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F905" w14:textId="596C500A"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caps/>
          <w:sz w:val="24"/>
          <w:szCs w:val="24"/>
        </w:rPr>
        <w:t>н</w:t>
      </w:r>
      <w:r w:rsidRPr="00216974">
        <w:rPr>
          <w:rFonts w:ascii="Times New Roman" w:eastAsia="MS ??" w:hAnsi="Times New Roman"/>
          <w:sz w:val="24"/>
          <w:szCs w:val="24"/>
        </w:rPr>
        <w:t xml:space="preserve">астоящата документация е одобрена с Решение за откриване на процедурата </w:t>
      </w:r>
      <w:r w:rsidR="00502146">
        <w:rPr>
          <w:rFonts w:ascii="Times New Roman" w:eastAsia="MS ??" w:hAnsi="Times New Roman"/>
          <w:sz w:val="24"/>
          <w:szCs w:val="24"/>
        </w:rPr>
        <w:t>РД-01-2285</w:t>
      </w:r>
      <w:r w:rsidRPr="00216974">
        <w:rPr>
          <w:rFonts w:ascii="Times New Roman" w:eastAsia="MS ??" w:hAnsi="Times New Roman"/>
          <w:sz w:val="24"/>
          <w:szCs w:val="24"/>
        </w:rPr>
        <w:t xml:space="preserve"> от </w:t>
      </w:r>
      <w:r w:rsidR="00502146">
        <w:rPr>
          <w:rFonts w:ascii="Times New Roman" w:eastAsia="MS ??" w:hAnsi="Times New Roman"/>
          <w:sz w:val="24"/>
          <w:szCs w:val="24"/>
        </w:rPr>
        <w:t>05.09.2017</w:t>
      </w:r>
      <w:r w:rsidRPr="00216974">
        <w:rPr>
          <w:rFonts w:ascii="Times New Roman" w:eastAsia="MS ??" w:hAnsi="Times New Roman"/>
          <w:sz w:val="24"/>
          <w:szCs w:val="24"/>
        </w:rPr>
        <w:t xml:space="preserve"> г. на Кмета на община Русе</w:t>
      </w:r>
    </w:p>
    <w:p w14:paraId="566FF69A" w14:textId="77777777" w:rsidR="00483D57" w:rsidRPr="00216974" w:rsidRDefault="00483D57" w:rsidP="00216974">
      <w:pPr>
        <w:spacing w:after="120"/>
        <w:ind w:right="-2"/>
        <w:jc w:val="both"/>
        <w:rPr>
          <w:rFonts w:ascii="Times New Roman" w:eastAsia="Malgun Gothic" w:hAnsi="Times New Roman"/>
          <w:b/>
          <w:sz w:val="24"/>
          <w:szCs w:val="24"/>
          <w:lang w:eastAsia="ko-KR"/>
        </w:rPr>
      </w:pPr>
    </w:p>
    <w:p w14:paraId="20545E38" w14:textId="77777777" w:rsidR="00483D57" w:rsidRPr="00216974" w:rsidRDefault="00483D57" w:rsidP="00216974">
      <w:pPr>
        <w:spacing w:after="120"/>
        <w:ind w:right="-2"/>
        <w:jc w:val="both"/>
        <w:rPr>
          <w:rFonts w:ascii="Times New Roman" w:eastAsia="Malgun Gothic" w:hAnsi="Times New Roman"/>
          <w:b/>
          <w:sz w:val="24"/>
          <w:szCs w:val="24"/>
          <w:lang w:eastAsia="ko-KR"/>
        </w:rPr>
      </w:pPr>
    </w:p>
    <w:p w14:paraId="5FAF4FE0" w14:textId="77777777" w:rsidR="00483D57" w:rsidRPr="00216974" w:rsidRDefault="00483D57" w:rsidP="00216974">
      <w:pPr>
        <w:spacing w:after="120"/>
        <w:ind w:right="-2"/>
        <w:jc w:val="both"/>
        <w:rPr>
          <w:rFonts w:ascii="Times New Roman" w:eastAsia="Malgun Gothic" w:hAnsi="Times New Roman"/>
          <w:b/>
          <w:sz w:val="24"/>
          <w:szCs w:val="24"/>
          <w:lang w:eastAsia="ko-KR"/>
        </w:rPr>
      </w:pPr>
    </w:p>
    <w:p w14:paraId="639833CB" w14:textId="77777777" w:rsidR="00483D57" w:rsidRPr="00216974" w:rsidRDefault="00483D57" w:rsidP="00216974">
      <w:pPr>
        <w:spacing w:after="120"/>
        <w:ind w:right="-2"/>
        <w:jc w:val="both"/>
        <w:rPr>
          <w:rFonts w:ascii="Times New Roman" w:eastAsia="Malgun Gothic" w:hAnsi="Times New Roman"/>
          <w:b/>
          <w:sz w:val="24"/>
          <w:szCs w:val="24"/>
          <w:lang w:eastAsia="ko-KR"/>
        </w:rPr>
      </w:pPr>
    </w:p>
    <w:p w14:paraId="6107D068" w14:textId="189C7AAB" w:rsidR="00483D57" w:rsidRPr="00695B9D" w:rsidRDefault="00483D57" w:rsidP="00216974">
      <w:pPr>
        <w:spacing w:after="120"/>
        <w:ind w:right="-2"/>
        <w:jc w:val="center"/>
        <w:rPr>
          <w:rFonts w:ascii="Times New Roman" w:eastAsia="MS ??" w:hAnsi="Times New Roman"/>
          <w:b/>
          <w:sz w:val="24"/>
          <w:szCs w:val="24"/>
        </w:rPr>
      </w:pPr>
      <w:r w:rsidRPr="00216974">
        <w:rPr>
          <w:rFonts w:ascii="Times New Roman" w:eastAsia="MS ??" w:hAnsi="Times New Roman"/>
          <w:b/>
          <w:sz w:val="24"/>
          <w:szCs w:val="24"/>
        </w:rPr>
        <w:t>Д О К У М Е Н Т А Ц И Я</w:t>
      </w:r>
      <w:r w:rsidR="00695B9D">
        <w:rPr>
          <w:rFonts w:ascii="Times New Roman" w:eastAsia="MS ??" w:hAnsi="Times New Roman"/>
          <w:b/>
          <w:sz w:val="24"/>
          <w:szCs w:val="24"/>
        </w:rPr>
        <w:t xml:space="preserve">   </w:t>
      </w:r>
    </w:p>
    <w:p w14:paraId="03D30193" w14:textId="77777777" w:rsidR="00483D57" w:rsidRPr="00216974" w:rsidRDefault="00483D57" w:rsidP="00216974">
      <w:pPr>
        <w:spacing w:after="120"/>
        <w:ind w:right="-2"/>
        <w:jc w:val="center"/>
        <w:rPr>
          <w:rFonts w:ascii="Times New Roman" w:eastAsia="MS ??" w:hAnsi="Times New Roman"/>
          <w:b/>
          <w:sz w:val="24"/>
          <w:szCs w:val="24"/>
        </w:rPr>
      </w:pPr>
      <w:r w:rsidRPr="00216974">
        <w:rPr>
          <w:rFonts w:ascii="Times New Roman" w:eastAsia="MS ??" w:hAnsi="Times New Roman"/>
          <w:b/>
          <w:sz w:val="24"/>
          <w:szCs w:val="24"/>
        </w:rPr>
        <w:t xml:space="preserve"> </w:t>
      </w:r>
    </w:p>
    <w:p w14:paraId="50F00512" w14:textId="77777777" w:rsidR="00483D57" w:rsidRPr="00216974" w:rsidRDefault="00483D57" w:rsidP="00216974">
      <w:pPr>
        <w:spacing w:after="120"/>
        <w:ind w:right="-2"/>
        <w:jc w:val="center"/>
        <w:rPr>
          <w:rFonts w:ascii="Times New Roman" w:eastAsia="MS ??" w:hAnsi="Times New Roman"/>
          <w:b/>
          <w:sz w:val="24"/>
          <w:szCs w:val="24"/>
        </w:rPr>
      </w:pPr>
      <w:r w:rsidRPr="00216974">
        <w:rPr>
          <w:rFonts w:ascii="Times New Roman" w:eastAsia="MS ??" w:hAnsi="Times New Roman"/>
          <w:b/>
          <w:sz w:val="24"/>
          <w:szCs w:val="24"/>
        </w:rPr>
        <w:t>ЗА</w:t>
      </w:r>
    </w:p>
    <w:p w14:paraId="22FF64DF" w14:textId="77777777" w:rsidR="00483D57" w:rsidRPr="00216974" w:rsidRDefault="00483D57" w:rsidP="00216974">
      <w:pPr>
        <w:spacing w:after="120"/>
        <w:ind w:right="-2"/>
        <w:jc w:val="center"/>
        <w:rPr>
          <w:rFonts w:ascii="Times New Roman" w:eastAsia="MS ??" w:hAnsi="Times New Roman"/>
          <w:b/>
          <w:sz w:val="24"/>
          <w:szCs w:val="24"/>
        </w:rPr>
      </w:pPr>
    </w:p>
    <w:p w14:paraId="3ACD96FA" w14:textId="451246BF" w:rsidR="00483D57" w:rsidRPr="00216974" w:rsidRDefault="0004017B" w:rsidP="00216974">
      <w:pPr>
        <w:overflowPunct w:val="0"/>
        <w:autoSpaceDE w:val="0"/>
        <w:autoSpaceDN w:val="0"/>
        <w:adjustRightInd w:val="0"/>
        <w:spacing w:after="120"/>
        <w:ind w:right="-2"/>
        <w:jc w:val="center"/>
        <w:rPr>
          <w:rFonts w:ascii="Times New Roman" w:eastAsia="PMingLiU" w:hAnsi="Times New Roman"/>
          <w:b/>
          <w:sz w:val="24"/>
          <w:szCs w:val="24"/>
          <w:lang w:eastAsia="bg-BG"/>
        </w:rPr>
      </w:pPr>
      <w:r>
        <w:rPr>
          <w:rFonts w:ascii="Times New Roman" w:eastAsia="PMingLiU" w:hAnsi="Times New Roman"/>
          <w:b/>
          <w:sz w:val="24"/>
          <w:szCs w:val="24"/>
          <w:lang w:eastAsia="bg-BG"/>
        </w:rPr>
        <w:t xml:space="preserve">УЧАСТИЕ В ОТКРИТА ПРОЦЕДУРА ЗА </w:t>
      </w:r>
      <w:r w:rsidR="00483D57" w:rsidRPr="00216974">
        <w:rPr>
          <w:rFonts w:ascii="Times New Roman" w:eastAsia="PMingLiU" w:hAnsi="Times New Roman"/>
          <w:b/>
          <w:sz w:val="24"/>
          <w:szCs w:val="24"/>
          <w:lang w:eastAsia="bg-BG"/>
        </w:rPr>
        <w:t>ВЪЗЛАГАНЕ НА ОБЩЕСТВЕНА ПОРЪЧКА</w:t>
      </w:r>
    </w:p>
    <w:p w14:paraId="7C25D819" w14:textId="77777777" w:rsidR="00483D57" w:rsidRPr="00216974" w:rsidRDefault="00483D57" w:rsidP="00216974">
      <w:pPr>
        <w:overflowPunct w:val="0"/>
        <w:autoSpaceDE w:val="0"/>
        <w:autoSpaceDN w:val="0"/>
        <w:adjustRightInd w:val="0"/>
        <w:spacing w:after="120"/>
        <w:ind w:right="-2"/>
        <w:jc w:val="center"/>
        <w:rPr>
          <w:rFonts w:ascii="Times New Roman" w:eastAsia="PMingLiU" w:hAnsi="Times New Roman"/>
          <w:b/>
          <w:sz w:val="24"/>
          <w:szCs w:val="24"/>
          <w:lang w:eastAsia="bg-BG"/>
        </w:rPr>
      </w:pPr>
      <w:r w:rsidRPr="00216974">
        <w:rPr>
          <w:rFonts w:ascii="Times New Roman" w:eastAsia="PMingLiU" w:hAnsi="Times New Roman"/>
          <w:b/>
          <w:sz w:val="24"/>
          <w:szCs w:val="24"/>
          <w:lang w:eastAsia="bg-BG"/>
        </w:rPr>
        <w:t>С ПРЕДМЕТ:</w:t>
      </w:r>
    </w:p>
    <w:p w14:paraId="52E02AC5" w14:textId="77777777" w:rsidR="00483D57" w:rsidRPr="00216974" w:rsidRDefault="00483D57" w:rsidP="00216974">
      <w:pPr>
        <w:overflowPunct w:val="0"/>
        <w:autoSpaceDE w:val="0"/>
        <w:autoSpaceDN w:val="0"/>
        <w:adjustRightInd w:val="0"/>
        <w:spacing w:after="120"/>
        <w:ind w:right="-2"/>
        <w:jc w:val="center"/>
        <w:rPr>
          <w:rFonts w:ascii="Times New Roman" w:eastAsia="PMingLiU" w:hAnsi="Times New Roman"/>
          <w:b/>
          <w:sz w:val="24"/>
          <w:szCs w:val="24"/>
          <w:lang w:eastAsia="bg-BG"/>
        </w:rPr>
      </w:pPr>
    </w:p>
    <w:p w14:paraId="7CD5B2C9" w14:textId="77777777" w:rsidR="00483D57" w:rsidRPr="00216974" w:rsidRDefault="00483D57" w:rsidP="00216974">
      <w:pPr>
        <w:overflowPunct w:val="0"/>
        <w:autoSpaceDE w:val="0"/>
        <w:autoSpaceDN w:val="0"/>
        <w:adjustRightInd w:val="0"/>
        <w:spacing w:after="120"/>
        <w:ind w:right="-2"/>
        <w:jc w:val="center"/>
        <w:rPr>
          <w:rFonts w:ascii="Times New Roman" w:eastAsia="PMingLiU" w:hAnsi="Times New Roman"/>
          <w:b/>
          <w:sz w:val="24"/>
          <w:szCs w:val="24"/>
          <w:lang w:eastAsia="bg-BG"/>
        </w:rPr>
      </w:pPr>
    </w:p>
    <w:p w14:paraId="2D38C673" w14:textId="77777777" w:rsidR="00483D57" w:rsidRPr="00216974" w:rsidRDefault="00483D57" w:rsidP="00216974">
      <w:pPr>
        <w:overflowPunct w:val="0"/>
        <w:autoSpaceDE w:val="0"/>
        <w:autoSpaceDN w:val="0"/>
        <w:adjustRightInd w:val="0"/>
        <w:spacing w:after="120"/>
        <w:ind w:right="-2"/>
        <w:jc w:val="center"/>
        <w:rPr>
          <w:rFonts w:ascii="Times New Roman" w:eastAsia="PMingLiU" w:hAnsi="Times New Roman"/>
          <w:b/>
          <w:sz w:val="24"/>
          <w:szCs w:val="24"/>
          <w:lang w:eastAsia="bg-BG"/>
        </w:rPr>
      </w:pPr>
    </w:p>
    <w:p w14:paraId="76220650" w14:textId="77777777" w:rsidR="00483D57" w:rsidRPr="00216974" w:rsidRDefault="00483D57" w:rsidP="00216974">
      <w:pPr>
        <w:overflowPunct w:val="0"/>
        <w:autoSpaceDE w:val="0"/>
        <w:autoSpaceDN w:val="0"/>
        <w:adjustRightInd w:val="0"/>
        <w:spacing w:after="120"/>
        <w:ind w:right="-2"/>
        <w:jc w:val="center"/>
        <w:rPr>
          <w:rFonts w:ascii="Times New Roman" w:eastAsia="PMingLiU" w:hAnsi="Times New Roman"/>
          <w:b/>
          <w:sz w:val="28"/>
          <w:szCs w:val="28"/>
          <w:lang w:eastAsia="bg-BG"/>
        </w:rPr>
      </w:pPr>
      <w:r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C80EE3" w:rsidRPr="00216974">
        <w:rPr>
          <w:rFonts w:ascii="Times New Roman" w:eastAsia="PMingLiU" w:hAnsi="Times New Roman"/>
          <w:b/>
          <w:sz w:val="24"/>
          <w:szCs w:val="28"/>
          <w:lang w:eastAsia="bg-BG"/>
        </w:rPr>
        <w:t xml:space="preserve"> </w:t>
      </w:r>
      <w:r w:rsidRPr="00216974">
        <w:rPr>
          <w:rFonts w:ascii="Times New Roman" w:eastAsia="PMingLiU" w:hAnsi="Times New Roman"/>
          <w:b/>
          <w:sz w:val="24"/>
          <w:szCs w:val="28"/>
          <w:lang w:eastAsia="bg-BG"/>
        </w:rPr>
        <w:t>7“, финансиран със средства от Програма ИНТЕРРЕГ V-A Румъния-България“</w:t>
      </w:r>
    </w:p>
    <w:p w14:paraId="1259116B" w14:textId="77777777" w:rsidR="00483D57" w:rsidRPr="00216974" w:rsidRDefault="00483D57" w:rsidP="00216974">
      <w:pPr>
        <w:spacing w:after="120"/>
        <w:ind w:right="-2"/>
        <w:jc w:val="center"/>
        <w:rPr>
          <w:rFonts w:ascii="Times New Roman" w:hAnsi="Times New Roman"/>
          <w:b/>
          <w:sz w:val="24"/>
          <w:szCs w:val="24"/>
        </w:rPr>
      </w:pPr>
    </w:p>
    <w:p w14:paraId="7DFDEE24" w14:textId="77777777" w:rsidR="00483D57" w:rsidRPr="00216974" w:rsidRDefault="00483D57" w:rsidP="00216974">
      <w:pPr>
        <w:spacing w:after="120"/>
        <w:ind w:right="-2"/>
        <w:jc w:val="center"/>
        <w:rPr>
          <w:rFonts w:ascii="Times New Roman" w:hAnsi="Times New Roman"/>
          <w:b/>
          <w:sz w:val="24"/>
          <w:szCs w:val="24"/>
        </w:rPr>
      </w:pPr>
    </w:p>
    <w:p w14:paraId="11A5C4BB" w14:textId="77777777" w:rsidR="00483D57" w:rsidRPr="00216974" w:rsidRDefault="00483D57" w:rsidP="00216974">
      <w:pPr>
        <w:spacing w:after="120"/>
        <w:ind w:right="-2"/>
        <w:jc w:val="center"/>
        <w:rPr>
          <w:rFonts w:ascii="Times New Roman" w:eastAsia="MS ??" w:hAnsi="Times New Roman"/>
          <w:b/>
          <w:sz w:val="24"/>
          <w:szCs w:val="24"/>
        </w:rPr>
      </w:pPr>
    </w:p>
    <w:p w14:paraId="1F78F1E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br w:type="page"/>
      </w:r>
    </w:p>
    <w:p w14:paraId="7DE51F0E" w14:textId="77777777" w:rsidR="00483D57" w:rsidRPr="00216974" w:rsidRDefault="00483D57" w:rsidP="00216974">
      <w:pPr>
        <w:spacing w:after="120"/>
        <w:ind w:right="-2"/>
        <w:jc w:val="both"/>
        <w:rPr>
          <w:rFonts w:ascii="Times New Roman" w:hAnsi="Times New Roman"/>
          <w:b/>
          <w:sz w:val="24"/>
          <w:szCs w:val="24"/>
        </w:rPr>
      </w:pPr>
      <w:r w:rsidRPr="00216974">
        <w:rPr>
          <w:rFonts w:ascii="Times New Roman" w:eastAsia="MS ??" w:hAnsi="Times New Roman"/>
          <w:b/>
          <w:sz w:val="24"/>
          <w:szCs w:val="24"/>
        </w:rPr>
        <w:lastRenderedPageBreak/>
        <w:t xml:space="preserve">ДОКУМЕНТАЦИЯ ЗА ВЪЗЛАГАНЕ НА ОБЩЕСТВЕНА ПОРЪЧКА ЧРЕЗ ОТКРИТА ПРОЦЕДУРА С ПРЕДМЕТ: </w:t>
      </w:r>
      <w:r w:rsidRPr="00216974">
        <w:rPr>
          <w:rFonts w:ascii="Times New Roman" w:eastAsia="PMingLiU" w:hAnsi="Times New Roman"/>
          <w:b/>
          <w:sz w:val="24"/>
          <w:szCs w:val="24"/>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C80EE3" w:rsidRPr="00216974">
        <w:rPr>
          <w:rFonts w:ascii="Times New Roman" w:eastAsia="PMingLiU" w:hAnsi="Times New Roman"/>
          <w:b/>
          <w:sz w:val="24"/>
          <w:szCs w:val="24"/>
          <w:lang w:eastAsia="bg-BG"/>
        </w:rPr>
        <w:t xml:space="preserve"> </w:t>
      </w:r>
      <w:r w:rsidRPr="00216974">
        <w:rPr>
          <w:rFonts w:ascii="Times New Roman" w:eastAsia="PMingLiU" w:hAnsi="Times New Roman"/>
          <w:b/>
          <w:sz w:val="24"/>
          <w:szCs w:val="24"/>
          <w:lang w:eastAsia="bg-BG"/>
        </w:rPr>
        <w:t>7“, финансиран със средства от Програма ИНТЕРРЕГ V-A Румъния-България</w:t>
      </w:r>
    </w:p>
    <w:p w14:paraId="59E54AC1" w14:textId="77777777" w:rsidR="00483D57" w:rsidRPr="00216974" w:rsidRDefault="00483D57" w:rsidP="00216974">
      <w:pPr>
        <w:spacing w:after="120"/>
        <w:ind w:right="-2"/>
        <w:jc w:val="both"/>
        <w:rPr>
          <w:rFonts w:ascii="Times New Roman" w:eastAsia="MS ??" w:hAnsi="Times New Roman"/>
          <w:caps/>
          <w:sz w:val="24"/>
          <w:szCs w:val="24"/>
        </w:rPr>
      </w:pPr>
    </w:p>
    <w:p w14:paraId="4C71B2E4" w14:textId="7BA1A8D9"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caps/>
          <w:sz w:val="24"/>
          <w:szCs w:val="24"/>
        </w:rPr>
        <w:t>н</w:t>
      </w:r>
      <w:r w:rsidRPr="00216974">
        <w:rPr>
          <w:rFonts w:ascii="Times New Roman" w:eastAsia="MS ??" w:hAnsi="Times New Roman"/>
          <w:sz w:val="24"/>
          <w:szCs w:val="24"/>
        </w:rPr>
        <w:t>астоящата документация е одобрена с Решение за откриване на процедурата</w:t>
      </w:r>
      <w:r w:rsidR="00B5469C" w:rsidRPr="00B5469C">
        <w:rPr>
          <w:rFonts w:ascii="Times New Roman" w:eastAsia="MS ??" w:hAnsi="Times New Roman"/>
          <w:sz w:val="24"/>
          <w:szCs w:val="24"/>
        </w:rPr>
        <w:t xml:space="preserve"> РД-01-2285 от 05.09.2017 г.</w:t>
      </w:r>
      <w:r w:rsidRPr="00B5469C">
        <w:rPr>
          <w:rFonts w:ascii="Times New Roman" w:eastAsia="MS ??" w:hAnsi="Times New Roman"/>
          <w:sz w:val="24"/>
          <w:szCs w:val="24"/>
        </w:rPr>
        <w:t xml:space="preserve"> г.</w:t>
      </w:r>
      <w:bookmarkStart w:id="0" w:name="_GoBack"/>
      <w:bookmarkEnd w:id="0"/>
      <w:r w:rsidRPr="00216974">
        <w:rPr>
          <w:rFonts w:ascii="Times New Roman" w:eastAsia="MS ??" w:hAnsi="Times New Roman"/>
          <w:sz w:val="24"/>
          <w:szCs w:val="24"/>
        </w:rPr>
        <w:t xml:space="preserve">   на Кмета на община Русе</w:t>
      </w:r>
    </w:p>
    <w:p w14:paraId="3B44F37D" w14:textId="77777777" w:rsidR="00483D57" w:rsidRPr="00216974" w:rsidRDefault="00483D57" w:rsidP="00216974">
      <w:pPr>
        <w:spacing w:after="120"/>
        <w:ind w:right="-2"/>
        <w:jc w:val="both"/>
        <w:rPr>
          <w:rFonts w:ascii="Times New Roman" w:eastAsia="MS ??" w:hAnsi="Times New Roman"/>
          <w:b/>
          <w:sz w:val="24"/>
          <w:szCs w:val="24"/>
        </w:rPr>
      </w:pPr>
      <w:r w:rsidRPr="00216974">
        <w:rPr>
          <w:rFonts w:ascii="Times New Roman" w:eastAsia="MS ??" w:hAnsi="Times New Roman"/>
          <w:b/>
          <w:sz w:val="24"/>
          <w:szCs w:val="24"/>
        </w:rPr>
        <w:t xml:space="preserve">СЪДЪРЖАНИЕ НА ДОКУМЕНТАЦИЯТА  </w:t>
      </w:r>
    </w:p>
    <w:p w14:paraId="5F3DE0F8"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Част І. Указания за подготовка на офертите за участие в откритата процедура. образци на документи</w:t>
      </w:r>
    </w:p>
    <w:p w14:paraId="63EC6CC6"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I. Обща информация</w:t>
      </w:r>
    </w:p>
    <w:p w14:paraId="0015CA3D"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ІІ. ТЕХНИЧЕСКА СПЕЦИФИКАЦИЯ</w:t>
      </w:r>
    </w:p>
    <w:p w14:paraId="5EFC459F"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ІІІ. Изисквания към участниците</w:t>
      </w:r>
    </w:p>
    <w:p w14:paraId="0F07DF33"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ІV. Общи изисквания към документите и офертите</w:t>
      </w:r>
    </w:p>
    <w:p w14:paraId="3C0A60FF"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V. Указания за подготовката офертите</w:t>
      </w:r>
    </w:p>
    <w:p w14:paraId="7537FCB0"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VI. Представяне на офертата</w:t>
      </w:r>
    </w:p>
    <w:p w14:paraId="7FE5D4E9"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VІI. Срок за предаване на офертата</w:t>
      </w:r>
    </w:p>
    <w:p w14:paraId="2F25DAEB"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VІІI. Приемане на оферти/връщане на оферти</w:t>
      </w:r>
    </w:p>
    <w:p w14:paraId="5A4C2EFA"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IX. Комуникация между възложителя и участниците</w:t>
      </w:r>
    </w:p>
    <w:p w14:paraId="37B32335"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X. Срок на валидност на офертите</w:t>
      </w:r>
    </w:p>
    <w:p w14:paraId="6E5A81CA"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ХI. Условия и размер на гаранцията за изпълнение</w:t>
      </w:r>
    </w:p>
    <w:p w14:paraId="213224E9"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ХIІ. Процедура по разглеждане, оценяване и класиране на офертите;</w:t>
      </w:r>
    </w:p>
    <w:p w14:paraId="1BBEC24F"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ХІІI. Определяне на изпълнител на обществената поръчка</w:t>
      </w:r>
    </w:p>
    <w:p w14:paraId="00310501"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ХІV. Договор за възлагане на обществената поръчка</w:t>
      </w:r>
    </w:p>
    <w:p w14:paraId="7399A298"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ХV. Прекратяване на процедурата</w:t>
      </w:r>
    </w:p>
    <w:p w14:paraId="67FF9A01" w14:textId="7777777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caps/>
          <w:sz w:val="24"/>
          <w:szCs w:val="24"/>
        </w:rPr>
        <w:t>Раздел ХVІ. образци на документи</w:t>
      </w:r>
    </w:p>
    <w:p w14:paraId="53C3F918" w14:textId="77777777" w:rsidR="00483D57" w:rsidRPr="00216974" w:rsidRDefault="00483D57" w:rsidP="00216974">
      <w:pPr>
        <w:spacing w:after="120"/>
        <w:ind w:right="-2"/>
        <w:jc w:val="both"/>
        <w:rPr>
          <w:rFonts w:ascii="Times New Roman" w:eastAsia="MS ??" w:hAnsi="Times New Roman"/>
          <w:b/>
          <w:caps/>
          <w:sz w:val="24"/>
          <w:szCs w:val="24"/>
          <w:highlight w:val="yellow"/>
        </w:rPr>
      </w:pPr>
      <w:r w:rsidRPr="00216974">
        <w:rPr>
          <w:rFonts w:ascii="Times New Roman" w:eastAsia="MS ??" w:hAnsi="Times New Roman"/>
          <w:b/>
          <w:caps/>
          <w:sz w:val="24"/>
          <w:szCs w:val="24"/>
        </w:rPr>
        <w:lastRenderedPageBreak/>
        <w:t>ЧАСТ ІІ. ПРОЕКТ НА ДОГОВОР.</w:t>
      </w:r>
    </w:p>
    <w:p w14:paraId="1E9829A5" w14:textId="05B93338"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b/>
          <w:caps/>
          <w:sz w:val="24"/>
          <w:szCs w:val="24"/>
        </w:rPr>
        <w:t>Част І</w:t>
      </w:r>
      <w:r w:rsidRPr="00216974">
        <w:rPr>
          <w:rFonts w:ascii="Times New Roman" w:eastAsia="MS ??" w:hAnsi="Times New Roman"/>
          <w:b/>
          <w:caps/>
          <w:sz w:val="24"/>
          <w:szCs w:val="24"/>
          <w:lang w:val="en-US"/>
        </w:rPr>
        <w:t>ii</w:t>
      </w:r>
      <w:r w:rsidRPr="00216974">
        <w:rPr>
          <w:rFonts w:ascii="Times New Roman" w:eastAsia="MS ??" w:hAnsi="Times New Roman"/>
          <w:b/>
          <w:caps/>
          <w:sz w:val="24"/>
          <w:szCs w:val="24"/>
        </w:rPr>
        <w:t>. Методика за определяне на комплексната оценка на офертата.</w:t>
      </w:r>
    </w:p>
    <w:p w14:paraId="4E826945"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br w:type="page"/>
      </w:r>
      <w:r w:rsidRPr="00216974">
        <w:rPr>
          <w:rFonts w:ascii="Times New Roman" w:eastAsia="MS ??" w:hAnsi="Times New Roman"/>
          <w:b/>
          <w:caps/>
          <w:sz w:val="24"/>
          <w:szCs w:val="24"/>
        </w:rPr>
        <w:lastRenderedPageBreak/>
        <w:t>Част І. Указания за подготовка на офертите за участие в откритата процедура. ОБРАЗЦИ НА ДОКУМЕНТИ</w:t>
      </w:r>
    </w:p>
    <w:p w14:paraId="27B96A8A"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І. Обща информация</w:t>
      </w:r>
    </w:p>
    <w:p w14:paraId="1868FC5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w:t>
      </w:r>
      <w:r w:rsidRPr="00216974">
        <w:rPr>
          <w:rFonts w:ascii="Times New Roman" w:eastAsia="MS ??" w:hAnsi="Times New Roman"/>
          <w:b/>
          <w:sz w:val="24"/>
          <w:szCs w:val="24"/>
        </w:rPr>
        <w:t>. Възложител</w:t>
      </w:r>
      <w:r w:rsidRPr="00216974">
        <w:rPr>
          <w:rFonts w:ascii="Times New Roman" w:eastAsia="MS ??" w:hAnsi="Times New Roman"/>
          <w:sz w:val="24"/>
          <w:szCs w:val="24"/>
        </w:rPr>
        <w:t xml:space="preserve"> на поръчката</w:t>
      </w:r>
    </w:p>
    <w:p w14:paraId="0EA5605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 на настоящата обществена поръчка е Кметът на Община Русе с официален адрес и адрес за кореспонденция: гр. Русе 7000, пл. „Свобода” № 6, който притежава качеството на възложител на основание чл. 5, ал. 2, т. 9 от Закона за обществените поръчки.</w:t>
      </w:r>
    </w:p>
    <w:p w14:paraId="557EA977" w14:textId="3C82E76A" w:rsidR="00483D57"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2. </w:t>
      </w:r>
      <w:r w:rsidRPr="00216974">
        <w:rPr>
          <w:rFonts w:ascii="Times New Roman" w:eastAsia="MS ??" w:hAnsi="Times New Roman"/>
          <w:b/>
          <w:sz w:val="24"/>
          <w:szCs w:val="24"/>
        </w:rPr>
        <w:t>Предмет</w:t>
      </w:r>
      <w:r w:rsidRPr="00216974">
        <w:rPr>
          <w:rFonts w:ascii="Times New Roman" w:eastAsia="MS ??" w:hAnsi="Times New Roman"/>
          <w:sz w:val="24"/>
          <w:szCs w:val="24"/>
        </w:rPr>
        <w:t xml:space="preserve"> на поръчката: Настоящата открита процедура е за избор на Изпълнител и сключване на договор за обществена поръчка с предмет: „</w:t>
      </w:r>
      <w:r w:rsidRPr="00216974">
        <w:rPr>
          <w:rFonts w:ascii="Times New Roman" w:eastAsia="PMingLiU" w:hAnsi="Times New Roman"/>
          <w:b/>
          <w:sz w:val="24"/>
          <w:szCs w:val="24"/>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C80EE3" w:rsidRPr="00216974">
        <w:rPr>
          <w:rFonts w:ascii="Times New Roman" w:eastAsia="PMingLiU" w:hAnsi="Times New Roman"/>
          <w:b/>
          <w:sz w:val="24"/>
          <w:szCs w:val="24"/>
          <w:lang w:eastAsia="bg-BG"/>
        </w:rPr>
        <w:t xml:space="preserve"> </w:t>
      </w:r>
      <w:r w:rsidRPr="00216974">
        <w:rPr>
          <w:rFonts w:ascii="Times New Roman" w:eastAsia="PMingLiU" w:hAnsi="Times New Roman"/>
          <w:b/>
          <w:sz w:val="24"/>
          <w:szCs w:val="24"/>
          <w:lang w:eastAsia="bg-BG"/>
        </w:rPr>
        <w:t>7“, финансиран със средства от Програма ИНТЕРРЕГ V-A Румъния-България</w:t>
      </w:r>
      <w:r w:rsidRPr="00216974">
        <w:rPr>
          <w:rFonts w:ascii="Times New Roman" w:eastAsia="MS ??" w:hAnsi="Times New Roman"/>
          <w:sz w:val="24"/>
          <w:szCs w:val="24"/>
        </w:rPr>
        <w:t>".</w:t>
      </w:r>
    </w:p>
    <w:p w14:paraId="04F4978A" w14:textId="61E9B894" w:rsidR="006410F3" w:rsidRDefault="006410F3" w:rsidP="006410F3">
      <w:pPr>
        <w:spacing w:after="0"/>
        <w:ind w:right="-2"/>
        <w:jc w:val="both"/>
        <w:rPr>
          <w:rFonts w:ascii="Times New Roman" w:eastAsia="MS ??" w:hAnsi="Times New Roman"/>
          <w:sz w:val="24"/>
          <w:szCs w:val="24"/>
        </w:rPr>
      </w:pPr>
      <w:r>
        <w:rPr>
          <w:rFonts w:ascii="Times New Roman" w:eastAsia="MS ??" w:hAnsi="Times New Roman"/>
          <w:sz w:val="24"/>
          <w:szCs w:val="24"/>
        </w:rPr>
        <w:t>Апликационен номер на проекта: 15.1.1.041</w:t>
      </w:r>
    </w:p>
    <w:p w14:paraId="5E5AFDB9" w14:textId="1C8F00EE" w:rsidR="006410F3" w:rsidRDefault="006410F3" w:rsidP="006410F3">
      <w:pPr>
        <w:spacing w:after="0"/>
        <w:ind w:right="-2"/>
        <w:jc w:val="both"/>
        <w:rPr>
          <w:rFonts w:ascii="Times New Roman" w:eastAsia="MS ??" w:hAnsi="Times New Roman"/>
          <w:sz w:val="24"/>
          <w:szCs w:val="24"/>
        </w:rPr>
      </w:pPr>
      <w:r>
        <w:rPr>
          <w:rFonts w:ascii="Times New Roman" w:eastAsia="MS ??" w:hAnsi="Times New Roman"/>
          <w:sz w:val="24"/>
          <w:szCs w:val="24"/>
        </w:rPr>
        <w:t>Проектен код: 15.1.1.041</w:t>
      </w:r>
    </w:p>
    <w:p w14:paraId="35237D1C" w14:textId="13621834" w:rsidR="006410F3" w:rsidRDefault="006410F3" w:rsidP="006410F3">
      <w:pPr>
        <w:spacing w:after="0"/>
        <w:ind w:right="-2"/>
        <w:jc w:val="both"/>
        <w:rPr>
          <w:rFonts w:ascii="Times New Roman" w:eastAsia="MS ??" w:hAnsi="Times New Roman"/>
          <w:sz w:val="24"/>
          <w:szCs w:val="24"/>
        </w:rPr>
      </w:pPr>
      <w:r>
        <w:rPr>
          <w:rFonts w:ascii="Times New Roman" w:eastAsia="MS ??" w:hAnsi="Times New Roman"/>
          <w:sz w:val="24"/>
          <w:szCs w:val="24"/>
        </w:rPr>
        <w:t>Водещ бенефициент: община Русе</w:t>
      </w:r>
    </w:p>
    <w:p w14:paraId="4194181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3. </w:t>
      </w:r>
      <w:r w:rsidRPr="00216974">
        <w:rPr>
          <w:rFonts w:ascii="Times New Roman" w:eastAsia="MS ??" w:hAnsi="Times New Roman"/>
          <w:b/>
          <w:sz w:val="24"/>
          <w:szCs w:val="24"/>
        </w:rPr>
        <w:t>Обект на поръчката</w:t>
      </w:r>
      <w:r w:rsidRPr="00216974">
        <w:rPr>
          <w:rFonts w:ascii="Times New Roman" w:eastAsia="MS ??" w:hAnsi="Times New Roman"/>
          <w:sz w:val="24"/>
          <w:szCs w:val="24"/>
        </w:rPr>
        <w:t xml:space="preserve"> - „услуга” по смисъла на чл. 3, ал. 1, т. 3 от ЗОП.</w:t>
      </w:r>
    </w:p>
    <w:p w14:paraId="27B3FB20" w14:textId="68438BA2"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 </w:t>
      </w:r>
      <w:r w:rsidRPr="00216974">
        <w:rPr>
          <w:rFonts w:ascii="Times New Roman" w:eastAsia="MS ??" w:hAnsi="Times New Roman"/>
          <w:b/>
          <w:sz w:val="24"/>
          <w:szCs w:val="24"/>
        </w:rPr>
        <w:t>Вид на процедурата</w:t>
      </w:r>
      <w:r w:rsidRPr="00216974">
        <w:rPr>
          <w:rFonts w:ascii="Times New Roman" w:eastAsia="MS ??" w:hAnsi="Times New Roman"/>
          <w:sz w:val="24"/>
          <w:szCs w:val="24"/>
        </w:rPr>
        <w:t>: Открита процедура по реда на Закона за обществените поръчки (ЗОП).</w:t>
      </w:r>
    </w:p>
    <w:p w14:paraId="5C719B45" w14:textId="77777777" w:rsidR="00483D57" w:rsidRPr="00216974" w:rsidRDefault="00483D57" w:rsidP="00216974">
      <w:pPr>
        <w:spacing w:after="120"/>
        <w:ind w:right="-2"/>
        <w:jc w:val="both"/>
        <w:rPr>
          <w:rFonts w:ascii="Times New Roman" w:eastAsia="MS ??" w:hAnsi="Times New Roman"/>
          <w:color w:val="FF0000"/>
          <w:sz w:val="24"/>
          <w:szCs w:val="24"/>
        </w:rPr>
      </w:pPr>
      <w:r w:rsidRPr="00216974">
        <w:rPr>
          <w:rFonts w:ascii="Times New Roman" w:eastAsia="MS ??" w:hAnsi="Times New Roman"/>
          <w:sz w:val="24"/>
          <w:szCs w:val="24"/>
        </w:rPr>
        <w:t xml:space="preserve">5. </w:t>
      </w:r>
      <w:r w:rsidRPr="00216974">
        <w:rPr>
          <w:rFonts w:ascii="Times New Roman" w:eastAsia="MS ??" w:hAnsi="Times New Roman"/>
          <w:b/>
          <w:sz w:val="24"/>
          <w:szCs w:val="24"/>
        </w:rPr>
        <w:t>Правно основание за откриване на процедурата</w:t>
      </w:r>
      <w:r w:rsidRPr="00216974">
        <w:rPr>
          <w:rFonts w:ascii="Times New Roman" w:eastAsia="MS ??" w:hAnsi="Times New Roman"/>
          <w:sz w:val="24"/>
          <w:szCs w:val="24"/>
        </w:rPr>
        <w:t>: Чл. 3, ал. 1, т. 3; чл. 5, ал. 2, т. 9; чл. 20, ал. 1, т. 1, б. „б“; чл. 18, ал. 1, т. 1 във вр. ал. 2, чл. 73 и чл. 74 от ЗОП.</w:t>
      </w:r>
      <w:r w:rsidR="00481FDB" w:rsidRPr="003C0964">
        <w:rPr>
          <w:rFonts w:ascii="Times New Roman" w:eastAsia="MS ??" w:hAnsi="Times New Roman"/>
          <w:color w:val="000000" w:themeColor="text1"/>
          <w:sz w:val="24"/>
          <w:szCs w:val="24"/>
        </w:rPr>
        <w:t xml:space="preserve"> </w:t>
      </w:r>
      <w:r w:rsidR="00863C09" w:rsidRPr="003C0964">
        <w:rPr>
          <w:rFonts w:ascii="Times New Roman" w:eastAsia="MS ??" w:hAnsi="Times New Roman"/>
          <w:color w:val="000000" w:themeColor="text1"/>
          <w:sz w:val="24"/>
          <w:szCs w:val="24"/>
        </w:rPr>
        <w:t>Прогнозната стойност на обществената поръчка сам</w:t>
      </w:r>
      <w:r w:rsidR="00937182" w:rsidRPr="003C0964">
        <w:rPr>
          <w:rFonts w:ascii="Times New Roman" w:eastAsia="MS ??" w:hAnsi="Times New Roman"/>
          <w:color w:val="000000" w:themeColor="text1"/>
          <w:sz w:val="24"/>
          <w:szCs w:val="24"/>
        </w:rPr>
        <w:t>а</w:t>
      </w:r>
      <w:r w:rsidR="00863C09" w:rsidRPr="003C0964">
        <w:rPr>
          <w:rFonts w:ascii="Times New Roman" w:eastAsia="MS ??" w:hAnsi="Times New Roman"/>
          <w:color w:val="000000" w:themeColor="text1"/>
          <w:sz w:val="24"/>
          <w:szCs w:val="24"/>
        </w:rPr>
        <w:t xml:space="preserve"> по себе си попада </w:t>
      </w:r>
      <w:r w:rsidR="00047FBA" w:rsidRPr="003C0964">
        <w:rPr>
          <w:rFonts w:ascii="Times New Roman" w:eastAsia="MS ??" w:hAnsi="Times New Roman"/>
          <w:color w:val="000000" w:themeColor="text1"/>
          <w:sz w:val="24"/>
          <w:szCs w:val="24"/>
        </w:rPr>
        <w:t>в границите, определени в чл. 20, ал. 2, т. 2</w:t>
      </w:r>
      <w:r w:rsidR="00C80EE3" w:rsidRPr="003C0964">
        <w:rPr>
          <w:rFonts w:ascii="Times New Roman" w:eastAsia="MS ??" w:hAnsi="Times New Roman"/>
          <w:color w:val="000000" w:themeColor="text1"/>
          <w:sz w:val="24"/>
          <w:szCs w:val="24"/>
        </w:rPr>
        <w:t>. Същевременно са налице</w:t>
      </w:r>
      <w:r w:rsidR="008E0426" w:rsidRPr="003C0964">
        <w:rPr>
          <w:rFonts w:ascii="Times New Roman" w:eastAsia="MS ??" w:hAnsi="Times New Roman"/>
          <w:color w:val="000000" w:themeColor="text1"/>
          <w:sz w:val="24"/>
          <w:szCs w:val="24"/>
        </w:rPr>
        <w:t xml:space="preserve"> поръчки с </w:t>
      </w:r>
      <w:r w:rsidR="008E0426" w:rsidRPr="003C0964">
        <w:rPr>
          <w:rFonts w:ascii="Times New Roman" w:hAnsi="Times New Roman"/>
          <w:color w:val="000000" w:themeColor="text1"/>
          <w:sz w:val="24"/>
          <w:szCs w:val="24"/>
          <w:lang w:val="x-none"/>
        </w:rPr>
        <w:t>идентичен или сходен предмет</w:t>
      </w:r>
      <w:r w:rsidR="00C80EE3" w:rsidRPr="003C0964">
        <w:rPr>
          <w:rFonts w:ascii="Times New Roman" w:eastAsia="MS ??" w:hAnsi="Times New Roman"/>
          <w:color w:val="000000" w:themeColor="text1"/>
          <w:sz w:val="24"/>
          <w:szCs w:val="24"/>
        </w:rPr>
        <w:t xml:space="preserve"> в рамките на 12 месеца</w:t>
      </w:r>
      <w:r w:rsidR="008E0426" w:rsidRPr="003C0964">
        <w:rPr>
          <w:rFonts w:ascii="Times New Roman" w:hAnsi="Times New Roman"/>
          <w:color w:val="000000" w:themeColor="text1"/>
          <w:sz w:val="24"/>
          <w:szCs w:val="24"/>
        </w:rPr>
        <w:t>,</w:t>
      </w:r>
      <w:r w:rsidR="008E0426" w:rsidRPr="003C0964">
        <w:rPr>
          <w:rFonts w:ascii="Times New Roman" w:eastAsia="MS ??" w:hAnsi="Times New Roman"/>
          <w:color w:val="000000" w:themeColor="text1"/>
          <w:sz w:val="24"/>
          <w:szCs w:val="24"/>
        </w:rPr>
        <w:t xml:space="preserve"> </w:t>
      </w:r>
      <w:r w:rsidR="00937182" w:rsidRPr="003C0964">
        <w:rPr>
          <w:rFonts w:ascii="Times New Roman" w:eastAsia="MS ??" w:hAnsi="Times New Roman"/>
          <w:color w:val="000000" w:themeColor="text1"/>
          <w:sz w:val="24"/>
          <w:szCs w:val="24"/>
        </w:rPr>
        <w:t>в следствие на което</w:t>
      </w:r>
      <w:r w:rsidR="008E0426" w:rsidRPr="003C0964">
        <w:rPr>
          <w:rFonts w:ascii="Times New Roman" w:eastAsia="MS ??" w:hAnsi="Times New Roman"/>
          <w:color w:val="000000" w:themeColor="text1"/>
          <w:sz w:val="24"/>
          <w:szCs w:val="24"/>
        </w:rPr>
        <w:t xml:space="preserve"> настоящата</w:t>
      </w:r>
      <w:r w:rsidR="00863C09" w:rsidRPr="003C0964">
        <w:rPr>
          <w:rFonts w:ascii="Times New Roman" w:eastAsia="MS ??" w:hAnsi="Times New Roman"/>
          <w:color w:val="000000" w:themeColor="text1"/>
          <w:sz w:val="24"/>
          <w:szCs w:val="24"/>
        </w:rPr>
        <w:t xml:space="preserve"> </w:t>
      </w:r>
      <w:r w:rsidR="008E0426" w:rsidRPr="003C0964">
        <w:rPr>
          <w:rFonts w:ascii="Times New Roman" w:eastAsia="MS ??" w:hAnsi="Times New Roman"/>
          <w:color w:val="000000" w:themeColor="text1"/>
          <w:sz w:val="24"/>
          <w:szCs w:val="24"/>
        </w:rPr>
        <w:t>обществена</w:t>
      </w:r>
      <w:r w:rsidR="00047FBA" w:rsidRPr="003C0964">
        <w:rPr>
          <w:rFonts w:ascii="Times New Roman" w:eastAsia="MS ??" w:hAnsi="Times New Roman"/>
          <w:color w:val="000000" w:themeColor="text1"/>
          <w:sz w:val="24"/>
          <w:szCs w:val="24"/>
        </w:rPr>
        <w:t xml:space="preserve"> поръчка се обявява съгласно</w:t>
      </w:r>
      <w:r w:rsidR="00863C09" w:rsidRPr="003C0964">
        <w:rPr>
          <w:rFonts w:ascii="Times New Roman" w:eastAsia="MS ??" w:hAnsi="Times New Roman"/>
          <w:color w:val="000000" w:themeColor="text1"/>
          <w:sz w:val="24"/>
          <w:szCs w:val="24"/>
        </w:rPr>
        <w:t xml:space="preserve"> разпоредбата на чл. 20, ал. 1, т. 1, б. „б“ от ЗОП.</w:t>
      </w:r>
      <w:r w:rsidR="00481FDB" w:rsidRPr="003C0964">
        <w:rPr>
          <w:rFonts w:ascii="Times New Roman" w:eastAsia="MS ??" w:hAnsi="Times New Roman"/>
          <w:color w:val="000000" w:themeColor="text1"/>
          <w:sz w:val="24"/>
          <w:szCs w:val="24"/>
        </w:rPr>
        <w:t xml:space="preserve"> </w:t>
      </w:r>
    </w:p>
    <w:p w14:paraId="7E4F2E16" w14:textId="0CFF82A1"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6. </w:t>
      </w:r>
      <w:r w:rsidRPr="00216974">
        <w:rPr>
          <w:rFonts w:ascii="Times New Roman" w:eastAsia="MS ??" w:hAnsi="Times New Roman"/>
          <w:b/>
          <w:sz w:val="24"/>
          <w:szCs w:val="24"/>
        </w:rPr>
        <w:t>Фактическо основание за провеждане на процедурата</w:t>
      </w:r>
      <w:r w:rsidRPr="00216974">
        <w:rPr>
          <w:rFonts w:ascii="Times New Roman" w:eastAsia="MS ??" w:hAnsi="Times New Roman"/>
          <w:sz w:val="24"/>
          <w:szCs w:val="24"/>
        </w:rPr>
        <w:t xml:space="preserve">: необходимост от външна експертиза и подпомагане на Възложителя при управление на проекта. </w:t>
      </w:r>
    </w:p>
    <w:p w14:paraId="4E354C3D" w14:textId="41774E91"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7</w:t>
      </w:r>
      <w:r w:rsidRPr="00216974">
        <w:rPr>
          <w:rFonts w:ascii="Times New Roman" w:eastAsia="MS ??" w:hAnsi="Times New Roman"/>
          <w:b/>
          <w:sz w:val="24"/>
          <w:szCs w:val="24"/>
        </w:rPr>
        <w:t>. Общата прогнозна стойност</w:t>
      </w:r>
      <w:r w:rsidRPr="00216974">
        <w:rPr>
          <w:rFonts w:ascii="Times New Roman" w:eastAsia="MS ??" w:hAnsi="Times New Roman"/>
          <w:sz w:val="24"/>
          <w:szCs w:val="24"/>
        </w:rPr>
        <w:t xml:space="preserve"> на обществената поръчка е </w:t>
      </w:r>
      <w:r w:rsidRPr="003C0964">
        <w:rPr>
          <w:rFonts w:ascii="Times New Roman" w:eastAsia="MS ??" w:hAnsi="Times New Roman"/>
          <w:color w:val="000000" w:themeColor="text1"/>
          <w:sz w:val="24"/>
          <w:szCs w:val="24"/>
        </w:rPr>
        <w:t>2</w:t>
      </w:r>
      <w:r w:rsidRPr="003C0964">
        <w:rPr>
          <w:rFonts w:ascii="Times New Roman" w:eastAsia="MS ??" w:hAnsi="Times New Roman"/>
          <w:color w:val="000000" w:themeColor="text1"/>
          <w:sz w:val="24"/>
          <w:szCs w:val="24"/>
          <w:lang w:val="en-US"/>
        </w:rPr>
        <w:t>05</w:t>
      </w:r>
      <w:r w:rsidRPr="003C0964">
        <w:rPr>
          <w:rFonts w:ascii="Times New Roman" w:eastAsia="MS ??" w:hAnsi="Times New Roman"/>
          <w:color w:val="000000" w:themeColor="text1"/>
          <w:sz w:val="24"/>
          <w:szCs w:val="24"/>
        </w:rPr>
        <w:t xml:space="preserve"> </w:t>
      </w:r>
      <w:r w:rsidR="00074DCD" w:rsidRPr="003C0964">
        <w:rPr>
          <w:rFonts w:ascii="Times New Roman" w:eastAsia="MS ??" w:hAnsi="Times New Roman"/>
          <w:color w:val="000000" w:themeColor="text1"/>
          <w:sz w:val="24"/>
          <w:szCs w:val="24"/>
          <w:lang w:val="en-US"/>
        </w:rPr>
        <w:t>3</w:t>
      </w:r>
      <w:r w:rsidR="00D4070F" w:rsidRPr="003C0964">
        <w:rPr>
          <w:rFonts w:ascii="Times New Roman" w:eastAsia="MS ??" w:hAnsi="Times New Roman"/>
          <w:color w:val="000000" w:themeColor="text1"/>
          <w:sz w:val="24"/>
          <w:szCs w:val="24"/>
          <w:lang w:val="en-US"/>
        </w:rPr>
        <w:t>59</w:t>
      </w:r>
      <w:r w:rsidR="003C0964">
        <w:rPr>
          <w:rFonts w:ascii="Times New Roman" w:eastAsia="MS ??" w:hAnsi="Times New Roman"/>
          <w:color w:val="000000" w:themeColor="text1"/>
          <w:sz w:val="24"/>
          <w:szCs w:val="24"/>
          <w:lang w:val="en-US"/>
        </w:rPr>
        <w:t>,</w:t>
      </w:r>
      <w:r w:rsidR="008F77B6">
        <w:rPr>
          <w:rFonts w:ascii="Times New Roman" w:eastAsia="MS ??" w:hAnsi="Times New Roman"/>
          <w:color w:val="000000" w:themeColor="text1"/>
          <w:sz w:val="24"/>
          <w:szCs w:val="24"/>
          <w:lang w:val="en-US"/>
        </w:rPr>
        <w:t>00</w:t>
      </w:r>
      <w:r w:rsidR="003C0964">
        <w:rPr>
          <w:rFonts w:ascii="Times New Roman" w:eastAsia="MS ??" w:hAnsi="Times New Roman"/>
          <w:color w:val="000000" w:themeColor="text1"/>
          <w:sz w:val="24"/>
          <w:szCs w:val="24"/>
          <w:lang w:val="en-US"/>
        </w:rPr>
        <w:t xml:space="preserve"> (</w:t>
      </w:r>
      <w:r w:rsidR="003C0964">
        <w:rPr>
          <w:rFonts w:ascii="Times New Roman" w:eastAsia="MS ??" w:hAnsi="Times New Roman"/>
          <w:color w:val="000000" w:themeColor="text1"/>
          <w:sz w:val="24"/>
          <w:szCs w:val="24"/>
        </w:rPr>
        <w:t>двеста и пет хиляди триста петдесет и девет)</w:t>
      </w:r>
      <w:r w:rsidRPr="003C0964">
        <w:rPr>
          <w:rFonts w:ascii="Times New Roman" w:eastAsia="MS ??" w:hAnsi="Times New Roman"/>
          <w:color w:val="000000" w:themeColor="text1"/>
          <w:sz w:val="24"/>
          <w:szCs w:val="24"/>
        </w:rPr>
        <w:t xml:space="preserve"> </w:t>
      </w:r>
      <w:r w:rsidR="008F77B6">
        <w:rPr>
          <w:rFonts w:ascii="Times New Roman" w:eastAsia="MS ??" w:hAnsi="Times New Roman"/>
          <w:color w:val="000000" w:themeColor="text1"/>
          <w:sz w:val="24"/>
          <w:szCs w:val="24"/>
        </w:rPr>
        <w:t xml:space="preserve">лева </w:t>
      </w:r>
      <w:r w:rsidRPr="00216974">
        <w:rPr>
          <w:rFonts w:ascii="Times New Roman" w:eastAsia="MS ??" w:hAnsi="Times New Roman"/>
          <w:sz w:val="24"/>
          <w:szCs w:val="24"/>
        </w:rPr>
        <w:t>без ДДС, равняващи се на 1</w:t>
      </w:r>
      <w:r w:rsidRPr="00216974">
        <w:rPr>
          <w:rFonts w:ascii="Times New Roman" w:eastAsia="MS ??" w:hAnsi="Times New Roman"/>
          <w:sz w:val="24"/>
          <w:szCs w:val="24"/>
          <w:lang w:val="en-US"/>
        </w:rPr>
        <w:t>05</w:t>
      </w:r>
      <w:r w:rsidRPr="00216974">
        <w:rPr>
          <w:rFonts w:ascii="Times New Roman" w:eastAsia="MS ??" w:hAnsi="Times New Roman"/>
          <w:sz w:val="24"/>
          <w:szCs w:val="24"/>
        </w:rPr>
        <w:t xml:space="preserve"> 000,00</w:t>
      </w:r>
      <w:r w:rsidR="00592DD3">
        <w:rPr>
          <w:rFonts w:ascii="Times New Roman" w:eastAsia="MS ??" w:hAnsi="Times New Roman"/>
          <w:sz w:val="24"/>
          <w:szCs w:val="24"/>
        </w:rPr>
        <w:t xml:space="preserve"> (сто и пет хиляди)</w:t>
      </w:r>
      <w:r w:rsidRPr="00216974">
        <w:rPr>
          <w:rFonts w:ascii="Times New Roman" w:eastAsia="MS ??" w:hAnsi="Times New Roman"/>
          <w:sz w:val="24"/>
          <w:szCs w:val="24"/>
        </w:rPr>
        <w:t xml:space="preserve"> евро</w:t>
      </w:r>
      <w:r w:rsidRPr="00216974">
        <w:rPr>
          <w:rFonts w:ascii="Times New Roman" w:eastAsia="MS ??" w:hAnsi="Times New Roman"/>
          <w:sz w:val="24"/>
          <w:szCs w:val="24"/>
          <w:lang w:val="en-US"/>
        </w:rPr>
        <w:t xml:space="preserve"> </w:t>
      </w:r>
      <w:r w:rsidRPr="00216974">
        <w:rPr>
          <w:rFonts w:ascii="Times New Roman" w:eastAsia="MS ??" w:hAnsi="Times New Roman"/>
          <w:sz w:val="24"/>
          <w:szCs w:val="24"/>
        </w:rPr>
        <w:t>без ДДС</w:t>
      </w:r>
      <w:r w:rsidR="00D4070F">
        <w:rPr>
          <w:rFonts w:ascii="Times New Roman" w:eastAsia="MS ??" w:hAnsi="Times New Roman"/>
          <w:sz w:val="24"/>
          <w:szCs w:val="24"/>
        </w:rPr>
        <w:t xml:space="preserve"> (изчисленията са при фиксиран курс от 1,9558 лв. за 1 евро)</w:t>
      </w:r>
      <w:r w:rsidRPr="00216974">
        <w:rPr>
          <w:rFonts w:ascii="Times New Roman" w:eastAsia="MS ??" w:hAnsi="Times New Roman"/>
          <w:sz w:val="24"/>
          <w:szCs w:val="24"/>
        </w:rPr>
        <w:t xml:space="preserve">. </w:t>
      </w:r>
    </w:p>
    <w:p w14:paraId="6DBA9DF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Ценова оферта, надвишаваща прогнозната стойност на поръчката не се допуска до оценка. Участник с такова ценово предложение се отстранява от участие в процедурата.</w:t>
      </w:r>
    </w:p>
    <w:p w14:paraId="2B4B1CD2" w14:textId="5F7D5539"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Обществената поръчка не е разделена на обособени позиции, поради факта, че </w:t>
      </w:r>
      <w:r w:rsidR="006410F3">
        <w:rPr>
          <w:rFonts w:ascii="Times New Roman" w:eastAsia="MS ??" w:hAnsi="Times New Roman"/>
          <w:sz w:val="24"/>
          <w:szCs w:val="24"/>
        </w:rPr>
        <w:t>поръчката включва</w:t>
      </w:r>
      <w:r w:rsidRPr="00216974">
        <w:rPr>
          <w:rFonts w:ascii="Times New Roman" w:eastAsia="MS ??" w:hAnsi="Times New Roman"/>
          <w:sz w:val="24"/>
          <w:szCs w:val="24"/>
        </w:rPr>
        <w:t xml:space="preserve"> дейности във връзка с изпълнение на един единствен проект, финансиран по една </w:t>
      </w:r>
      <w:r w:rsidRPr="00216974">
        <w:rPr>
          <w:rFonts w:ascii="Times New Roman" w:eastAsia="MS ??" w:hAnsi="Times New Roman"/>
          <w:sz w:val="24"/>
          <w:szCs w:val="24"/>
        </w:rPr>
        <w:lastRenderedPageBreak/>
        <w:t xml:space="preserve">програма, следваща съответните специфични за нея правила за изпълнение и отчитане на финансираните от нея проекти. </w:t>
      </w:r>
    </w:p>
    <w:p w14:paraId="5FF1B83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8. Възложителят определя следния </w:t>
      </w:r>
      <w:r w:rsidRPr="00216974">
        <w:rPr>
          <w:rFonts w:ascii="Times New Roman" w:eastAsia="MS ??" w:hAnsi="Times New Roman"/>
          <w:b/>
          <w:sz w:val="24"/>
          <w:szCs w:val="24"/>
        </w:rPr>
        <w:t>срок за изпълнение</w:t>
      </w:r>
      <w:r w:rsidRPr="00216974">
        <w:rPr>
          <w:rFonts w:ascii="Times New Roman" w:eastAsia="MS ??" w:hAnsi="Times New Roman"/>
          <w:sz w:val="24"/>
          <w:szCs w:val="24"/>
        </w:rPr>
        <w:t xml:space="preserve"> на поръчката:</w:t>
      </w:r>
    </w:p>
    <w:p w14:paraId="5735094B" w14:textId="2D6DE966" w:rsidR="00483D57" w:rsidRPr="006410F3" w:rsidRDefault="00483D57" w:rsidP="00216974">
      <w:pPr>
        <w:tabs>
          <w:tab w:val="left" w:pos="720"/>
        </w:tabs>
        <w:spacing w:after="0"/>
        <w:jc w:val="both"/>
        <w:rPr>
          <w:rFonts w:ascii="Times New Roman" w:eastAsia="MS ??" w:hAnsi="Times New Roman"/>
          <w:sz w:val="24"/>
          <w:szCs w:val="24"/>
        </w:rPr>
      </w:pPr>
      <w:r w:rsidRPr="00216974">
        <w:rPr>
          <w:rFonts w:ascii="Times New Roman" w:eastAsia="MS ??" w:hAnsi="Times New Roman"/>
          <w:sz w:val="24"/>
          <w:szCs w:val="24"/>
        </w:rPr>
        <w:t>Срокът за изпълнение на договора за услуга</w:t>
      </w:r>
      <w:r w:rsidR="00EA2A66" w:rsidRPr="00216974">
        <w:rPr>
          <w:rFonts w:ascii="Times New Roman" w:eastAsia="MS ??" w:hAnsi="Times New Roman"/>
          <w:sz w:val="24"/>
          <w:szCs w:val="24"/>
        </w:rPr>
        <w:t>, който ще се сключ</w:t>
      </w:r>
      <w:r w:rsidR="00937182" w:rsidRPr="00216974">
        <w:rPr>
          <w:rFonts w:ascii="Times New Roman" w:eastAsia="MS ??" w:hAnsi="Times New Roman"/>
          <w:sz w:val="24"/>
          <w:szCs w:val="24"/>
        </w:rPr>
        <w:t>и</w:t>
      </w:r>
      <w:r w:rsidR="00EA2A66" w:rsidRPr="00216974">
        <w:rPr>
          <w:rFonts w:ascii="Times New Roman" w:eastAsia="MS ??" w:hAnsi="Times New Roman"/>
          <w:sz w:val="24"/>
          <w:szCs w:val="24"/>
        </w:rPr>
        <w:t xml:space="preserve"> в резултата от проведената </w:t>
      </w:r>
      <w:r w:rsidR="000857F6" w:rsidRPr="00216974">
        <w:rPr>
          <w:rFonts w:ascii="Times New Roman" w:eastAsia="MS ??" w:hAnsi="Times New Roman"/>
          <w:sz w:val="24"/>
          <w:szCs w:val="24"/>
        </w:rPr>
        <w:t>обществена</w:t>
      </w:r>
      <w:r w:rsidR="00EA2A66" w:rsidRPr="00216974">
        <w:rPr>
          <w:rFonts w:ascii="Times New Roman" w:eastAsia="MS ??" w:hAnsi="Times New Roman"/>
          <w:sz w:val="24"/>
          <w:szCs w:val="24"/>
        </w:rPr>
        <w:t xml:space="preserve"> поръчка</w:t>
      </w:r>
      <w:r w:rsidRPr="00216974">
        <w:rPr>
          <w:rFonts w:ascii="Times New Roman" w:eastAsia="MS ??" w:hAnsi="Times New Roman"/>
          <w:sz w:val="24"/>
          <w:szCs w:val="24"/>
        </w:rPr>
        <w:t xml:space="preserve"> е обвързан с периода на изпълнение на проекта, съгласно подписан договор за финансиране</w:t>
      </w:r>
      <w:r w:rsidR="00937182" w:rsidRPr="00216974">
        <w:rPr>
          <w:rFonts w:ascii="Times New Roman" w:eastAsia="MS ??" w:hAnsi="Times New Roman"/>
          <w:sz w:val="24"/>
          <w:szCs w:val="24"/>
        </w:rPr>
        <w:t xml:space="preserve"> № 55703/26.04.2017 г</w:t>
      </w:r>
      <w:r w:rsidR="00937182" w:rsidRPr="00216974">
        <w:rPr>
          <w:rFonts w:ascii="Times New Roman" w:eastAsia="Times New Roman" w:hAnsi="Times New Roman"/>
          <w:sz w:val="24"/>
          <w:szCs w:val="24"/>
        </w:rPr>
        <w:t>.</w:t>
      </w:r>
      <w:r w:rsidRPr="00216974">
        <w:rPr>
          <w:rFonts w:ascii="Times New Roman" w:eastAsia="MS ??" w:hAnsi="Times New Roman"/>
          <w:sz w:val="24"/>
          <w:szCs w:val="24"/>
        </w:rPr>
        <w:t>, или</w:t>
      </w:r>
      <w:r w:rsidRPr="00216974">
        <w:rPr>
          <w:rFonts w:ascii="Times New Roman" w:eastAsia="MS ??" w:hAnsi="Times New Roman"/>
          <w:sz w:val="24"/>
          <w:szCs w:val="24"/>
          <w:lang w:val="en-US"/>
        </w:rPr>
        <w:t xml:space="preserve"> </w:t>
      </w:r>
      <w:bookmarkStart w:id="1" w:name="_Hlk482957179"/>
      <w:r w:rsidR="00450461">
        <w:rPr>
          <w:rFonts w:ascii="Times New Roman" w:eastAsia="MS ??" w:hAnsi="Times New Roman"/>
          <w:sz w:val="24"/>
          <w:szCs w:val="24"/>
        </w:rPr>
        <w:t xml:space="preserve">максимум </w:t>
      </w:r>
      <w:r w:rsidRPr="00216974">
        <w:rPr>
          <w:rFonts w:ascii="Times New Roman" w:eastAsia="MS ??" w:hAnsi="Times New Roman"/>
          <w:sz w:val="24"/>
          <w:szCs w:val="24"/>
        </w:rPr>
        <w:t>30 календарни месеца от деня с</w:t>
      </w:r>
      <w:r w:rsidR="00937182" w:rsidRPr="00216974">
        <w:rPr>
          <w:rFonts w:ascii="Times New Roman" w:eastAsia="MS ??" w:hAnsi="Times New Roman"/>
          <w:sz w:val="24"/>
          <w:szCs w:val="24"/>
        </w:rPr>
        <w:t>ледващ датата на подписване на Договора</w:t>
      </w:r>
      <w:bookmarkEnd w:id="1"/>
      <w:r w:rsidR="00937182" w:rsidRPr="00216974">
        <w:rPr>
          <w:rFonts w:ascii="Times New Roman" w:eastAsia="MS ??" w:hAnsi="Times New Roman"/>
          <w:sz w:val="24"/>
          <w:szCs w:val="24"/>
        </w:rPr>
        <w:t xml:space="preserve">. </w:t>
      </w:r>
      <w:r w:rsidR="00C4339E" w:rsidRPr="006410F3">
        <w:rPr>
          <w:rFonts w:ascii="Times New Roman" w:eastAsia="MS ??" w:hAnsi="Times New Roman"/>
          <w:sz w:val="24"/>
          <w:szCs w:val="24"/>
        </w:rPr>
        <w:t xml:space="preserve">В случай на </w:t>
      </w:r>
      <w:r w:rsidR="00521171" w:rsidRPr="006410F3">
        <w:rPr>
          <w:rFonts w:ascii="Times New Roman" w:eastAsia="MS ??" w:hAnsi="Times New Roman"/>
          <w:sz w:val="24"/>
          <w:szCs w:val="24"/>
        </w:rPr>
        <w:t>спи</w:t>
      </w:r>
      <w:r w:rsidR="009A7151" w:rsidRPr="006410F3">
        <w:rPr>
          <w:rFonts w:ascii="Times New Roman" w:eastAsia="MS ??" w:hAnsi="Times New Roman"/>
          <w:sz w:val="24"/>
          <w:szCs w:val="24"/>
        </w:rPr>
        <w:t>р</w:t>
      </w:r>
      <w:r w:rsidR="00521171" w:rsidRPr="006410F3">
        <w:rPr>
          <w:rFonts w:ascii="Times New Roman" w:eastAsia="MS ??" w:hAnsi="Times New Roman"/>
          <w:sz w:val="24"/>
          <w:szCs w:val="24"/>
        </w:rPr>
        <w:t>ане/</w:t>
      </w:r>
      <w:r w:rsidR="00C4339E" w:rsidRPr="006410F3">
        <w:rPr>
          <w:rFonts w:ascii="Times New Roman" w:eastAsia="MS ??" w:hAnsi="Times New Roman"/>
          <w:sz w:val="24"/>
          <w:szCs w:val="24"/>
        </w:rPr>
        <w:t xml:space="preserve">удължаване периода за изпълнение на проекта, автоматично се </w:t>
      </w:r>
      <w:r w:rsidR="00521171" w:rsidRPr="006410F3">
        <w:rPr>
          <w:rFonts w:ascii="Times New Roman" w:eastAsia="MS ??" w:hAnsi="Times New Roman"/>
          <w:sz w:val="24"/>
          <w:szCs w:val="24"/>
        </w:rPr>
        <w:t>спира/</w:t>
      </w:r>
      <w:r w:rsidR="00C4339E" w:rsidRPr="006410F3">
        <w:rPr>
          <w:rFonts w:ascii="Times New Roman" w:eastAsia="MS ??" w:hAnsi="Times New Roman"/>
          <w:sz w:val="24"/>
          <w:szCs w:val="24"/>
        </w:rPr>
        <w:t>удължава и срокът на договора във връзка с изпълнение на дейностите по настоящата обществена поръчка.</w:t>
      </w:r>
    </w:p>
    <w:p w14:paraId="28B270FE" w14:textId="745C4343"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Срокът на изпълнение на дейностите</w:t>
      </w:r>
      <w:r w:rsidR="0056574E" w:rsidRPr="00216974">
        <w:rPr>
          <w:rFonts w:ascii="Times New Roman" w:eastAsia="MS ??" w:hAnsi="Times New Roman"/>
          <w:sz w:val="24"/>
          <w:szCs w:val="24"/>
        </w:rPr>
        <w:t>/услугите</w:t>
      </w:r>
      <w:r w:rsidRPr="00216974">
        <w:rPr>
          <w:rFonts w:ascii="Times New Roman" w:eastAsia="MS ??" w:hAnsi="Times New Roman"/>
          <w:sz w:val="24"/>
          <w:szCs w:val="24"/>
        </w:rPr>
        <w:t xml:space="preserve"> по настоящата обществена поръчка започва да тече от </w:t>
      </w:r>
      <w:r w:rsidR="00E421F3">
        <w:rPr>
          <w:rFonts w:ascii="Times New Roman" w:eastAsia="MS ??" w:hAnsi="Times New Roman"/>
          <w:sz w:val="24"/>
          <w:szCs w:val="24"/>
        </w:rPr>
        <w:t>сключване на договора</w:t>
      </w:r>
      <w:bookmarkStart w:id="2" w:name="_Hlk482957157"/>
      <w:r w:rsidR="00592DD3">
        <w:rPr>
          <w:rFonts w:ascii="Times New Roman" w:eastAsia="MS ??" w:hAnsi="Times New Roman"/>
          <w:sz w:val="24"/>
          <w:szCs w:val="24"/>
        </w:rPr>
        <w:t xml:space="preserve"> </w:t>
      </w:r>
      <w:r w:rsidRPr="00216974">
        <w:rPr>
          <w:rFonts w:ascii="Times New Roman" w:eastAsia="MS ??" w:hAnsi="Times New Roman"/>
          <w:sz w:val="24"/>
          <w:szCs w:val="24"/>
        </w:rPr>
        <w:t xml:space="preserve">и продължава до </w:t>
      </w:r>
      <w:r w:rsidR="00296A30">
        <w:rPr>
          <w:rFonts w:ascii="Times New Roman" w:eastAsia="MS ??" w:hAnsi="Times New Roman"/>
          <w:sz w:val="24"/>
          <w:szCs w:val="24"/>
        </w:rPr>
        <w:t>одобрение</w:t>
      </w:r>
      <w:r w:rsidRPr="00216974">
        <w:rPr>
          <w:rFonts w:ascii="Times New Roman" w:eastAsia="MS ??" w:hAnsi="Times New Roman"/>
          <w:sz w:val="24"/>
          <w:szCs w:val="24"/>
        </w:rPr>
        <w:t xml:space="preserve"> от страна на Възложителя на окончател</w:t>
      </w:r>
      <w:r w:rsidR="00C4339E" w:rsidRPr="00216974">
        <w:rPr>
          <w:rFonts w:ascii="Times New Roman" w:eastAsia="MS ??" w:hAnsi="Times New Roman"/>
          <w:sz w:val="24"/>
          <w:szCs w:val="24"/>
        </w:rPr>
        <w:t>е</w:t>
      </w:r>
      <w:r w:rsidRPr="00216974">
        <w:rPr>
          <w:rFonts w:ascii="Times New Roman" w:eastAsia="MS ??" w:hAnsi="Times New Roman"/>
          <w:sz w:val="24"/>
          <w:szCs w:val="24"/>
        </w:rPr>
        <w:t xml:space="preserve">н доклад и подписване на </w:t>
      </w:r>
      <w:r w:rsidR="00937182" w:rsidRPr="00216974">
        <w:rPr>
          <w:rFonts w:ascii="Times New Roman" w:eastAsia="MS ??" w:hAnsi="Times New Roman"/>
          <w:sz w:val="24"/>
          <w:szCs w:val="24"/>
        </w:rPr>
        <w:t xml:space="preserve">окончателен </w:t>
      </w:r>
      <w:r w:rsidRPr="00216974">
        <w:rPr>
          <w:rFonts w:ascii="Times New Roman" w:eastAsia="MS ??" w:hAnsi="Times New Roman"/>
          <w:sz w:val="24"/>
          <w:szCs w:val="24"/>
        </w:rPr>
        <w:t>приемо-предавателен протокол за приемане услугите по договора</w:t>
      </w:r>
      <w:bookmarkEnd w:id="2"/>
      <w:r w:rsidR="00DF2DEC">
        <w:rPr>
          <w:rFonts w:ascii="Times New Roman" w:eastAsia="MS ??" w:hAnsi="Times New Roman"/>
          <w:sz w:val="24"/>
          <w:szCs w:val="24"/>
        </w:rPr>
        <w:t xml:space="preserve">, </w:t>
      </w:r>
      <w:r w:rsidR="00DF2DEC" w:rsidRPr="006410F3">
        <w:rPr>
          <w:rFonts w:ascii="Times New Roman" w:eastAsia="MS ??" w:hAnsi="Times New Roman"/>
          <w:sz w:val="24"/>
          <w:szCs w:val="24"/>
        </w:rPr>
        <w:t>но не по-късно от приключване изпълнението на проекта</w:t>
      </w:r>
      <w:r w:rsidRPr="006410F3">
        <w:rPr>
          <w:rFonts w:ascii="Times New Roman" w:eastAsia="MS ??" w:hAnsi="Times New Roman"/>
          <w:sz w:val="24"/>
          <w:szCs w:val="24"/>
        </w:rPr>
        <w:t>.</w:t>
      </w:r>
      <w:r w:rsidRPr="00216974">
        <w:rPr>
          <w:rFonts w:ascii="Times New Roman" w:eastAsia="MS ??" w:hAnsi="Times New Roman"/>
          <w:sz w:val="24"/>
          <w:szCs w:val="24"/>
        </w:rPr>
        <w:t xml:space="preserve"> </w:t>
      </w:r>
    </w:p>
    <w:p w14:paraId="49027FA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9. </w:t>
      </w:r>
      <w:r w:rsidRPr="00216974">
        <w:rPr>
          <w:rFonts w:ascii="Times New Roman" w:eastAsia="MS ??" w:hAnsi="Times New Roman"/>
          <w:b/>
          <w:sz w:val="24"/>
          <w:szCs w:val="24"/>
        </w:rPr>
        <w:t>Място на изпълнение</w:t>
      </w:r>
      <w:r w:rsidRPr="00216974">
        <w:rPr>
          <w:rFonts w:ascii="Times New Roman" w:eastAsia="MS ??" w:hAnsi="Times New Roman"/>
          <w:sz w:val="24"/>
          <w:szCs w:val="24"/>
        </w:rPr>
        <w:t xml:space="preserve">: </w:t>
      </w:r>
    </w:p>
    <w:p w14:paraId="7FE7A09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Република България, област Русе, гр. Русе 7000</w:t>
      </w:r>
    </w:p>
    <w:p w14:paraId="1A82486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10. </w:t>
      </w:r>
      <w:r w:rsidRPr="00216974">
        <w:rPr>
          <w:rFonts w:ascii="Times New Roman" w:eastAsia="MS ??" w:hAnsi="Times New Roman"/>
          <w:b/>
          <w:sz w:val="24"/>
          <w:szCs w:val="24"/>
        </w:rPr>
        <w:t>Схема на плащане</w:t>
      </w:r>
      <w:r w:rsidRPr="00216974">
        <w:rPr>
          <w:rFonts w:ascii="Times New Roman" w:eastAsia="MS ??" w:hAnsi="Times New Roman"/>
          <w:sz w:val="24"/>
          <w:szCs w:val="24"/>
        </w:rPr>
        <w:t>:</w:t>
      </w:r>
    </w:p>
    <w:p w14:paraId="1321114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За извършената работа Възложителят заплаща на изпълнителя възнаграждение, съобразно договора за възлагане на обществена поръчка.</w:t>
      </w:r>
    </w:p>
    <w:p w14:paraId="33ACBA27" w14:textId="77777777" w:rsidR="00483D57"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b/>
          <w:sz w:val="24"/>
          <w:szCs w:val="24"/>
        </w:rPr>
        <w:t>Схемата на плащане</w:t>
      </w:r>
      <w:r w:rsidRPr="00216974">
        <w:rPr>
          <w:rFonts w:ascii="Times New Roman" w:eastAsia="MS ??" w:hAnsi="Times New Roman"/>
          <w:sz w:val="24"/>
          <w:szCs w:val="24"/>
        </w:rPr>
        <w:t xml:space="preserve"> е следната:</w:t>
      </w:r>
    </w:p>
    <w:p w14:paraId="749FB3DB" w14:textId="77777777" w:rsidR="00C74A5C" w:rsidRPr="00C74A5C" w:rsidRDefault="00C74A5C" w:rsidP="00C74A5C">
      <w:pPr>
        <w:spacing w:after="120"/>
        <w:ind w:right="-2"/>
        <w:jc w:val="both"/>
        <w:rPr>
          <w:rFonts w:ascii="Times New Roman" w:eastAsia="MS ??" w:hAnsi="Times New Roman"/>
          <w:sz w:val="24"/>
          <w:szCs w:val="24"/>
        </w:rPr>
      </w:pPr>
      <w:r w:rsidRPr="00C74A5C">
        <w:rPr>
          <w:rFonts w:ascii="Times New Roman" w:eastAsia="MS ??" w:hAnsi="Times New Roman"/>
          <w:sz w:val="24"/>
          <w:szCs w:val="24"/>
        </w:rPr>
        <w:t>авансово плащане в размер до 10% (десет на сто) от Цената – в срок до 30 (тридесет) дни, считано от одобрението на встъпителния доклад за изпълнение на поръчката или неговия коригиран вариант и представяне на фактура и гаранция за авансово плащане, покриваща целия размер на авансовото плащане без ДДС;</w:t>
      </w:r>
    </w:p>
    <w:p w14:paraId="53AEA5ED" w14:textId="2DC3DF48" w:rsidR="00C74A5C" w:rsidRPr="00216974" w:rsidRDefault="00C74A5C" w:rsidP="00C74A5C">
      <w:pPr>
        <w:spacing w:after="120"/>
        <w:ind w:right="-2"/>
        <w:jc w:val="both"/>
        <w:rPr>
          <w:rFonts w:ascii="Times New Roman" w:eastAsia="MS ??" w:hAnsi="Times New Roman"/>
          <w:sz w:val="24"/>
          <w:szCs w:val="24"/>
        </w:rPr>
      </w:pPr>
      <w:r w:rsidRPr="00C74A5C">
        <w:rPr>
          <w:rFonts w:ascii="Times New Roman" w:eastAsia="MS ??" w:hAnsi="Times New Roman"/>
          <w:sz w:val="24"/>
          <w:szCs w:val="24"/>
        </w:rPr>
        <w:t>междинни плащания  – на равни части на всяко тримесечие в срок до 30 (тридесет) дни, считано от одобрението на съответния междинен тримесечен доклад за изпълнение и представяне на оригинална фактура; общият размер на авансовите и междинните плащания не трябва да надхвърля 90 % от размера на стойността на договора;</w:t>
      </w:r>
    </w:p>
    <w:p w14:paraId="25F1F128" w14:textId="4CBD1ABD" w:rsidR="00AD4F20" w:rsidRPr="00216974" w:rsidRDefault="00AD4F20"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окончателно плащане</w:t>
      </w:r>
      <w:r w:rsidRPr="00216974">
        <w:rPr>
          <w:rFonts w:ascii="Times New Roman" w:eastAsia="Times New Roman" w:hAnsi="Times New Roman"/>
          <w:sz w:val="24"/>
          <w:szCs w:val="24"/>
        </w:rPr>
        <w:t xml:space="preserve"> в размер на остатъка от Цената </w:t>
      </w:r>
      <w:r w:rsidRPr="00216974">
        <w:rPr>
          <w:rFonts w:ascii="Times New Roman" w:hAnsi="Times New Roman"/>
          <w:sz w:val="24"/>
          <w:szCs w:val="24"/>
        </w:rPr>
        <w:t>след приспадане на всички извършени до момента плащания по Договора</w:t>
      </w:r>
      <w:r w:rsidRPr="00216974">
        <w:rPr>
          <w:rFonts w:ascii="Times New Roman" w:eastAsia="Times New Roman" w:hAnsi="Times New Roman"/>
          <w:sz w:val="24"/>
          <w:szCs w:val="24"/>
        </w:rPr>
        <w:t xml:space="preserve"> – в срок до 30 (тридесет) дни, </w:t>
      </w:r>
      <w:r w:rsidR="00F4197B" w:rsidRPr="00216974">
        <w:rPr>
          <w:rFonts w:ascii="Times New Roman" w:eastAsia="Times New Roman" w:hAnsi="Times New Roman"/>
          <w:sz w:val="24"/>
          <w:szCs w:val="24"/>
        </w:rPr>
        <w:t xml:space="preserve">считано от </w:t>
      </w:r>
      <w:r w:rsidR="00296A30">
        <w:rPr>
          <w:rFonts w:ascii="Times New Roman" w:eastAsia="Times New Roman" w:hAnsi="Times New Roman"/>
          <w:sz w:val="24"/>
          <w:szCs w:val="24"/>
        </w:rPr>
        <w:t>одобрение</w:t>
      </w:r>
      <w:r w:rsidR="00F4197B" w:rsidRPr="00216974">
        <w:rPr>
          <w:rFonts w:ascii="Times New Roman" w:eastAsia="Times New Roman" w:hAnsi="Times New Roman"/>
          <w:sz w:val="24"/>
          <w:szCs w:val="24"/>
        </w:rPr>
        <w:t xml:space="preserve"> на </w:t>
      </w:r>
      <w:r w:rsidR="00F4197B" w:rsidRPr="00216974">
        <w:rPr>
          <w:rFonts w:ascii="Times New Roman" w:hAnsi="Times New Roman"/>
          <w:sz w:val="24"/>
          <w:szCs w:val="24"/>
        </w:rPr>
        <w:t xml:space="preserve">окончателен доклад </w:t>
      </w:r>
      <w:r w:rsidR="00F4197B" w:rsidRPr="00216974">
        <w:rPr>
          <w:rFonts w:ascii="Times New Roman" w:eastAsia="Times New Roman" w:hAnsi="Times New Roman"/>
          <w:sz w:val="24"/>
          <w:szCs w:val="24"/>
        </w:rPr>
        <w:t xml:space="preserve">/подписване на протокол за </w:t>
      </w:r>
      <w:r w:rsidR="00296A30">
        <w:rPr>
          <w:rFonts w:ascii="Times New Roman" w:eastAsia="Times New Roman" w:hAnsi="Times New Roman"/>
          <w:sz w:val="24"/>
          <w:szCs w:val="24"/>
        </w:rPr>
        <w:t>одобрение</w:t>
      </w:r>
      <w:r w:rsidR="00F4197B" w:rsidRPr="00216974">
        <w:rPr>
          <w:rFonts w:ascii="Times New Roman" w:eastAsia="Times New Roman" w:hAnsi="Times New Roman"/>
          <w:sz w:val="24"/>
          <w:szCs w:val="24"/>
        </w:rPr>
        <w:t xml:space="preserve"> на доклад/</w:t>
      </w:r>
      <w:r w:rsidR="00F4197B" w:rsidRPr="00216974">
        <w:rPr>
          <w:rFonts w:ascii="Times New Roman" w:hAnsi="Times New Roman"/>
          <w:sz w:val="24"/>
          <w:szCs w:val="24"/>
        </w:rPr>
        <w:t>, окончателно приемане изпълнението по договора /подписване на окончателен приемо-предавателен протокол за приемане услугите по договора/ и представяне на оригинална фактура</w:t>
      </w:r>
      <w:r w:rsidR="00F4197B" w:rsidRPr="00216974">
        <w:rPr>
          <w:rFonts w:ascii="Times New Roman" w:eastAsia="Times New Roman" w:hAnsi="Times New Roman"/>
          <w:sz w:val="24"/>
          <w:szCs w:val="24"/>
        </w:rPr>
        <w:t>.</w:t>
      </w:r>
      <w:r w:rsidRPr="00216974">
        <w:rPr>
          <w:rFonts w:ascii="Times New Roman" w:eastAsia="Times New Roman" w:hAnsi="Times New Roman"/>
          <w:sz w:val="24"/>
          <w:szCs w:val="24"/>
        </w:rPr>
        <w:t xml:space="preserve"> </w:t>
      </w:r>
    </w:p>
    <w:p w14:paraId="72F880EF" w14:textId="68C010F4" w:rsidR="00483D57" w:rsidRPr="00216974" w:rsidRDefault="00483D57" w:rsidP="000916E1">
      <w:pPr>
        <w:spacing w:before="240" w:after="120"/>
        <w:ind w:right="-2"/>
        <w:jc w:val="both"/>
        <w:rPr>
          <w:rFonts w:ascii="Times New Roman" w:eastAsia="MS ??" w:hAnsi="Times New Roman"/>
          <w:b/>
          <w:caps/>
          <w:sz w:val="24"/>
          <w:szCs w:val="24"/>
        </w:rPr>
      </w:pPr>
      <w:r w:rsidRPr="00216974">
        <w:rPr>
          <w:rFonts w:ascii="Times New Roman" w:eastAsia="MS ??" w:hAnsi="Times New Roman"/>
          <w:b/>
          <w:caps/>
          <w:sz w:val="24"/>
          <w:szCs w:val="24"/>
        </w:rPr>
        <w:lastRenderedPageBreak/>
        <w:t>Раздел ІІ. Техническа спецификация</w:t>
      </w:r>
    </w:p>
    <w:p w14:paraId="7691A988" w14:textId="4CD547AD" w:rsidR="00483D57" w:rsidRPr="00216974" w:rsidRDefault="00483D57" w:rsidP="00216974">
      <w:pPr>
        <w:numPr>
          <w:ilvl w:val="0"/>
          <w:numId w:val="7"/>
        </w:numPr>
        <w:spacing w:after="120"/>
        <w:ind w:right="-2"/>
        <w:jc w:val="both"/>
        <w:outlineLvl w:val="1"/>
        <w:rPr>
          <w:rFonts w:ascii="Times New Roman" w:eastAsia="MS ??" w:hAnsi="Times New Roman"/>
          <w:b/>
          <w:sz w:val="24"/>
          <w:szCs w:val="24"/>
        </w:rPr>
      </w:pPr>
      <w:bookmarkStart w:id="3" w:name="_Toc324373056"/>
      <w:r w:rsidRPr="00216974">
        <w:rPr>
          <w:rFonts w:ascii="Times New Roman" w:eastAsia="MS ??" w:hAnsi="Times New Roman"/>
          <w:b/>
          <w:sz w:val="24"/>
          <w:szCs w:val="24"/>
        </w:rPr>
        <w:t>Обща информация, обхват, изисквания, цели</w:t>
      </w:r>
      <w:r w:rsidR="00177AA8">
        <w:rPr>
          <w:rFonts w:ascii="Times New Roman" w:eastAsia="MS ??" w:hAnsi="Times New Roman"/>
          <w:b/>
          <w:sz w:val="24"/>
          <w:szCs w:val="24"/>
        </w:rPr>
        <w:t>, резултати, докладване</w:t>
      </w:r>
      <w:r w:rsidRPr="00216974">
        <w:rPr>
          <w:rFonts w:ascii="Times New Roman" w:eastAsia="MS ??" w:hAnsi="Times New Roman"/>
          <w:b/>
          <w:sz w:val="24"/>
          <w:szCs w:val="24"/>
        </w:rPr>
        <w:t>.</w:t>
      </w:r>
      <w:bookmarkEnd w:id="3"/>
    </w:p>
    <w:p w14:paraId="4D21B6F3" w14:textId="77777777" w:rsidR="00483D57" w:rsidRPr="00216974" w:rsidRDefault="00483D57" w:rsidP="00216974">
      <w:pPr>
        <w:spacing w:after="120"/>
        <w:ind w:left="360" w:right="-2" w:firstLine="360"/>
        <w:jc w:val="both"/>
        <w:rPr>
          <w:rFonts w:ascii="Times New Roman" w:hAnsi="Times New Roman"/>
          <w:b/>
          <w:sz w:val="24"/>
          <w:szCs w:val="24"/>
        </w:rPr>
      </w:pPr>
      <w:bookmarkStart w:id="4" w:name="_Toc324373058"/>
      <w:r w:rsidRPr="00216974">
        <w:rPr>
          <w:rFonts w:ascii="Times New Roman" w:hAnsi="Times New Roman"/>
          <w:b/>
          <w:sz w:val="24"/>
          <w:szCs w:val="24"/>
        </w:rPr>
        <w:t>Обща информация</w:t>
      </w:r>
    </w:p>
    <w:p w14:paraId="21745B86" w14:textId="1A944243" w:rsidR="00483D57" w:rsidRPr="00216974" w:rsidRDefault="00483D57" w:rsidP="00216974">
      <w:pPr>
        <w:ind w:firstLine="567"/>
        <w:jc w:val="both"/>
        <w:rPr>
          <w:rFonts w:ascii="Times New Roman" w:hAnsi="Times New Roman"/>
          <w:b/>
          <w:bCs/>
          <w:i/>
          <w:iCs/>
          <w:sz w:val="24"/>
          <w:szCs w:val="24"/>
        </w:rPr>
      </w:pPr>
      <w:r w:rsidRPr="00216974">
        <w:rPr>
          <w:rFonts w:ascii="Times New Roman" w:hAnsi="Times New Roman"/>
          <w:bCs/>
          <w:sz w:val="24"/>
          <w:szCs w:val="24"/>
        </w:rPr>
        <w:t>Община Русе и Община Гюргево, изпълняват проект</w:t>
      </w:r>
      <w:r w:rsidR="00C4339E" w:rsidRPr="00216974">
        <w:rPr>
          <w:rFonts w:ascii="Times New Roman" w:hAnsi="Times New Roman"/>
          <w:bCs/>
          <w:sz w:val="24"/>
          <w:szCs w:val="24"/>
        </w:rPr>
        <w:t>,</w:t>
      </w:r>
      <w:r w:rsidR="00450461">
        <w:rPr>
          <w:rFonts w:ascii="Times New Roman" w:hAnsi="Times New Roman"/>
          <w:bCs/>
          <w:sz w:val="24"/>
          <w:szCs w:val="24"/>
        </w:rPr>
        <w:t xml:space="preserve"> на база подписан Договор за финансиране № </w:t>
      </w:r>
      <w:r w:rsidR="00450461">
        <w:rPr>
          <w:rFonts w:ascii="Times New Roman" w:eastAsia="MS ??" w:hAnsi="Times New Roman"/>
          <w:sz w:val="24"/>
          <w:szCs w:val="24"/>
        </w:rPr>
        <w:t>№ 55703/26.04.2017,</w:t>
      </w:r>
      <w:r w:rsidRPr="00216974">
        <w:rPr>
          <w:rFonts w:ascii="Times New Roman" w:hAnsi="Times New Roman"/>
          <w:bCs/>
          <w:sz w:val="24"/>
          <w:szCs w:val="24"/>
        </w:rPr>
        <w:t xml:space="preserve"> фокусиран върху създаването на мерки за </w:t>
      </w:r>
      <w:r w:rsidRPr="00216974">
        <w:rPr>
          <w:rFonts w:ascii="Times New Roman" w:hAnsi="Times New Roman"/>
          <w:b/>
          <w:bCs/>
          <w:i/>
          <w:sz w:val="24"/>
          <w:szCs w:val="24"/>
        </w:rPr>
        <w:t>по-добре свързан общ трансграничен регион с безопасен транспорт по водните пътища</w:t>
      </w:r>
      <w:r w:rsidRPr="00216974">
        <w:rPr>
          <w:rFonts w:ascii="Times New Roman" w:hAnsi="Times New Roman"/>
          <w:bCs/>
          <w:sz w:val="24"/>
          <w:szCs w:val="24"/>
        </w:rPr>
        <w:t xml:space="preserve">. Проектът представлява комплекс от дейности, насочени към осигуряването на </w:t>
      </w:r>
      <w:r w:rsidRPr="00216974">
        <w:rPr>
          <w:rFonts w:ascii="Times New Roman" w:hAnsi="Times New Roman"/>
          <w:b/>
          <w:bCs/>
          <w:i/>
          <w:iCs/>
          <w:sz w:val="24"/>
          <w:szCs w:val="24"/>
        </w:rPr>
        <w:t xml:space="preserve">безопасен транспорт чрез подобряването на водните пътища на река Дунав. </w:t>
      </w:r>
    </w:p>
    <w:p w14:paraId="07E7F5F4" w14:textId="77777777" w:rsidR="00483D57" w:rsidRPr="00216974" w:rsidRDefault="00483D57" w:rsidP="00216974">
      <w:pPr>
        <w:ind w:firstLine="567"/>
        <w:jc w:val="both"/>
        <w:rPr>
          <w:rFonts w:ascii="Times New Roman" w:hAnsi="Times New Roman"/>
          <w:b/>
          <w:bCs/>
          <w:i/>
          <w:iCs/>
          <w:sz w:val="24"/>
          <w:szCs w:val="24"/>
        </w:rPr>
      </w:pPr>
      <w:r w:rsidRPr="00216974">
        <w:rPr>
          <w:rFonts w:ascii="Times New Roman" w:hAnsi="Times New Roman"/>
          <w:b/>
          <w:bCs/>
          <w:i/>
          <w:iCs/>
          <w:sz w:val="24"/>
          <w:szCs w:val="24"/>
        </w:rPr>
        <w:t>По този начин ще се създаде по-добра водна структура, която е гаранция за преодоляването на незадоволителното състояние на настоящата.</w:t>
      </w:r>
    </w:p>
    <w:p w14:paraId="68D3560C" w14:textId="0862CF39" w:rsidR="00483D57" w:rsidRPr="00216974" w:rsidRDefault="00483D57" w:rsidP="00216974">
      <w:pPr>
        <w:ind w:firstLine="567"/>
        <w:jc w:val="both"/>
        <w:rPr>
          <w:rFonts w:ascii="Times New Roman" w:hAnsi="Times New Roman"/>
          <w:bCs/>
          <w:sz w:val="24"/>
          <w:szCs w:val="24"/>
        </w:rPr>
      </w:pPr>
      <w:r w:rsidRPr="00216974">
        <w:rPr>
          <w:rFonts w:ascii="Times New Roman" w:hAnsi="Times New Roman"/>
          <w:bCs/>
          <w:sz w:val="24"/>
          <w:szCs w:val="24"/>
        </w:rPr>
        <w:t xml:space="preserve">Партньорите ще работят за постигането на общата цел </w:t>
      </w:r>
      <w:r w:rsidR="00991283">
        <w:rPr>
          <w:rFonts w:ascii="Times New Roman" w:hAnsi="Times New Roman"/>
          <w:bCs/>
          <w:sz w:val="24"/>
          <w:szCs w:val="24"/>
        </w:rPr>
        <w:t xml:space="preserve">/повишаване на безопасността на транспорта на водните пътища в региона за трансгранично сътрудничество/ </w:t>
      </w:r>
      <w:r w:rsidRPr="00216974">
        <w:rPr>
          <w:rFonts w:ascii="Times New Roman" w:hAnsi="Times New Roman"/>
          <w:bCs/>
          <w:sz w:val="24"/>
          <w:szCs w:val="24"/>
        </w:rPr>
        <w:t>чрез въвеждането на следните мерки:</w:t>
      </w:r>
    </w:p>
    <w:p w14:paraId="0E990459" w14:textId="5D1A4FB3" w:rsidR="00483D57" w:rsidRPr="00216974" w:rsidRDefault="00483D57" w:rsidP="006C5F1D">
      <w:pPr>
        <w:numPr>
          <w:ilvl w:val="0"/>
          <w:numId w:val="32"/>
        </w:numPr>
        <w:spacing w:after="0"/>
        <w:jc w:val="both"/>
        <w:rPr>
          <w:rFonts w:ascii="Times New Roman" w:hAnsi="Times New Roman"/>
          <w:bCs/>
          <w:sz w:val="24"/>
          <w:szCs w:val="24"/>
        </w:rPr>
      </w:pPr>
      <w:r w:rsidRPr="00216974">
        <w:rPr>
          <w:rFonts w:ascii="Times New Roman" w:hAnsi="Times New Roman"/>
          <w:bCs/>
          <w:sz w:val="24"/>
          <w:szCs w:val="24"/>
        </w:rPr>
        <w:t xml:space="preserve">Община Гюргево </w:t>
      </w:r>
      <w:r w:rsidR="00991283">
        <w:rPr>
          <w:rFonts w:ascii="Times New Roman" w:hAnsi="Times New Roman"/>
          <w:bCs/>
          <w:sz w:val="24"/>
          <w:szCs w:val="24"/>
        </w:rPr>
        <w:t>ще извърши изграждането на кей</w:t>
      </w:r>
      <w:r w:rsidRPr="00216974">
        <w:rPr>
          <w:rFonts w:ascii="Times New Roman" w:hAnsi="Times New Roman"/>
          <w:bCs/>
          <w:sz w:val="24"/>
          <w:szCs w:val="24"/>
        </w:rPr>
        <w:t xml:space="preserve">, чрез развитието на зоната около канал „Свети Георги“, край естествената връзка с </w:t>
      </w:r>
      <w:r w:rsidR="00991283">
        <w:rPr>
          <w:rFonts w:ascii="Times New Roman" w:hAnsi="Times New Roman"/>
          <w:bCs/>
          <w:sz w:val="24"/>
          <w:szCs w:val="24"/>
        </w:rPr>
        <w:t xml:space="preserve">р. </w:t>
      </w:r>
      <w:r w:rsidRPr="00216974">
        <w:rPr>
          <w:rFonts w:ascii="Times New Roman" w:hAnsi="Times New Roman"/>
          <w:bCs/>
          <w:sz w:val="24"/>
          <w:szCs w:val="24"/>
        </w:rPr>
        <w:t>Дунав, с цел да подобри свързаността с паневропейския коридор за воден транспорт.</w:t>
      </w:r>
      <w:r w:rsidRPr="00216974">
        <w:rPr>
          <w:rFonts w:ascii="Times New Roman" w:hAnsi="Times New Roman"/>
          <w:sz w:val="24"/>
          <w:szCs w:val="24"/>
        </w:rPr>
        <w:t xml:space="preserve"> </w:t>
      </w:r>
    </w:p>
    <w:p w14:paraId="1F4872B9" w14:textId="6A7FB9FC" w:rsidR="00483D57" w:rsidRPr="00216974" w:rsidRDefault="00483D57" w:rsidP="006C5F1D">
      <w:pPr>
        <w:numPr>
          <w:ilvl w:val="0"/>
          <w:numId w:val="32"/>
        </w:numPr>
        <w:spacing w:after="0"/>
        <w:jc w:val="both"/>
        <w:rPr>
          <w:rFonts w:ascii="Times New Roman" w:hAnsi="Times New Roman"/>
          <w:bCs/>
          <w:sz w:val="24"/>
          <w:szCs w:val="24"/>
        </w:rPr>
      </w:pPr>
      <w:r w:rsidRPr="00216974">
        <w:rPr>
          <w:rFonts w:ascii="Times New Roman" w:hAnsi="Times New Roman"/>
          <w:bCs/>
          <w:sz w:val="24"/>
          <w:szCs w:val="24"/>
        </w:rPr>
        <w:t>Община Русе ще осъществи рехабилитация на кейови стени на пътнически терминал Русе-център и подобряване на навигационните условия на 3 корабни места</w:t>
      </w:r>
      <w:r w:rsidR="00C4339E" w:rsidRPr="00216974">
        <w:rPr>
          <w:rFonts w:ascii="Times New Roman" w:hAnsi="Times New Roman"/>
          <w:bCs/>
          <w:sz w:val="24"/>
          <w:szCs w:val="24"/>
        </w:rPr>
        <w:t>.</w:t>
      </w:r>
      <w:r w:rsidR="00C4339E" w:rsidRPr="00216974">
        <w:rPr>
          <w:rFonts w:ascii="Times New Roman" w:hAnsi="Times New Roman"/>
          <w:sz w:val="24"/>
          <w:szCs w:val="24"/>
        </w:rPr>
        <w:t xml:space="preserve"> Участъкът, в който са разположени брегоукрепителни стени на трите корабни места (условно номерирани № 6, № 7 и № 8) е с дължина 480 метра. Акваторията е в непосредствена близост до стената </w:t>
      </w:r>
      <w:r w:rsidR="00991283">
        <w:rPr>
          <w:rFonts w:ascii="Times New Roman" w:hAnsi="Times New Roman"/>
          <w:sz w:val="24"/>
          <w:szCs w:val="24"/>
        </w:rPr>
        <w:t xml:space="preserve">и </w:t>
      </w:r>
      <w:r w:rsidR="00C4339E" w:rsidRPr="00216974">
        <w:rPr>
          <w:rFonts w:ascii="Times New Roman" w:hAnsi="Times New Roman"/>
          <w:sz w:val="24"/>
          <w:szCs w:val="24"/>
        </w:rPr>
        <w:t>е много плитка</w:t>
      </w:r>
      <w:r w:rsidR="00991283">
        <w:rPr>
          <w:rFonts w:ascii="Times New Roman" w:hAnsi="Times New Roman"/>
          <w:sz w:val="24"/>
          <w:szCs w:val="24"/>
        </w:rPr>
        <w:t>, което прави невъзможен достъпът на плавателни съдове п</w:t>
      </w:r>
      <w:r w:rsidR="00C4339E" w:rsidRPr="00216974">
        <w:rPr>
          <w:rFonts w:ascii="Times New Roman" w:hAnsi="Times New Roman"/>
          <w:sz w:val="24"/>
          <w:szCs w:val="24"/>
        </w:rPr>
        <w:t>ри ниски води на реката. При високи води тази част се залива и също се преустановява навигационната дейност. Целта на рехабилитацията в техническа фаза е кейовата стена на корабните места да се приспособи за използване от големи пътнически кораби при ниски и високи водни строежи.</w:t>
      </w:r>
    </w:p>
    <w:p w14:paraId="125CEF96" w14:textId="77777777" w:rsidR="00483D57" w:rsidRPr="00216974" w:rsidRDefault="00483D57" w:rsidP="00995204">
      <w:pPr>
        <w:spacing w:before="240"/>
        <w:ind w:firstLine="567"/>
        <w:jc w:val="both"/>
        <w:rPr>
          <w:rFonts w:ascii="Times New Roman" w:hAnsi="Times New Roman"/>
          <w:bCs/>
          <w:sz w:val="24"/>
          <w:szCs w:val="24"/>
        </w:rPr>
      </w:pPr>
      <w:r w:rsidRPr="00216974">
        <w:rPr>
          <w:rFonts w:ascii="Times New Roman" w:hAnsi="Times New Roman"/>
          <w:b/>
          <w:bCs/>
          <w:i/>
          <w:sz w:val="24"/>
          <w:szCs w:val="24"/>
        </w:rPr>
        <w:t xml:space="preserve">По този начин ще се постигне ревитализиране на транспортната водна инфраструктура между Гюргево и Русе. </w:t>
      </w:r>
      <w:r w:rsidRPr="00216974">
        <w:rPr>
          <w:rFonts w:ascii="Times New Roman" w:hAnsi="Times New Roman"/>
          <w:bCs/>
          <w:sz w:val="24"/>
          <w:szCs w:val="24"/>
        </w:rPr>
        <w:t xml:space="preserve">Тези основни дейности ще доведат до създаването на добри условия за </w:t>
      </w:r>
      <w:r w:rsidRPr="00216974">
        <w:rPr>
          <w:rFonts w:ascii="Times New Roman" w:hAnsi="Times New Roman"/>
          <w:b/>
          <w:bCs/>
          <w:i/>
          <w:iCs/>
          <w:sz w:val="24"/>
          <w:szCs w:val="24"/>
        </w:rPr>
        <w:t>безопасен транспорт чрез подобряването на водните пътища между партньорите.</w:t>
      </w:r>
    </w:p>
    <w:p w14:paraId="12600AA3" w14:textId="0BB9D679" w:rsidR="00483D57" w:rsidRPr="00664CA3" w:rsidRDefault="00483D57" w:rsidP="00995204">
      <w:pPr>
        <w:spacing w:after="120"/>
        <w:ind w:firstLine="567"/>
        <w:jc w:val="both"/>
        <w:rPr>
          <w:rFonts w:ascii="Times New Roman" w:hAnsi="Times New Roman"/>
          <w:b/>
          <w:sz w:val="24"/>
        </w:rPr>
      </w:pPr>
      <w:r w:rsidRPr="00664CA3">
        <w:rPr>
          <w:rFonts w:ascii="Times New Roman" w:hAnsi="Times New Roman"/>
          <w:b/>
          <w:sz w:val="24"/>
        </w:rPr>
        <w:t>Проектът</w:t>
      </w:r>
      <w:r w:rsidR="003D74ED" w:rsidRPr="00664CA3">
        <w:rPr>
          <w:rFonts w:ascii="Times New Roman" w:hAnsi="Times New Roman"/>
          <w:b/>
          <w:sz w:val="24"/>
          <w:lang w:val="en-US"/>
        </w:rPr>
        <w:t xml:space="preserve"> </w:t>
      </w:r>
      <w:r w:rsidR="003D74ED" w:rsidRPr="00664CA3">
        <w:rPr>
          <w:rFonts w:ascii="Times New Roman" w:hAnsi="Times New Roman"/>
          <w:b/>
          <w:sz w:val="24"/>
        </w:rPr>
        <w:t>от страна на община Русе</w:t>
      </w:r>
      <w:r w:rsidRPr="00664CA3">
        <w:rPr>
          <w:rFonts w:ascii="Times New Roman" w:hAnsi="Times New Roman"/>
          <w:b/>
          <w:sz w:val="24"/>
        </w:rPr>
        <w:t xml:space="preserve"> </w:t>
      </w:r>
      <w:r w:rsidR="00C4339E" w:rsidRPr="00664CA3">
        <w:rPr>
          <w:rFonts w:ascii="Times New Roman" w:hAnsi="Times New Roman"/>
          <w:b/>
          <w:sz w:val="24"/>
        </w:rPr>
        <w:t>включва</w:t>
      </w:r>
      <w:r w:rsidRPr="00664CA3">
        <w:rPr>
          <w:rFonts w:ascii="Times New Roman" w:hAnsi="Times New Roman"/>
          <w:b/>
          <w:sz w:val="24"/>
        </w:rPr>
        <w:t xml:space="preserve"> следните </w:t>
      </w:r>
      <w:r w:rsidR="003D74ED" w:rsidRPr="00664CA3">
        <w:rPr>
          <w:rFonts w:ascii="Times New Roman" w:hAnsi="Times New Roman"/>
          <w:b/>
          <w:sz w:val="24"/>
        </w:rPr>
        <w:t>одобрени</w:t>
      </w:r>
      <w:r w:rsidRPr="00664CA3">
        <w:rPr>
          <w:rFonts w:ascii="Times New Roman" w:hAnsi="Times New Roman"/>
          <w:b/>
          <w:sz w:val="24"/>
        </w:rPr>
        <w:t xml:space="preserve"> дейности:</w:t>
      </w:r>
    </w:p>
    <w:p w14:paraId="5C3EA38A" w14:textId="77777777" w:rsidR="00EF344E" w:rsidRPr="00664CA3" w:rsidRDefault="00483D57" w:rsidP="00EF344E">
      <w:pPr>
        <w:numPr>
          <w:ilvl w:val="0"/>
          <w:numId w:val="33"/>
        </w:numPr>
        <w:spacing w:before="120" w:after="0"/>
        <w:jc w:val="both"/>
        <w:rPr>
          <w:rFonts w:ascii="Times New Roman" w:hAnsi="Times New Roman"/>
          <w:bCs/>
          <w:color w:val="000000" w:themeColor="text1"/>
          <w:u w:val="single"/>
        </w:rPr>
      </w:pPr>
      <w:r w:rsidRPr="00664CA3">
        <w:rPr>
          <w:rFonts w:ascii="Times New Roman" w:hAnsi="Times New Roman"/>
          <w:color w:val="000000" w:themeColor="text1"/>
          <w:sz w:val="24"/>
          <w:szCs w:val="24"/>
          <w:u w:val="single"/>
        </w:rPr>
        <w:t>Подготовка на проекта</w:t>
      </w:r>
    </w:p>
    <w:p w14:paraId="0984CB16" w14:textId="264E8B40" w:rsidR="00483D57" w:rsidRPr="00664CA3" w:rsidRDefault="00EF344E" w:rsidP="00664CA3">
      <w:pPr>
        <w:spacing w:before="120" w:after="0"/>
        <w:ind w:left="360"/>
        <w:jc w:val="both"/>
        <w:rPr>
          <w:rFonts w:ascii="Times New Roman" w:hAnsi="Times New Roman"/>
          <w:bCs/>
          <w:color w:val="000000" w:themeColor="text1"/>
        </w:rPr>
      </w:pPr>
      <w:r w:rsidRPr="00664CA3">
        <w:rPr>
          <w:rFonts w:ascii="Times New Roman" w:hAnsi="Times New Roman"/>
          <w:color w:val="000000" w:themeColor="text1"/>
          <w:sz w:val="24"/>
          <w:szCs w:val="24"/>
        </w:rPr>
        <w:lastRenderedPageBreak/>
        <w:t xml:space="preserve">Дейността включва организирани срещи с представители на двата партньора с цел обмен на идеи, обсъждане на нуждите, планиране на проектните дейности, бюджет, резултати и устойчивост на проектните резултати. За изпълнението на тази дейност е необходима подкрепата на външни консултанти за Община Русе и Община Гюргево, които да </w:t>
      </w:r>
      <w:r w:rsidR="00483D57" w:rsidRPr="00664CA3">
        <w:rPr>
          <w:rFonts w:ascii="Times New Roman" w:hAnsi="Times New Roman"/>
          <w:color w:val="000000" w:themeColor="text1"/>
          <w:sz w:val="24"/>
          <w:szCs w:val="24"/>
        </w:rPr>
        <w:t>разработ</w:t>
      </w:r>
      <w:r w:rsidRPr="00664CA3">
        <w:rPr>
          <w:rFonts w:ascii="Times New Roman" w:hAnsi="Times New Roman"/>
          <w:color w:val="000000" w:themeColor="text1"/>
          <w:sz w:val="24"/>
          <w:szCs w:val="24"/>
        </w:rPr>
        <w:t>ят</w:t>
      </w:r>
      <w:r w:rsidR="00483D57" w:rsidRPr="00664CA3">
        <w:rPr>
          <w:rFonts w:ascii="Times New Roman" w:hAnsi="Times New Roman"/>
          <w:color w:val="000000" w:themeColor="text1"/>
          <w:sz w:val="24"/>
          <w:szCs w:val="24"/>
        </w:rPr>
        <w:t xml:space="preserve"> апликационен формуляр, предпроектно проучване/анализ разходи-ползи, идеен проект</w:t>
      </w:r>
      <w:r w:rsidRPr="00664CA3">
        <w:rPr>
          <w:rFonts w:ascii="Times New Roman" w:hAnsi="Times New Roman"/>
          <w:color w:val="000000" w:themeColor="text1"/>
          <w:sz w:val="24"/>
          <w:szCs w:val="24"/>
        </w:rPr>
        <w:t>, както и</w:t>
      </w:r>
      <w:r w:rsidR="00483D57" w:rsidRPr="00664CA3">
        <w:rPr>
          <w:rFonts w:ascii="Times New Roman" w:hAnsi="Times New Roman"/>
          <w:color w:val="000000" w:themeColor="text1"/>
          <w:sz w:val="24"/>
          <w:szCs w:val="24"/>
        </w:rPr>
        <w:t xml:space="preserve"> превод</w:t>
      </w:r>
      <w:r w:rsidR="00483D57" w:rsidRPr="00664CA3">
        <w:rPr>
          <w:rFonts w:ascii="Times New Roman" w:hAnsi="Times New Roman"/>
          <w:bCs/>
          <w:color w:val="000000" w:themeColor="text1"/>
        </w:rPr>
        <w:t>;</w:t>
      </w:r>
    </w:p>
    <w:p w14:paraId="6A480B6C" w14:textId="77777777" w:rsidR="00F22D08" w:rsidRPr="00664CA3" w:rsidRDefault="00F22D08" w:rsidP="00664CA3">
      <w:pPr>
        <w:spacing w:before="120" w:after="0"/>
        <w:ind w:left="360"/>
        <w:jc w:val="both"/>
        <w:rPr>
          <w:rFonts w:ascii="Times New Roman" w:hAnsi="Times New Roman"/>
          <w:bCs/>
          <w:color w:val="000000" w:themeColor="text1"/>
        </w:rPr>
      </w:pPr>
    </w:p>
    <w:p w14:paraId="0F2AEF50" w14:textId="2A58970D" w:rsidR="00F77433" w:rsidRPr="00664CA3" w:rsidRDefault="00483D57" w:rsidP="007C3157">
      <w:pPr>
        <w:numPr>
          <w:ilvl w:val="0"/>
          <w:numId w:val="31"/>
        </w:numPr>
        <w:spacing w:after="0"/>
        <w:ind w:right="-2"/>
        <w:jc w:val="both"/>
        <w:rPr>
          <w:rFonts w:ascii="Times New Roman" w:hAnsi="Times New Roman"/>
          <w:color w:val="000000" w:themeColor="text1"/>
          <w:sz w:val="24"/>
          <w:szCs w:val="24"/>
          <w:u w:val="single"/>
        </w:rPr>
      </w:pPr>
      <w:r w:rsidRPr="00664CA3">
        <w:rPr>
          <w:rFonts w:ascii="Times New Roman" w:hAnsi="Times New Roman"/>
          <w:color w:val="000000" w:themeColor="text1"/>
          <w:sz w:val="24"/>
          <w:szCs w:val="24"/>
          <w:u w:val="single"/>
        </w:rPr>
        <w:t>Управление на проекта</w:t>
      </w:r>
    </w:p>
    <w:p w14:paraId="4CE14C44" w14:textId="2E40DD22" w:rsidR="0041442A" w:rsidRPr="00664CA3" w:rsidRDefault="00F77433" w:rsidP="00664CA3">
      <w:pPr>
        <w:spacing w:after="0"/>
        <w:ind w:left="360" w:right="-2"/>
        <w:jc w:val="both"/>
        <w:rPr>
          <w:rFonts w:ascii="Times New Roman" w:hAnsi="Times New Roman"/>
          <w:color w:val="000000" w:themeColor="text1"/>
          <w:sz w:val="24"/>
          <w:szCs w:val="24"/>
        </w:rPr>
      </w:pPr>
      <w:r w:rsidRPr="00664CA3">
        <w:rPr>
          <w:rFonts w:ascii="Times New Roman" w:hAnsi="Times New Roman"/>
          <w:color w:val="000000" w:themeColor="text1"/>
          <w:sz w:val="24"/>
          <w:szCs w:val="24"/>
        </w:rPr>
        <w:t>Д</w:t>
      </w:r>
      <w:r w:rsidR="00483D57" w:rsidRPr="00664CA3">
        <w:rPr>
          <w:rFonts w:ascii="Times New Roman" w:hAnsi="Times New Roman"/>
          <w:color w:val="000000" w:themeColor="text1"/>
          <w:sz w:val="24"/>
          <w:szCs w:val="24"/>
        </w:rPr>
        <w:t xml:space="preserve">ейността </w:t>
      </w:r>
      <w:r w:rsidR="003E6E28" w:rsidRPr="00664CA3">
        <w:rPr>
          <w:rFonts w:ascii="Times New Roman" w:hAnsi="Times New Roman"/>
          <w:color w:val="000000" w:themeColor="text1"/>
          <w:sz w:val="24"/>
          <w:szCs w:val="24"/>
        </w:rPr>
        <w:t xml:space="preserve">включва </w:t>
      </w:r>
      <w:r w:rsidR="00F923BC" w:rsidRPr="00664CA3">
        <w:rPr>
          <w:rFonts w:ascii="Times New Roman" w:hAnsi="Times New Roman"/>
          <w:color w:val="000000" w:themeColor="text1"/>
          <w:sz w:val="24"/>
          <w:szCs w:val="24"/>
        </w:rPr>
        <w:t>р</w:t>
      </w:r>
      <w:r w:rsidR="009A7151" w:rsidRPr="00664CA3">
        <w:rPr>
          <w:rFonts w:ascii="Times New Roman" w:hAnsi="Times New Roman"/>
          <w:color w:val="000000" w:themeColor="text1"/>
          <w:sz w:val="24"/>
          <w:szCs w:val="24"/>
        </w:rPr>
        <w:t>а</w:t>
      </w:r>
      <w:r w:rsidR="00F923BC" w:rsidRPr="00664CA3">
        <w:rPr>
          <w:rFonts w:ascii="Times New Roman" w:hAnsi="Times New Roman"/>
          <w:color w:val="000000" w:themeColor="text1"/>
          <w:sz w:val="24"/>
          <w:szCs w:val="24"/>
        </w:rPr>
        <w:t>зходи за персонал</w:t>
      </w:r>
      <w:r w:rsidR="00483D57" w:rsidRPr="00664CA3">
        <w:rPr>
          <w:rFonts w:ascii="Times New Roman" w:hAnsi="Times New Roman"/>
          <w:color w:val="000000" w:themeColor="text1"/>
          <w:sz w:val="24"/>
          <w:szCs w:val="24"/>
        </w:rPr>
        <w:t xml:space="preserve">, </w:t>
      </w:r>
      <w:r w:rsidR="007C3157" w:rsidRPr="00664CA3">
        <w:rPr>
          <w:rFonts w:ascii="Times New Roman" w:hAnsi="Times New Roman"/>
          <w:color w:val="000000" w:themeColor="text1"/>
          <w:sz w:val="24"/>
          <w:szCs w:val="24"/>
        </w:rPr>
        <w:t>което включва</w:t>
      </w:r>
      <w:r w:rsidR="00483D57" w:rsidRPr="00664CA3">
        <w:rPr>
          <w:rFonts w:ascii="Times New Roman" w:hAnsi="Times New Roman"/>
          <w:color w:val="000000" w:themeColor="text1"/>
          <w:sz w:val="24"/>
          <w:szCs w:val="24"/>
        </w:rPr>
        <w:t xml:space="preserve"> средства за пътни и настаняване, възнаграждения, офис и </w:t>
      </w:r>
      <w:r w:rsidR="00867281" w:rsidRPr="00664CA3">
        <w:rPr>
          <w:rFonts w:ascii="Times New Roman" w:hAnsi="Times New Roman"/>
          <w:color w:val="000000" w:themeColor="text1"/>
          <w:sz w:val="24"/>
          <w:szCs w:val="24"/>
        </w:rPr>
        <w:t>административни</w:t>
      </w:r>
      <w:r w:rsidR="00483D57" w:rsidRPr="00664CA3">
        <w:rPr>
          <w:rFonts w:ascii="Times New Roman" w:hAnsi="Times New Roman"/>
          <w:color w:val="000000" w:themeColor="text1"/>
          <w:sz w:val="24"/>
          <w:szCs w:val="24"/>
        </w:rPr>
        <w:t xml:space="preserve"> разходи. Допълнително са предвидени и </w:t>
      </w:r>
      <w:r w:rsidR="00867281" w:rsidRPr="00664CA3">
        <w:rPr>
          <w:rFonts w:ascii="Times New Roman" w:hAnsi="Times New Roman"/>
          <w:color w:val="000000" w:themeColor="text1"/>
          <w:sz w:val="24"/>
          <w:szCs w:val="24"/>
        </w:rPr>
        <w:t>средства</w:t>
      </w:r>
      <w:r w:rsidR="00483D57" w:rsidRPr="00664CA3">
        <w:rPr>
          <w:rFonts w:ascii="Times New Roman" w:hAnsi="Times New Roman"/>
          <w:color w:val="000000" w:themeColor="text1"/>
          <w:sz w:val="24"/>
          <w:szCs w:val="24"/>
        </w:rPr>
        <w:t xml:space="preserve"> за осигуряване на външна </w:t>
      </w:r>
      <w:r w:rsidR="00867281" w:rsidRPr="00664CA3">
        <w:rPr>
          <w:rFonts w:ascii="Times New Roman" w:hAnsi="Times New Roman"/>
          <w:color w:val="000000" w:themeColor="text1"/>
          <w:sz w:val="24"/>
          <w:szCs w:val="24"/>
        </w:rPr>
        <w:t>експертиза</w:t>
      </w:r>
      <w:r w:rsidR="003E6E28" w:rsidRPr="00664CA3">
        <w:rPr>
          <w:rFonts w:ascii="Times New Roman" w:hAnsi="Times New Roman"/>
          <w:color w:val="000000" w:themeColor="text1"/>
          <w:sz w:val="24"/>
          <w:szCs w:val="24"/>
        </w:rPr>
        <w:t>. Въ</w:t>
      </w:r>
      <w:r w:rsidR="00483D57" w:rsidRPr="00664CA3">
        <w:rPr>
          <w:rFonts w:ascii="Times New Roman" w:hAnsi="Times New Roman"/>
          <w:color w:val="000000" w:themeColor="text1"/>
          <w:sz w:val="24"/>
          <w:szCs w:val="24"/>
        </w:rPr>
        <w:t xml:space="preserve">в връзка с </w:t>
      </w:r>
      <w:r w:rsidR="003E6E28" w:rsidRPr="00664CA3">
        <w:rPr>
          <w:rFonts w:ascii="Times New Roman" w:hAnsi="Times New Roman"/>
          <w:color w:val="000000" w:themeColor="text1"/>
          <w:sz w:val="24"/>
          <w:szCs w:val="24"/>
        </w:rPr>
        <w:t>това, община Русе обяв</w:t>
      </w:r>
      <w:r w:rsidR="00483D57" w:rsidRPr="00664CA3">
        <w:rPr>
          <w:rFonts w:ascii="Times New Roman" w:hAnsi="Times New Roman"/>
          <w:color w:val="000000" w:themeColor="text1"/>
          <w:sz w:val="24"/>
          <w:szCs w:val="24"/>
        </w:rPr>
        <w:t>и настоящата обществена поръчка</w:t>
      </w:r>
      <w:r w:rsidR="003E6E28" w:rsidRPr="00664CA3">
        <w:rPr>
          <w:rFonts w:ascii="Times New Roman" w:hAnsi="Times New Roman"/>
          <w:color w:val="000000" w:themeColor="text1"/>
          <w:sz w:val="24"/>
          <w:szCs w:val="24"/>
        </w:rPr>
        <w:t>, като е предвидено в</w:t>
      </w:r>
      <w:r w:rsidR="00483D57" w:rsidRPr="00664CA3">
        <w:rPr>
          <w:rFonts w:ascii="Times New Roman" w:hAnsi="Times New Roman"/>
          <w:color w:val="000000" w:themeColor="text1"/>
          <w:sz w:val="24"/>
          <w:szCs w:val="24"/>
        </w:rPr>
        <w:t xml:space="preserve">ъншните </w:t>
      </w:r>
      <w:r w:rsidR="00867281" w:rsidRPr="00664CA3">
        <w:rPr>
          <w:rFonts w:ascii="Times New Roman" w:hAnsi="Times New Roman"/>
          <w:color w:val="000000" w:themeColor="text1"/>
          <w:sz w:val="24"/>
          <w:szCs w:val="24"/>
        </w:rPr>
        <w:t>експерти</w:t>
      </w:r>
      <w:r w:rsidR="00483D57" w:rsidRPr="00664CA3">
        <w:rPr>
          <w:rFonts w:ascii="Times New Roman" w:hAnsi="Times New Roman"/>
          <w:color w:val="000000" w:themeColor="text1"/>
          <w:sz w:val="24"/>
          <w:szCs w:val="24"/>
        </w:rPr>
        <w:t xml:space="preserve"> </w:t>
      </w:r>
      <w:r w:rsidR="003E6E28" w:rsidRPr="00664CA3">
        <w:rPr>
          <w:rFonts w:ascii="Times New Roman" w:hAnsi="Times New Roman"/>
          <w:color w:val="000000" w:themeColor="text1"/>
          <w:sz w:val="24"/>
          <w:szCs w:val="24"/>
        </w:rPr>
        <w:t>да</w:t>
      </w:r>
      <w:r w:rsidR="00483D57" w:rsidRPr="00664CA3">
        <w:rPr>
          <w:rFonts w:ascii="Times New Roman" w:hAnsi="Times New Roman"/>
          <w:color w:val="000000" w:themeColor="text1"/>
          <w:sz w:val="24"/>
          <w:szCs w:val="24"/>
        </w:rPr>
        <w:t xml:space="preserve"> предоставят специфични услуги, които няма да се припокриват с </w:t>
      </w:r>
      <w:r w:rsidR="003E6E28" w:rsidRPr="00664CA3">
        <w:rPr>
          <w:rFonts w:ascii="Times New Roman" w:hAnsi="Times New Roman"/>
          <w:color w:val="000000" w:themeColor="text1"/>
          <w:sz w:val="24"/>
          <w:szCs w:val="24"/>
        </w:rPr>
        <w:t xml:space="preserve">работата на </w:t>
      </w:r>
      <w:r w:rsidR="006E0CDA" w:rsidRPr="00664CA3">
        <w:rPr>
          <w:rFonts w:ascii="Times New Roman" w:hAnsi="Times New Roman"/>
          <w:color w:val="000000" w:themeColor="text1"/>
          <w:sz w:val="24"/>
          <w:szCs w:val="24"/>
        </w:rPr>
        <w:t>вътрешн</w:t>
      </w:r>
      <w:r w:rsidR="00F923BC" w:rsidRPr="00664CA3">
        <w:rPr>
          <w:rFonts w:ascii="Times New Roman" w:hAnsi="Times New Roman"/>
          <w:color w:val="000000" w:themeColor="text1"/>
          <w:sz w:val="24"/>
          <w:szCs w:val="24"/>
        </w:rPr>
        <w:t>и</w:t>
      </w:r>
      <w:r w:rsidR="006E0CDA" w:rsidRPr="00664CA3">
        <w:rPr>
          <w:rFonts w:ascii="Times New Roman" w:hAnsi="Times New Roman"/>
          <w:color w:val="000000" w:themeColor="text1"/>
          <w:sz w:val="24"/>
          <w:szCs w:val="24"/>
        </w:rPr>
        <w:t>т</w:t>
      </w:r>
      <w:r w:rsidR="00F923BC" w:rsidRPr="00664CA3">
        <w:rPr>
          <w:rFonts w:ascii="Times New Roman" w:hAnsi="Times New Roman"/>
          <w:color w:val="000000" w:themeColor="text1"/>
          <w:sz w:val="24"/>
          <w:szCs w:val="24"/>
        </w:rPr>
        <w:t>е</w:t>
      </w:r>
      <w:r w:rsidR="006E0CDA" w:rsidRPr="00664CA3">
        <w:rPr>
          <w:rFonts w:ascii="Times New Roman" w:hAnsi="Times New Roman"/>
          <w:color w:val="000000" w:themeColor="text1"/>
          <w:sz w:val="24"/>
          <w:szCs w:val="24"/>
        </w:rPr>
        <w:t xml:space="preserve"> </w:t>
      </w:r>
      <w:r w:rsidR="00F923BC" w:rsidRPr="00664CA3">
        <w:rPr>
          <w:rFonts w:ascii="Times New Roman" w:hAnsi="Times New Roman"/>
          <w:color w:val="000000" w:themeColor="text1"/>
          <w:sz w:val="24"/>
          <w:szCs w:val="24"/>
        </w:rPr>
        <w:t>експерти</w:t>
      </w:r>
      <w:r w:rsidR="006E0CDA" w:rsidRPr="00664CA3">
        <w:rPr>
          <w:rFonts w:ascii="Times New Roman" w:hAnsi="Times New Roman"/>
          <w:color w:val="000000" w:themeColor="text1"/>
          <w:sz w:val="24"/>
          <w:szCs w:val="24"/>
        </w:rPr>
        <w:t xml:space="preserve"> за изпълнение на проекта</w:t>
      </w:r>
      <w:r w:rsidR="00F22D08" w:rsidRPr="00664CA3">
        <w:rPr>
          <w:rFonts w:ascii="Times New Roman" w:hAnsi="Times New Roman"/>
          <w:color w:val="000000" w:themeColor="text1"/>
          <w:sz w:val="24"/>
          <w:szCs w:val="24"/>
        </w:rPr>
        <w:t>. Необходимостта от делегирането управлението на проекта на външни експерти е обусловена от комплексността на на настоящия проект, неговия срок за изпълнение (30 месеца) и от факта, че Община Русе няма достатъчно персонал за изпълнение на всички дейнсти. Предвижда се звеното за изпълнение на проекта ще наблюдава и анализира всички дейности по време на етапа на изпълнение на проекта, начина, по който проекта се изпълнява, техническото ниво на резултатите, метода на анализ и интерпретиране на резултатите, ще предприема коригиращи действия при необходимост.</w:t>
      </w:r>
    </w:p>
    <w:p w14:paraId="466FC37D" w14:textId="30A46399" w:rsidR="00483D57" w:rsidRPr="007A7892" w:rsidRDefault="00483D57" w:rsidP="00664CA3">
      <w:pPr>
        <w:spacing w:after="0"/>
        <w:ind w:left="360" w:right="-2"/>
        <w:jc w:val="both"/>
        <w:rPr>
          <w:rFonts w:ascii="Times New Roman" w:hAnsi="Times New Roman"/>
          <w:color w:val="000000" w:themeColor="text1"/>
          <w:sz w:val="24"/>
          <w:szCs w:val="24"/>
        </w:rPr>
      </w:pPr>
    </w:p>
    <w:p w14:paraId="4CC99513" w14:textId="77777777" w:rsidR="0041442A" w:rsidRPr="007A7892" w:rsidRDefault="00483D57" w:rsidP="007C3157">
      <w:pPr>
        <w:numPr>
          <w:ilvl w:val="0"/>
          <w:numId w:val="31"/>
        </w:numPr>
        <w:spacing w:after="0"/>
        <w:ind w:right="-2"/>
        <w:jc w:val="both"/>
        <w:rPr>
          <w:rFonts w:ascii="Times New Roman" w:hAnsi="Times New Roman"/>
          <w:color w:val="000000" w:themeColor="text1"/>
          <w:sz w:val="24"/>
          <w:szCs w:val="24"/>
          <w:u w:val="single"/>
        </w:rPr>
      </w:pPr>
      <w:r w:rsidRPr="007A7892">
        <w:rPr>
          <w:rFonts w:ascii="Times New Roman" w:hAnsi="Times New Roman"/>
          <w:color w:val="000000" w:themeColor="text1"/>
          <w:sz w:val="24"/>
          <w:szCs w:val="24"/>
          <w:u w:val="single"/>
        </w:rPr>
        <w:t>Изработване на технически проекти</w:t>
      </w:r>
    </w:p>
    <w:p w14:paraId="196EA02C" w14:textId="50F622E1" w:rsidR="00DB031C" w:rsidRPr="007A7892" w:rsidRDefault="00DB031C" w:rsidP="007A7892">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Необходимо е услугите за изготвяне на технически проект, включително услугите за техническа помощ от проектанта по време на изпълнението на строителните работи да бъдат възложени на външен изпълнител, като се има предвид факта, че техническият проект ще остане на тази основа на възлагането и изпълнението на договора за строителство. Техническата помощ от проектанта ще продължи по време на целия период на изпълнение на строителните дейности</w:t>
      </w:r>
    </w:p>
    <w:p w14:paraId="05F2FE39" w14:textId="77777777" w:rsidR="0041442A" w:rsidRPr="007A7892" w:rsidRDefault="0041442A" w:rsidP="007A7892">
      <w:pPr>
        <w:spacing w:after="0"/>
        <w:ind w:left="360" w:right="-2"/>
        <w:jc w:val="both"/>
        <w:rPr>
          <w:rFonts w:ascii="Times New Roman" w:hAnsi="Times New Roman"/>
          <w:color w:val="000000" w:themeColor="text1"/>
          <w:sz w:val="24"/>
          <w:szCs w:val="24"/>
        </w:rPr>
      </w:pPr>
    </w:p>
    <w:p w14:paraId="742E67C4" w14:textId="77777777" w:rsidR="00F367CE" w:rsidRPr="007A7892" w:rsidRDefault="00483D57" w:rsidP="007C3157">
      <w:pPr>
        <w:numPr>
          <w:ilvl w:val="0"/>
          <w:numId w:val="31"/>
        </w:numPr>
        <w:spacing w:after="0"/>
        <w:ind w:right="-2"/>
        <w:jc w:val="both"/>
        <w:rPr>
          <w:rFonts w:ascii="Times New Roman" w:hAnsi="Times New Roman"/>
          <w:color w:val="000000" w:themeColor="text1"/>
          <w:sz w:val="24"/>
          <w:szCs w:val="24"/>
          <w:u w:val="single"/>
        </w:rPr>
      </w:pPr>
      <w:r w:rsidRPr="007A7892">
        <w:rPr>
          <w:rFonts w:ascii="Times New Roman" w:hAnsi="Times New Roman"/>
          <w:color w:val="000000" w:themeColor="text1"/>
          <w:sz w:val="24"/>
          <w:szCs w:val="24"/>
          <w:u w:val="single"/>
        </w:rPr>
        <w:t>Извършване на строително монтажни работи</w:t>
      </w:r>
    </w:p>
    <w:p w14:paraId="7BE4CF2E" w14:textId="77777777" w:rsidR="0041442A" w:rsidRPr="007A7892" w:rsidRDefault="00F367CE" w:rsidP="007A7892">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Община Русе ще изпълни дейности за рехабилитация на кейовите стени на пътнически терминал Русе-център и подобряване на навигационните условия на три корабни места. Целта на концептуалната фаза на проекта за рехабилитация на кейовите стени на корабните места е там да могат да акостират големи пътнически кораби при ниски и високи водни стоежи и също така да индентифицират необходимите за това инвестиции</w:t>
      </w:r>
      <w:r w:rsidR="00AA488B" w:rsidRPr="007A7892">
        <w:rPr>
          <w:rFonts w:ascii="Times New Roman" w:hAnsi="Times New Roman"/>
          <w:color w:val="000000" w:themeColor="text1"/>
          <w:sz w:val="24"/>
          <w:szCs w:val="24"/>
        </w:rPr>
        <w:t xml:space="preserve">. Към настоящия </w:t>
      </w:r>
      <w:r w:rsidR="00AA488B" w:rsidRPr="007A7892">
        <w:rPr>
          <w:rFonts w:ascii="Times New Roman" w:hAnsi="Times New Roman"/>
          <w:color w:val="000000" w:themeColor="text1"/>
          <w:sz w:val="24"/>
          <w:szCs w:val="24"/>
        </w:rPr>
        <w:lastRenderedPageBreak/>
        <w:t>момент участъкът, в който са разположени трите корабни места (условно номерирани № 6, № 7 и 8) е с дължина 480 метра. Акваторията на пристанището в непосредствена близост до стената е много плитка и при ниски води достъпът до нея е невъзможен. При високи води в тази част на залива спират и навигационните дейности</w:t>
      </w:r>
    </w:p>
    <w:p w14:paraId="732567C4" w14:textId="0DA4F16D" w:rsidR="00483D57" w:rsidRPr="007A7892" w:rsidRDefault="00483D57" w:rsidP="007A7892">
      <w:pPr>
        <w:spacing w:after="0"/>
        <w:ind w:left="360" w:right="-2"/>
        <w:jc w:val="both"/>
        <w:rPr>
          <w:rFonts w:ascii="Times New Roman" w:hAnsi="Times New Roman"/>
          <w:color w:val="000000" w:themeColor="text1"/>
          <w:sz w:val="24"/>
          <w:szCs w:val="24"/>
        </w:rPr>
      </w:pPr>
    </w:p>
    <w:p w14:paraId="7D0AB187" w14:textId="055CC733" w:rsidR="00483D57" w:rsidRPr="007A7892" w:rsidRDefault="00483D57" w:rsidP="007C3157">
      <w:pPr>
        <w:numPr>
          <w:ilvl w:val="0"/>
          <w:numId w:val="31"/>
        </w:numPr>
        <w:spacing w:after="0"/>
        <w:ind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Осъществяване на Авторски надзор;</w:t>
      </w:r>
    </w:p>
    <w:p w14:paraId="42430EDF" w14:textId="662A1C70" w:rsidR="00670A46" w:rsidRPr="007A7892" w:rsidRDefault="00670A46" w:rsidP="007A7892">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Дейността ще бъде осъществена от външен изпълнител, избран чрез процедура по предписанията на ЗОП поради сложността на задачата</w:t>
      </w:r>
      <w:r w:rsidR="0010302F" w:rsidRPr="007A7892">
        <w:rPr>
          <w:rFonts w:ascii="Times New Roman" w:hAnsi="Times New Roman"/>
          <w:color w:val="000000" w:themeColor="text1"/>
          <w:sz w:val="24"/>
          <w:szCs w:val="24"/>
        </w:rPr>
        <w:t>, нито вътрешния екип на Община Русе, нито външния консултант ще имат компетенцията да извършат авторския надзор. Техните функции ще бъдат контролни над работата на изпълнителя.</w:t>
      </w:r>
    </w:p>
    <w:p w14:paraId="7891D4AB" w14:textId="77777777" w:rsidR="0041442A" w:rsidRPr="007A7892" w:rsidRDefault="0041442A" w:rsidP="007A7892">
      <w:pPr>
        <w:spacing w:after="0"/>
        <w:ind w:left="360" w:right="-2"/>
        <w:jc w:val="both"/>
        <w:rPr>
          <w:rFonts w:ascii="Times New Roman" w:hAnsi="Times New Roman"/>
          <w:color w:val="000000" w:themeColor="text1"/>
          <w:sz w:val="24"/>
          <w:szCs w:val="24"/>
        </w:rPr>
      </w:pPr>
    </w:p>
    <w:p w14:paraId="1E497477" w14:textId="0BCE945B" w:rsidR="00483D57" w:rsidRPr="007A7892" w:rsidRDefault="00483D57" w:rsidP="007C3157">
      <w:pPr>
        <w:numPr>
          <w:ilvl w:val="0"/>
          <w:numId w:val="31"/>
        </w:numPr>
        <w:spacing w:after="0"/>
        <w:ind w:right="-2"/>
        <w:jc w:val="both"/>
        <w:rPr>
          <w:rFonts w:ascii="Times New Roman" w:hAnsi="Times New Roman"/>
          <w:color w:val="000000" w:themeColor="text1"/>
          <w:sz w:val="24"/>
          <w:szCs w:val="24"/>
          <w:u w:val="single"/>
        </w:rPr>
      </w:pPr>
      <w:r w:rsidRPr="007A7892">
        <w:rPr>
          <w:rFonts w:ascii="Times New Roman" w:hAnsi="Times New Roman"/>
          <w:color w:val="000000" w:themeColor="text1"/>
          <w:sz w:val="24"/>
          <w:szCs w:val="24"/>
          <w:u w:val="single"/>
        </w:rPr>
        <w:t>Осъществяване на Строителен надзор</w:t>
      </w:r>
    </w:p>
    <w:p w14:paraId="6F329D1E" w14:textId="00D83042" w:rsidR="00337420" w:rsidRPr="007A7892" w:rsidRDefault="00337420" w:rsidP="007A7892">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Община Русе предвижда изпълнението на дейността да се извърши от външен доставчик на услуги след проведена тръжна процедура. Целта на възлагането на тази дейност на външен изпълнител е да се получи висококачествена експертна услуга, която проектният екип не може да достави поради липсата на време и припокриването с ежедневната дейност по управлението на проекта и организационните дейности. Също така е необходимо да има професионален доставчик, който ще отговаря за надзора на строителните дейности, ще извърша мониторинг на изпълнението на строителните дейности в съответствие с техническите спецификации и техническия проект изготвен от проектанта и одобрен от Община Русе, като се има предвид, че нито вътрешния екип по проекта нито външния екип за управление имат необходимите умения за осъществяване на тази дейност.</w:t>
      </w:r>
    </w:p>
    <w:p w14:paraId="00BFF2ED" w14:textId="77777777" w:rsidR="0041442A" w:rsidRPr="007A7892" w:rsidRDefault="0041442A" w:rsidP="007A7892">
      <w:pPr>
        <w:spacing w:after="0"/>
        <w:ind w:left="360" w:right="-2"/>
        <w:jc w:val="both"/>
        <w:rPr>
          <w:rFonts w:ascii="Times New Roman" w:hAnsi="Times New Roman"/>
          <w:color w:val="000000" w:themeColor="text1"/>
          <w:sz w:val="24"/>
          <w:szCs w:val="24"/>
        </w:rPr>
      </w:pPr>
    </w:p>
    <w:p w14:paraId="5D5550A1" w14:textId="0F1E0B8D" w:rsidR="00345698" w:rsidRPr="007A7892" w:rsidRDefault="00483D57" w:rsidP="007C3157">
      <w:pPr>
        <w:numPr>
          <w:ilvl w:val="0"/>
          <w:numId w:val="31"/>
        </w:numPr>
        <w:spacing w:after="0"/>
        <w:ind w:right="-2"/>
        <w:jc w:val="both"/>
        <w:rPr>
          <w:rFonts w:ascii="Times New Roman" w:hAnsi="Times New Roman"/>
          <w:color w:val="000000" w:themeColor="text1"/>
          <w:sz w:val="24"/>
          <w:szCs w:val="24"/>
          <w:u w:val="single"/>
        </w:rPr>
      </w:pPr>
      <w:r w:rsidRPr="007A7892">
        <w:rPr>
          <w:rFonts w:ascii="Times New Roman" w:hAnsi="Times New Roman"/>
          <w:color w:val="000000" w:themeColor="text1"/>
          <w:sz w:val="24"/>
          <w:szCs w:val="24"/>
          <w:u w:val="single"/>
        </w:rPr>
        <w:t>Мерки за съвместно стратегическо планиране в трансграничния регион</w:t>
      </w:r>
    </w:p>
    <w:p w14:paraId="63B805F9" w14:textId="77777777" w:rsidR="00345698" w:rsidRPr="007A7892" w:rsidRDefault="00345698" w:rsidP="007A7892">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Целта на тази дейност е да осигури да осигури изпълнението на съвместни мерки на ниво стратегическо планиране. Партньорите имат за цел да обогатят обхвата на проекта и неговата стойност чрез изпълнението на мерки отвъд физическия резултат на местните дейности (строителните дейности).Изготвянето на Съвместна стратегия за подобряване безопасността на навигацията в Долен Дунав ще помогне да се гарантира устойчивостта на проекта.</w:t>
      </w:r>
    </w:p>
    <w:p w14:paraId="0C7EE26D" w14:textId="04A0296D" w:rsidR="00345698" w:rsidRPr="007A7892" w:rsidRDefault="00345698" w:rsidP="00345698">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Стратегията също ще включва:</w:t>
      </w:r>
    </w:p>
    <w:p w14:paraId="7AC1162F" w14:textId="77777777" w:rsidR="00345698" w:rsidRPr="007A7892" w:rsidRDefault="00345698" w:rsidP="00345698">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1.</w:t>
      </w:r>
      <w:r w:rsidRPr="007A7892">
        <w:rPr>
          <w:rFonts w:ascii="Times New Roman" w:hAnsi="Times New Roman"/>
          <w:color w:val="000000" w:themeColor="text1"/>
          <w:sz w:val="24"/>
          <w:szCs w:val="24"/>
        </w:rPr>
        <w:tab/>
        <w:t>Стратегически и оперативни цели;</w:t>
      </w:r>
    </w:p>
    <w:p w14:paraId="5C7CF7D1" w14:textId="77777777" w:rsidR="00345698" w:rsidRPr="007A7892" w:rsidRDefault="00345698" w:rsidP="00345698">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2.</w:t>
      </w:r>
      <w:r w:rsidRPr="007A7892">
        <w:rPr>
          <w:rFonts w:ascii="Times New Roman" w:hAnsi="Times New Roman"/>
          <w:color w:val="000000" w:themeColor="text1"/>
          <w:sz w:val="24"/>
          <w:szCs w:val="24"/>
        </w:rPr>
        <w:tab/>
        <w:t>SWOT анализ на общите водни пътища;</w:t>
      </w:r>
    </w:p>
    <w:p w14:paraId="413BF8BF" w14:textId="77777777" w:rsidR="00345698" w:rsidRPr="007A7892" w:rsidRDefault="00345698" w:rsidP="00345698">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3.</w:t>
      </w:r>
      <w:r w:rsidRPr="007A7892">
        <w:rPr>
          <w:rFonts w:ascii="Times New Roman" w:hAnsi="Times New Roman"/>
          <w:color w:val="000000" w:themeColor="text1"/>
          <w:sz w:val="24"/>
          <w:szCs w:val="24"/>
        </w:rPr>
        <w:tab/>
        <w:t>Мерки за управление на риска;</w:t>
      </w:r>
    </w:p>
    <w:p w14:paraId="34C29FD6" w14:textId="77777777" w:rsidR="00345698" w:rsidRPr="007A7892" w:rsidRDefault="00345698" w:rsidP="00345698">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4.</w:t>
      </w:r>
      <w:r w:rsidRPr="007A7892">
        <w:rPr>
          <w:rFonts w:ascii="Times New Roman" w:hAnsi="Times New Roman"/>
          <w:color w:val="000000" w:themeColor="text1"/>
          <w:sz w:val="24"/>
          <w:szCs w:val="24"/>
        </w:rPr>
        <w:tab/>
        <w:t>Мерки за включването на отговорните власти;</w:t>
      </w:r>
    </w:p>
    <w:p w14:paraId="297AB686" w14:textId="77777777" w:rsidR="00345698" w:rsidRPr="007A7892" w:rsidRDefault="00345698" w:rsidP="00345698">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5.</w:t>
      </w:r>
      <w:r w:rsidRPr="007A7892">
        <w:rPr>
          <w:rFonts w:ascii="Times New Roman" w:hAnsi="Times New Roman"/>
          <w:color w:val="000000" w:themeColor="text1"/>
          <w:sz w:val="24"/>
          <w:szCs w:val="24"/>
        </w:rPr>
        <w:tab/>
        <w:t>Мерки за оптимизиране на водните пътища в трансграничния регион;</w:t>
      </w:r>
    </w:p>
    <w:p w14:paraId="63B90E17" w14:textId="77777777" w:rsidR="00345698" w:rsidRPr="007A7892" w:rsidRDefault="00345698" w:rsidP="00345698">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6.</w:t>
      </w:r>
      <w:r w:rsidRPr="007A7892">
        <w:rPr>
          <w:rFonts w:ascii="Times New Roman" w:hAnsi="Times New Roman"/>
          <w:color w:val="000000" w:themeColor="text1"/>
          <w:sz w:val="24"/>
          <w:szCs w:val="24"/>
        </w:rPr>
        <w:tab/>
        <w:t>Инвестиционни приоритети;</w:t>
      </w:r>
    </w:p>
    <w:p w14:paraId="162E9CA2" w14:textId="77777777" w:rsidR="0041442A" w:rsidRPr="007A7892" w:rsidRDefault="00345698" w:rsidP="007A7892">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lastRenderedPageBreak/>
        <w:t>7.</w:t>
      </w:r>
      <w:r w:rsidRPr="007A7892">
        <w:rPr>
          <w:rFonts w:ascii="Times New Roman" w:hAnsi="Times New Roman"/>
          <w:color w:val="000000" w:themeColor="text1"/>
          <w:sz w:val="24"/>
          <w:szCs w:val="24"/>
        </w:rPr>
        <w:tab/>
        <w:t>Препоръки и други</w:t>
      </w:r>
    </w:p>
    <w:p w14:paraId="0305CCC8" w14:textId="0EADE54F" w:rsidR="00483D57" w:rsidRPr="007A7892" w:rsidRDefault="00483D57" w:rsidP="007A7892">
      <w:pPr>
        <w:spacing w:after="0"/>
        <w:ind w:left="360" w:right="-2"/>
        <w:jc w:val="both"/>
        <w:rPr>
          <w:rFonts w:ascii="Times New Roman" w:hAnsi="Times New Roman"/>
          <w:color w:val="000000" w:themeColor="text1"/>
          <w:sz w:val="24"/>
          <w:szCs w:val="24"/>
        </w:rPr>
      </w:pPr>
    </w:p>
    <w:p w14:paraId="108DB614" w14:textId="4042CD4F" w:rsidR="00483D57" w:rsidRPr="007A7892" w:rsidRDefault="00483D57" w:rsidP="007C3157">
      <w:pPr>
        <w:numPr>
          <w:ilvl w:val="0"/>
          <w:numId w:val="31"/>
        </w:numPr>
        <w:spacing w:after="0"/>
        <w:ind w:right="-2"/>
        <w:jc w:val="both"/>
        <w:rPr>
          <w:rFonts w:ascii="Times New Roman" w:hAnsi="Times New Roman"/>
          <w:color w:val="000000" w:themeColor="text1"/>
          <w:sz w:val="24"/>
          <w:szCs w:val="24"/>
          <w:u w:val="single"/>
        </w:rPr>
      </w:pPr>
      <w:r w:rsidRPr="007A7892">
        <w:rPr>
          <w:rFonts w:ascii="Times New Roman" w:hAnsi="Times New Roman"/>
          <w:color w:val="000000" w:themeColor="text1"/>
          <w:sz w:val="24"/>
          <w:szCs w:val="24"/>
          <w:u w:val="single"/>
        </w:rPr>
        <w:t>Дейности за информиране и публичност</w:t>
      </w:r>
    </w:p>
    <w:p w14:paraId="77024B0C" w14:textId="2BE638C1" w:rsidR="00B93A24" w:rsidRPr="007A7892" w:rsidRDefault="00B93A24" w:rsidP="00B93A24">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 xml:space="preserve">Община Русе ще сключи договор с външен доставчик на услуги след проведена тръжна процедура. Целта на възлагането на тази услуга на външен изпълнител е да гарантира, че тя е извършена в съответствие с Наръчника за визуална идентичност на Програмата. </w:t>
      </w:r>
    </w:p>
    <w:p w14:paraId="56281E38" w14:textId="240D83A5" w:rsidR="00B93A24" w:rsidRPr="007A7892" w:rsidRDefault="00B93A24" w:rsidP="007A7892">
      <w:pPr>
        <w:spacing w:after="0"/>
        <w:ind w:left="360" w:right="-2"/>
        <w:jc w:val="both"/>
        <w:rPr>
          <w:rFonts w:ascii="Times New Roman" w:hAnsi="Times New Roman"/>
          <w:color w:val="000000" w:themeColor="text1"/>
          <w:sz w:val="24"/>
          <w:szCs w:val="24"/>
        </w:rPr>
      </w:pPr>
      <w:r w:rsidRPr="007A7892">
        <w:rPr>
          <w:rFonts w:ascii="Times New Roman" w:hAnsi="Times New Roman"/>
          <w:color w:val="000000" w:themeColor="text1"/>
          <w:sz w:val="24"/>
          <w:szCs w:val="24"/>
        </w:rPr>
        <w:t>Услугите, които ще бъдат извършени от външния доставчик са свързани с организирането на събитие за откриване на инвестиционната цел и осигуряване видимост на инвестицията чрез временен и постоянен билборд на мястото на инвестицията.</w:t>
      </w:r>
    </w:p>
    <w:p w14:paraId="35800DC9" w14:textId="62AE4EA5" w:rsidR="00B93A24" w:rsidRPr="007A7892" w:rsidRDefault="00B93A24" w:rsidP="00B93A24">
      <w:pPr>
        <w:numPr>
          <w:ilvl w:val="0"/>
          <w:numId w:val="31"/>
        </w:numPr>
        <w:spacing w:after="0"/>
        <w:ind w:right="-2"/>
        <w:jc w:val="both"/>
        <w:rPr>
          <w:rFonts w:ascii="Times New Roman" w:hAnsi="Times New Roman"/>
          <w:color w:val="000000" w:themeColor="text1"/>
          <w:sz w:val="24"/>
          <w:szCs w:val="24"/>
          <w:u w:val="single"/>
        </w:rPr>
      </w:pPr>
      <w:r w:rsidRPr="007A7892">
        <w:rPr>
          <w:rFonts w:ascii="Times New Roman" w:hAnsi="Times New Roman"/>
          <w:color w:val="000000" w:themeColor="text1"/>
          <w:sz w:val="24"/>
          <w:szCs w:val="24"/>
          <w:u w:val="single"/>
        </w:rPr>
        <w:t>Финално отчитане и одит на проекта</w:t>
      </w:r>
    </w:p>
    <w:p w14:paraId="01760EF4" w14:textId="62C67F90" w:rsidR="0041442A" w:rsidRPr="007A7892" w:rsidRDefault="0041442A" w:rsidP="007A7892">
      <w:pPr>
        <w:spacing w:after="0"/>
        <w:ind w:right="-2"/>
        <w:jc w:val="both"/>
        <w:rPr>
          <w:rFonts w:ascii="Times New Roman" w:hAnsi="Times New Roman"/>
          <w:color w:val="000000" w:themeColor="text1"/>
          <w:sz w:val="24"/>
          <w:szCs w:val="24"/>
          <w:u w:val="single"/>
        </w:rPr>
      </w:pPr>
    </w:p>
    <w:p w14:paraId="4112C7B5" w14:textId="3D3A6C9C" w:rsidR="00B93A24" w:rsidRPr="007A7892" w:rsidRDefault="00B93A24" w:rsidP="007A7892">
      <w:pPr>
        <w:spacing w:after="0"/>
        <w:ind w:left="360" w:right="-2"/>
        <w:jc w:val="both"/>
        <w:rPr>
          <w:rFonts w:ascii="Times New Roman" w:hAnsi="Times New Roman"/>
          <w:color w:val="000000" w:themeColor="text1"/>
          <w:sz w:val="24"/>
          <w:szCs w:val="24"/>
          <w:u w:val="single"/>
        </w:rPr>
      </w:pPr>
      <w:r w:rsidRPr="007A7892">
        <w:rPr>
          <w:rFonts w:ascii="Times New Roman" w:hAnsi="Times New Roman"/>
          <w:color w:val="000000" w:themeColor="text1"/>
          <w:sz w:val="24"/>
          <w:szCs w:val="24"/>
          <w:u w:val="single"/>
        </w:rPr>
        <w:t>Целта на тази дейност е да се осигури доброто финансово управление и отчитане на проектните дейности и разходването на бюджета по проекта чрез извършване на одит. Информацията от извършения одит ще бъде използвана във финалния отчет за проектните дейности.</w:t>
      </w:r>
    </w:p>
    <w:p w14:paraId="29068C73" w14:textId="5D234684" w:rsidR="00F931F3" w:rsidRDefault="00F931F3" w:rsidP="00995204">
      <w:pPr>
        <w:spacing w:before="240" w:after="120"/>
        <w:ind w:right="-2" w:firstLine="540"/>
        <w:jc w:val="both"/>
        <w:rPr>
          <w:rFonts w:ascii="Times New Roman" w:hAnsi="Times New Roman"/>
          <w:sz w:val="24"/>
          <w:szCs w:val="24"/>
        </w:rPr>
      </w:pPr>
      <w:r>
        <w:rPr>
          <w:rFonts w:ascii="Times New Roman" w:hAnsi="Times New Roman"/>
          <w:sz w:val="24"/>
          <w:szCs w:val="24"/>
        </w:rPr>
        <w:t xml:space="preserve">Основният принос на проекта се изразява в 8 км подобрена обща инфраструктура между </w:t>
      </w:r>
      <w:r w:rsidR="00EE673F">
        <w:rPr>
          <w:rFonts w:ascii="Times New Roman" w:hAnsi="Times New Roman"/>
          <w:sz w:val="24"/>
          <w:szCs w:val="24"/>
        </w:rPr>
        <w:t xml:space="preserve">гр. </w:t>
      </w:r>
      <w:r>
        <w:rPr>
          <w:rFonts w:ascii="Times New Roman" w:hAnsi="Times New Roman"/>
          <w:sz w:val="24"/>
          <w:szCs w:val="24"/>
        </w:rPr>
        <w:t xml:space="preserve">Русе и </w:t>
      </w:r>
      <w:r w:rsidR="00EE673F">
        <w:rPr>
          <w:rFonts w:ascii="Times New Roman" w:hAnsi="Times New Roman"/>
          <w:sz w:val="24"/>
          <w:szCs w:val="24"/>
        </w:rPr>
        <w:t xml:space="preserve">гр. </w:t>
      </w:r>
      <w:r>
        <w:rPr>
          <w:rFonts w:ascii="Times New Roman" w:hAnsi="Times New Roman"/>
          <w:sz w:val="24"/>
          <w:szCs w:val="24"/>
        </w:rPr>
        <w:t xml:space="preserve">Гюргево /дължината на канал Св. Георги, Гюргево и диагоналното разстояние между пристанищата в общините Гюргево и Русе/, чрез което ще се повиши транспортната безопасност на водните пътища на Долен Дунав и ще се осигури по-добра свързаност в региона за трансгранично сътрудничество. </w:t>
      </w:r>
      <w:r w:rsidR="00995204">
        <w:rPr>
          <w:rFonts w:ascii="Times New Roman" w:hAnsi="Times New Roman"/>
          <w:sz w:val="24"/>
          <w:szCs w:val="24"/>
        </w:rPr>
        <w:t>Общата дължина на р.Дунав в региона за трансгранично сътрудничество Румъния-България е 438 км.</w:t>
      </w:r>
    </w:p>
    <w:p w14:paraId="6BB389C6" w14:textId="42DF9E65" w:rsidR="00C7055F" w:rsidRPr="007A7892" w:rsidRDefault="00C7055F" w:rsidP="007A7892">
      <w:pPr>
        <w:spacing w:after="120"/>
        <w:ind w:left="360" w:right="-2" w:firstLine="360"/>
        <w:jc w:val="both"/>
        <w:rPr>
          <w:rFonts w:ascii="Times New Roman" w:hAnsi="Times New Roman"/>
          <w:b/>
          <w:sz w:val="24"/>
          <w:szCs w:val="24"/>
        </w:rPr>
      </w:pPr>
      <w:r w:rsidRPr="007A7892">
        <w:rPr>
          <w:rFonts w:ascii="Times New Roman" w:hAnsi="Times New Roman"/>
          <w:b/>
          <w:sz w:val="24"/>
          <w:szCs w:val="24"/>
        </w:rPr>
        <w:t>Организация и управление на проекта</w:t>
      </w:r>
    </w:p>
    <w:p w14:paraId="4C7FE65B" w14:textId="3F08C073" w:rsidR="00C7055F" w:rsidRDefault="00C7055F" w:rsidP="00C7055F">
      <w:pPr>
        <w:spacing w:before="240" w:after="120"/>
        <w:ind w:right="-2" w:firstLine="540"/>
        <w:jc w:val="both"/>
        <w:rPr>
          <w:rFonts w:ascii="Times New Roman" w:hAnsi="Times New Roman"/>
          <w:sz w:val="24"/>
          <w:szCs w:val="24"/>
        </w:rPr>
      </w:pPr>
      <w:r>
        <w:rPr>
          <w:rFonts w:ascii="Times New Roman" w:hAnsi="Times New Roman"/>
          <w:sz w:val="24"/>
          <w:szCs w:val="24"/>
        </w:rPr>
        <w:t xml:space="preserve">Структурата на Организация и управление на проект </w:t>
      </w:r>
      <w:r w:rsidRPr="00216974">
        <w:rPr>
          <w:rFonts w:ascii="Times New Roman" w:eastAsia="PMingLiU" w:hAnsi="Times New Roman"/>
          <w:b/>
          <w:sz w:val="24"/>
          <w:szCs w:val="24"/>
          <w:lang w:eastAsia="bg-BG"/>
        </w:rPr>
        <w:t>„Развитие на поречието на река Дунав за по-добра свързаност на Еврорегион Русе-Гюргево с Паневропейски транспортен коридор № 7“</w:t>
      </w:r>
      <w:r>
        <w:rPr>
          <w:rFonts w:ascii="Times New Roman" w:hAnsi="Times New Roman"/>
          <w:sz w:val="24"/>
          <w:szCs w:val="24"/>
        </w:rPr>
        <w:t xml:space="preserve"> включва:</w:t>
      </w:r>
    </w:p>
    <w:p w14:paraId="4DCBD40B" w14:textId="5DB7A972" w:rsidR="00C7055F" w:rsidRDefault="00204245" w:rsidP="007A7892">
      <w:pPr>
        <w:pStyle w:val="aff4"/>
        <w:numPr>
          <w:ilvl w:val="0"/>
          <w:numId w:val="31"/>
        </w:numPr>
        <w:spacing w:before="240" w:after="120"/>
        <w:ind w:right="-2"/>
        <w:jc w:val="both"/>
        <w:rPr>
          <w:rFonts w:ascii="Times New Roman" w:hAnsi="Times New Roman"/>
          <w:sz w:val="24"/>
          <w:szCs w:val="24"/>
        </w:rPr>
      </w:pPr>
      <w:r>
        <w:rPr>
          <w:rFonts w:ascii="Times New Roman" w:hAnsi="Times New Roman"/>
          <w:sz w:val="24"/>
          <w:szCs w:val="24"/>
        </w:rPr>
        <w:t>Звено за управление на проекта – вътрешно звено, включващо специалист от Община Русе</w:t>
      </w:r>
    </w:p>
    <w:p w14:paraId="1BB41174" w14:textId="26C95495" w:rsidR="00204245" w:rsidRPr="007A7892" w:rsidRDefault="00204245" w:rsidP="007A7892">
      <w:pPr>
        <w:pStyle w:val="aff4"/>
        <w:numPr>
          <w:ilvl w:val="0"/>
          <w:numId w:val="31"/>
        </w:numPr>
        <w:spacing w:before="240" w:after="120"/>
        <w:ind w:right="-2"/>
        <w:jc w:val="both"/>
        <w:rPr>
          <w:rFonts w:ascii="Times New Roman" w:hAnsi="Times New Roman"/>
          <w:sz w:val="24"/>
          <w:szCs w:val="24"/>
        </w:rPr>
      </w:pPr>
      <w:r>
        <w:rPr>
          <w:rFonts w:ascii="Times New Roman" w:hAnsi="Times New Roman"/>
          <w:sz w:val="24"/>
          <w:szCs w:val="24"/>
        </w:rPr>
        <w:t>Външен консултантски екип за управление на проекта</w:t>
      </w:r>
    </w:p>
    <w:p w14:paraId="2FCB7DBD" w14:textId="7D3745DB" w:rsidR="001D2EFC" w:rsidRDefault="001D2EFC" w:rsidP="00995204">
      <w:pPr>
        <w:spacing w:before="240" w:after="120"/>
        <w:ind w:right="-2" w:firstLine="540"/>
        <w:jc w:val="both"/>
        <w:rPr>
          <w:rFonts w:ascii="Times New Roman" w:hAnsi="Times New Roman"/>
          <w:sz w:val="24"/>
          <w:szCs w:val="24"/>
        </w:rPr>
      </w:pPr>
      <w:r>
        <w:rPr>
          <w:rFonts w:ascii="Times New Roman" w:hAnsi="Times New Roman"/>
          <w:sz w:val="24"/>
          <w:szCs w:val="24"/>
        </w:rPr>
        <w:t>Екипът за управление от страна на Община Русе</w:t>
      </w:r>
      <w:r w:rsidR="00886935">
        <w:rPr>
          <w:rFonts w:ascii="Times New Roman" w:hAnsi="Times New Roman"/>
          <w:sz w:val="24"/>
          <w:szCs w:val="24"/>
        </w:rPr>
        <w:t xml:space="preserve"> (вътрешното звено за управление на проекта)</w:t>
      </w:r>
      <w:r>
        <w:rPr>
          <w:rFonts w:ascii="Times New Roman" w:hAnsi="Times New Roman"/>
          <w:sz w:val="24"/>
          <w:szCs w:val="24"/>
        </w:rPr>
        <w:t xml:space="preserve"> включва следните </w:t>
      </w:r>
      <w:r w:rsidR="00886935">
        <w:rPr>
          <w:rFonts w:ascii="Times New Roman" w:hAnsi="Times New Roman"/>
          <w:sz w:val="24"/>
          <w:szCs w:val="24"/>
        </w:rPr>
        <w:t>експерти</w:t>
      </w:r>
      <w:r w:rsidR="000F4202">
        <w:rPr>
          <w:rFonts w:ascii="Times New Roman" w:hAnsi="Times New Roman"/>
          <w:sz w:val="24"/>
          <w:szCs w:val="24"/>
        </w:rPr>
        <w:t xml:space="preserve"> и техните задължения</w:t>
      </w:r>
      <w:r w:rsidR="00886935">
        <w:rPr>
          <w:rFonts w:ascii="Times New Roman" w:hAnsi="Times New Roman"/>
          <w:sz w:val="24"/>
          <w:szCs w:val="24"/>
        </w:rPr>
        <w:t>:</w:t>
      </w:r>
    </w:p>
    <w:p w14:paraId="4EF6F007" w14:textId="77777777" w:rsidR="00204245" w:rsidRDefault="00886935" w:rsidP="00204245">
      <w:pPr>
        <w:pStyle w:val="aff4"/>
        <w:numPr>
          <w:ilvl w:val="0"/>
          <w:numId w:val="37"/>
        </w:numPr>
        <w:spacing w:before="240" w:after="120"/>
        <w:ind w:right="-2"/>
        <w:jc w:val="both"/>
        <w:rPr>
          <w:rFonts w:ascii="Times New Roman" w:hAnsi="Times New Roman"/>
          <w:sz w:val="24"/>
          <w:szCs w:val="24"/>
        </w:rPr>
      </w:pPr>
      <w:r w:rsidRPr="00FA24AC">
        <w:rPr>
          <w:rFonts w:ascii="Times New Roman" w:hAnsi="Times New Roman"/>
          <w:sz w:val="24"/>
          <w:szCs w:val="24"/>
          <w:u w:val="single"/>
        </w:rPr>
        <w:t>Ръководител на проекта</w:t>
      </w:r>
      <w:r w:rsidR="00204245">
        <w:rPr>
          <w:rFonts w:ascii="Times New Roman" w:hAnsi="Times New Roman"/>
          <w:sz w:val="24"/>
          <w:szCs w:val="24"/>
        </w:rPr>
        <w:t>:</w:t>
      </w:r>
    </w:p>
    <w:p w14:paraId="21396558" w14:textId="78556C49" w:rsidR="00204245" w:rsidRPr="00204245" w:rsidRDefault="00204245" w:rsidP="00AF3847">
      <w:pPr>
        <w:pStyle w:val="aff4"/>
        <w:numPr>
          <w:ilvl w:val="0"/>
          <w:numId w:val="31"/>
        </w:numPr>
        <w:spacing w:before="240" w:after="120"/>
        <w:ind w:right="-2"/>
        <w:jc w:val="both"/>
        <w:rPr>
          <w:rFonts w:ascii="Times New Roman" w:hAnsi="Times New Roman"/>
          <w:sz w:val="24"/>
          <w:szCs w:val="24"/>
        </w:rPr>
      </w:pPr>
      <w:r w:rsidRPr="00FA24AC">
        <w:rPr>
          <w:rFonts w:ascii="Times New Roman" w:hAnsi="Times New Roman"/>
          <w:sz w:val="24"/>
          <w:szCs w:val="24"/>
        </w:rPr>
        <w:t>Организира срещи между партньорите по проекта</w:t>
      </w:r>
      <w:r>
        <w:rPr>
          <w:rFonts w:ascii="Times New Roman" w:hAnsi="Times New Roman"/>
          <w:sz w:val="24"/>
          <w:szCs w:val="24"/>
        </w:rPr>
        <w:t>;</w:t>
      </w:r>
    </w:p>
    <w:p w14:paraId="3888C810"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lastRenderedPageBreak/>
        <w:t xml:space="preserve">Разпределя задачите сред членовете на екипа и следи за тяхното изпълнение- качествено и в срок; </w:t>
      </w:r>
    </w:p>
    <w:p w14:paraId="56951B43"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Осъществява текущ мониторинг, качествен контрол и оценка на изпълнението на проектните дейности, като отговаря за своевременното изпълнение;</w:t>
      </w:r>
    </w:p>
    <w:p w14:paraId="7B6CCF36"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Осъществява общ контрол за законното изпълнение на договорите по проекта съгласно нормативните актове и правилата на програмата; </w:t>
      </w:r>
    </w:p>
    <w:p w14:paraId="00DAFC9F"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Участва в подготовката на анализи, доклади и отчети от името на възлагащия орган до Управляващия орган относно напредъка на работата по проекта, в съответствие със споразумението за безвъзмездна финансова помощ;</w:t>
      </w:r>
    </w:p>
    <w:p w14:paraId="5778BE6B"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Подкрепя външния екип в рамките на проектните дейности и изпълнението на договорите с външните доставчици;</w:t>
      </w:r>
    </w:p>
    <w:p w14:paraId="7CF26A77"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Информира текущо Кмета на общината за хода на изпълнение на проекта и/или за възникнали проблеми и нередности, възпрепятстващи изпълнението на дейностите;</w:t>
      </w:r>
    </w:p>
    <w:p w14:paraId="4712C362"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Участва във всички процеси на изпълнението на проекта;</w:t>
      </w:r>
    </w:p>
    <w:p w14:paraId="4F7C0B99"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Изпълнява дейности във връзка с публичността по проекта;</w:t>
      </w:r>
    </w:p>
    <w:p w14:paraId="2B4D2BFF"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Съдейства при организирането и предоставя необходимата подкрепа при извършването на проверки на място от национали и европейски одитни и контролни органи, организира и контролира изпълнението на препоръките в резултат от проверките.</w:t>
      </w:r>
    </w:p>
    <w:p w14:paraId="106AECA1" w14:textId="77777777"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При откриване на нередност или при подозрение за нередност или измама на който и да е било етап от изпълнението на проекта докладва на лицето по нередности на Бенефициента.</w:t>
      </w:r>
    </w:p>
    <w:p w14:paraId="4D7FC044" w14:textId="1CC0380E" w:rsidR="00204245" w:rsidRDefault="00204245"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Приема работата на екипа за организация и изпълнение на проекта.</w:t>
      </w:r>
    </w:p>
    <w:p w14:paraId="1533422A" w14:textId="653861C0" w:rsidR="00204245" w:rsidRDefault="00204245" w:rsidP="00AF3847">
      <w:pPr>
        <w:pStyle w:val="aff4"/>
        <w:spacing w:before="240" w:after="120"/>
        <w:ind w:right="-2"/>
        <w:jc w:val="both"/>
        <w:rPr>
          <w:rFonts w:ascii="Times New Roman" w:hAnsi="Times New Roman"/>
          <w:sz w:val="24"/>
          <w:szCs w:val="24"/>
        </w:rPr>
      </w:pPr>
    </w:p>
    <w:p w14:paraId="3F0AED13" w14:textId="77777777" w:rsidR="0010309B" w:rsidRDefault="0010309B" w:rsidP="00AF3847">
      <w:pPr>
        <w:pStyle w:val="aff4"/>
        <w:spacing w:before="240" w:after="120"/>
        <w:ind w:right="-2"/>
        <w:jc w:val="both"/>
        <w:rPr>
          <w:rFonts w:ascii="Times New Roman" w:hAnsi="Times New Roman"/>
          <w:sz w:val="24"/>
          <w:szCs w:val="24"/>
        </w:rPr>
      </w:pPr>
    </w:p>
    <w:p w14:paraId="1D49E712" w14:textId="62ABB8E4" w:rsidR="00A66D23" w:rsidRDefault="00B04A75" w:rsidP="00A66D23">
      <w:pPr>
        <w:pStyle w:val="aff4"/>
        <w:numPr>
          <w:ilvl w:val="0"/>
          <w:numId w:val="37"/>
        </w:numPr>
        <w:spacing w:before="240" w:after="120"/>
        <w:ind w:right="-2"/>
        <w:jc w:val="both"/>
        <w:rPr>
          <w:rFonts w:ascii="Times New Roman" w:hAnsi="Times New Roman"/>
          <w:sz w:val="24"/>
          <w:szCs w:val="24"/>
        </w:rPr>
      </w:pPr>
      <w:r w:rsidRPr="00AF3847">
        <w:rPr>
          <w:rFonts w:ascii="Times New Roman" w:hAnsi="Times New Roman"/>
          <w:sz w:val="24"/>
          <w:szCs w:val="24"/>
          <w:u w:val="single"/>
        </w:rPr>
        <w:t>Финансов мениджър</w:t>
      </w:r>
      <w:r w:rsidRPr="00204245">
        <w:rPr>
          <w:rFonts w:ascii="Times New Roman" w:hAnsi="Times New Roman"/>
          <w:sz w:val="24"/>
          <w:szCs w:val="24"/>
        </w:rPr>
        <w:t>;</w:t>
      </w:r>
    </w:p>
    <w:p w14:paraId="685D6B18" w14:textId="77777777"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следи за допустимостта на разходите и извършва всички разплащания по проекта, съгласно сключените с подизпълнителите договори, както и разплащанията с членовете на екипа;</w:t>
      </w:r>
    </w:p>
    <w:p w14:paraId="62E268C9" w14:textId="0BACDEAD"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води пълна финансово-счетоводна отчетност</w:t>
      </w:r>
    </w:p>
    <w:p w14:paraId="22DAC488" w14:textId="5F908562"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следи и отговаря за финансовата ефективност и графика за разходване на финансовите ресурси по време на проекта, съгласно изискванията на Управляващия орган и в съответствие с действащото национално законодателство и подзаконови нормативни актове</w:t>
      </w:r>
    </w:p>
    <w:p w14:paraId="3DB26342" w14:textId="3290ACCF"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изготвя междинни и финални финансови отчети, както и текущи справки и финансови графици и ги предоставя на ръководителя на проекта в поискания от него срок</w:t>
      </w:r>
    </w:p>
    <w:p w14:paraId="7F96AA3F" w14:textId="6893E1B6"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изготвя исканията за възстановяване на средствата; </w:t>
      </w:r>
    </w:p>
    <w:p w14:paraId="520E39D5" w14:textId="277F961E"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lastRenderedPageBreak/>
        <w:t>участва в подготовката на документациите и тръжните комисии по ЗОП (при необходимост);</w:t>
      </w:r>
    </w:p>
    <w:p w14:paraId="06CD7F77" w14:textId="1AB2C0A2"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предоставя необходимите данни при необходимост за извършване на финансови проверки; </w:t>
      </w:r>
    </w:p>
    <w:p w14:paraId="149FBEF7" w14:textId="4D415B4E"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съхранява финансовата документация до приключване на проекта и предаването й в съответните архиви; </w:t>
      </w:r>
    </w:p>
    <w:p w14:paraId="4F6DCF30" w14:textId="5B95E77F"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осигурява достъп до финансовата документация за извършване на проверки на място и одит;</w:t>
      </w:r>
    </w:p>
    <w:p w14:paraId="42B24CE3" w14:textId="46CCA4DE"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присъства на всички проверки и мониторинг посещения от страна на УО и други контролни органи, свързани с осъществяването на дейностите по проекта;</w:t>
      </w:r>
    </w:p>
    <w:p w14:paraId="4D3C823F" w14:textId="6FAF5808"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изпълнява задачи възложени от ръководството на бенефициента и пряко от ръководителя на проекта; </w:t>
      </w:r>
    </w:p>
    <w:p w14:paraId="255D864D" w14:textId="2D800C72" w:rsidR="009D3DF6" w:rsidRPr="00AF3847"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взема самостоятелни решения по проблеми свързани с финансовото управление и отчетност на проекта, които съгласува с ръководството на бенефициента и ръководителя на проекта.</w:t>
      </w:r>
    </w:p>
    <w:p w14:paraId="340672ED" w14:textId="27FA48B6" w:rsidR="0010309B" w:rsidRDefault="009D3DF6"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При откриване на нередност или при подозрение за нередност или измама на който и да е било етап от изпълнението на проекта докладва на лицето по нередности на Бенефициента или на Ръководителя на проекта;</w:t>
      </w:r>
    </w:p>
    <w:p w14:paraId="478B06FA" w14:textId="23081B3F" w:rsidR="00957873" w:rsidRDefault="00957873" w:rsidP="00AF3847">
      <w:pPr>
        <w:pStyle w:val="aff4"/>
        <w:spacing w:before="240" w:after="120"/>
        <w:ind w:right="-2"/>
        <w:jc w:val="both"/>
        <w:rPr>
          <w:rFonts w:ascii="Times New Roman" w:hAnsi="Times New Roman"/>
          <w:sz w:val="24"/>
          <w:szCs w:val="24"/>
        </w:rPr>
      </w:pPr>
    </w:p>
    <w:p w14:paraId="0F88222F" w14:textId="77777777" w:rsidR="0010309B" w:rsidRDefault="0010309B" w:rsidP="00AF3847">
      <w:pPr>
        <w:pStyle w:val="aff4"/>
        <w:spacing w:before="240" w:after="120"/>
        <w:ind w:right="-2"/>
        <w:jc w:val="both"/>
        <w:rPr>
          <w:rFonts w:ascii="Times New Roman" w:hAnsi="Times New Roman"/>
          <w:sz w:val="24"/>
          <w:szCs w:val="24"/>
        </w:rPr>
      </w:pPr>
    </w:p>
    <w:p w14:paraId="320FF7DC" w14:textId="47C43752" w:rsidR="00B04A75" w:rsidRPr="00AF3847" w:rsidRDefault="00B04A75" w:rsidP="00957873">
      <w:pPr>
        <w:pStyle w:val="aff4"/>
        <w:numPr>
          <w:ilvl w:val="0"/>
          <w:numId w:val="37"/>
        </w:numPr>
        <w:spacing w:before="240" w:after="120"/>
        <w:ind w:right="-2"/>
        <w:jc w:val="both"/>
        <w:rPr>
          <w:rFonts w:ascii="Times New Roman" w:hAnsi="Times New Roman"/>
          <w:sz w:val="24"/>
          <w:szCs w:val="24"/>
          <w:u w:val="single"/>
        </w:rPr>
      </w:pPr>
      <w:r w:rsidRPr="00AF3847">
        <w:rPr>
          <w:rFonts w:ascii="Times New Roman" w:hAnsi="Times New Roman"/>
          <w:sz w:val="24"/>
          <w:szCs w:val="24"/>
          <w:u w:val="single"/>
        </w:rPr>
        <w:t>Експерт вътрешен инвеститорски контрол</w:t>
      </w:r>
      <w:r w:rsidR="00D51F8F" w:rsidRPr="00AF3847">
        <w:rPr>
          <w:rFonts w:ascii="Times New Roman" w:hAnsi="Times New Roman"/>
          <w:sz w:val="24"/>
          <w:szCs w:val="24"/>
          <w:u w:val="single"/>
          <w:lang w:val="en-US"/>
        </w:rPr>
        <w:t>:</w:t>
      </w:r>
    </w:p>
    <w:p w14:paraId="0687FABD" w14:textId="77777777"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Следи, заедно с експерта/ите от външната консултантска помощ за поетапното изпълнение, технологията на изпълнение, ВОД и др. така че да не се възпрепятства движението и достъпа до съседните имоти;</w:t>
      </w:r>
    </w:p>
    <w:p w14:paraId="29AAE3C0" w14:textId="4F11AE0D"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Осъществява контрол и специфична експертна консултация на експерта/ите от външната консултантска помощ при осъществяване на физическия мониторинг и инвеститорски контрол на строителния обект и поддържане на непрекъснат контакт с избраните изпълнители на строителните работи, проектант, строителен надзор;</w:t>
      </w:r>
    </w:p>
    <w:p w14:paraId="1BF01458" w14:textId="26EE31BF"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Следи заедно с експерта/ите от външната консултантска помощ, всички материали и консумативи, които ще се влагат в процеса на строителството да отговарят на предварително заложените в проекта;</w:t>
      </w:r>
    </w:p>
    <w:p w14:paraId="64493468" w14:textId="225808D8"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Следи заедно с експерта/ите от външната консултантска помощ за спазването на стандартите за качество, които са решени в предходните етапи и са от приоритетно значение; </w:t>
      </w:r>
    </w:p>
    <w:p w14:paraId="676C5BB6" w14:textId="64D2131D"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Следи заедно с експерта/ите от външната консултантска помощ за пълното и правилно съставяне на актовете и протоколите по време на строителството; </w:t>
      </w:r>
    </w:p>
    <w:p w14:paraId="43073E77" w14:textId="77DB9206"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lastRenderedPageBreak/>
        <w:t xml:space="preserve">Следи заедно с експерта/ите от външната консултантска помощ за коректното изпълнение на строителството съобразно одобрения инвестиционен проект и спазване на съществените изисквания; </w:t>
      </w:r>
    </w:p>
    <w:p w14:paraId="07F443E9" w14:textId="2267108C"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Следи заедно с експерта/ите от външната консултантска помощ за изпълнението на линейните графиците и срокове; </w:t>
      </w:r>
    </w:p>
    <w:p w14:paraId="40DDEB9B" w14:textId="3623EDA2"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Участва в подготовката на техническата спецификация и участва в тръжната комисия за избор на изпълнител на СМР, авторски и строителен надзор; </w:t>
      </w:r>
    </w:p>
    <w:p w14:paraId="1CA4685C" w14:textId="08DE36D5"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 xml:space="preserve">Изпълнява задачи възложени от ръководството на бенефициента и пряко от ръководителя на проекта; </w:t>
      </w:r>
    </w:p>
    <w:p w14:paraId="6A445D19" w14:textId="4414EC9A" w:rsidR="00C666A0" w:rsidRPr="00AF3847" w:rsidRDefault="00C666A0"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Взема самостоятелни решения по технически проблеми свързани с изпълнението на СМР, които съгласува с ръководителя на проекта.</w:t>
      </w:r>
    </w:p>
    <w:p w14:paraId="73261487" w14:textId="27D8082B" w:rsidR="0010309B" w:rsidRDefault="00C666A0" w:rsidP="00AF3847">
      <w:pPr>
        <w:pStyle w:val="aff4"/>
        <w:numPr>
          <w:ilvl w:val="0"/>
          <w:numId w:val="31"/>
        </w:numPr>
        <w:spacing w:before="240" w:after="120"/>
        <w:ind w:right="-2"/>
        <w:jc w:val="both"/>
        <w:rPr>
          <w:rFonts w:ascii="Times New Roman" w:hAnsi="Times New Roman"/>
          <w:sz w:val="24"/>
          <w:szCs w:val="24"/>
          <w:lang w:val="en-US"/>
        </w:rPr>
      </w:pPr>
      <w:r w:rsidRPr="00AF3847">
        <w:rPr>
          <w:rFonts w:ascii="Times New Roman" w:hAnsi="Times New Roman"/>
          <w:sz w:val="24"/>
          <w:szCs w:val="24"/>
        </w:rPr>
        <w:t>При откриване на нередност или при подозрение за нередност или измама на който и да е било етап от изпълнението на проекта докладва на лицето по нередности на Бенефициента или на Ръководителя на проекта</w:t>
      </w:r>
      <w:r>
        <w:rPr>
          <w:rFonts w:ascii="Times New Roman" w:hAnsi="Times New Roman"/>
          <w:sz w:val="24"/>
          <w:szCs w:val="24"/>
          <w:lang w:val="en-US"/>
        </w:rPr>
        <w:t>.</w:t>
      </w:r>
    </w:p>
    <w:p w14:paraId="25BE1B56" w14:textId="3199B188" w:rsidR="0010309B" w:rsidRPr="00AF3847" w:rsidRDefault="0010309B" w:rsidP="00AF3847">
      <w:pPr>
        <w:pStyle w:val="aff4"/>
        <w:spacing w:before="240" w:after="120"/>
        <w:ind w:right="-2"/>
        <w:jc w:val="both"/>
        <w:rPr>
          <w:rFonts w:ascii="Times New Roman" w:hAnsi="Times New Roman"/>
          <w:sz w:val="24"/>
          <w:szCs w:val="24"/>
          <w:lang w:val="en-US"/>
        </w:rPr>
      </w:pPr>
    </w:p>
    <w:p w14:paraId="02C747DD" w14:textId="77777777" w:rsidR="0010309B" w:rsidRPr="00AF3847" w:rsidRDefault="0010309B" w:rsidP="00AF3847">
      <w:pPr>
        <w:pStyle w:val="aff4"/>
        <w:spacing w:before="240" w:after="120"/>
        <w:ind w:right="-2"/>
        <w:jc w:val="both"/>
        <w:rPr>
          <w:rFonts w:ascii="Times New Roman" w:hAnsi="Times New Roman"/>
          <w:sz w:val="24"/>
          <w:szCs w:val="24"/>
          <w:lang w:val="en-US"/>
        </w:rPr>
      </w:pPr>
    </w:p>
    <w:p w14:paraId="6BC78472" w14:textId="77777777" w:rsidR="00D51F8F" w:rsidRPr="00AF3847" w:rsidRDefault="00B04A75" w:rsidP="00C666A0">
      <w:pPr>
        <w:pStyle w:val="aff4"/>
        <w:numPr>
          <w:ilvl w:val="0"/>
          <w:numId w:val="37"/>
        </w:numPr>
        <w:spacing w:before="240" w:after="120"/>
        <w:ind w:right="-2"/>
        <w:jc w:val="both"/>
        <w:rPr>
          <w:rFonts w:ascii="Times New Roman" w:hAnsi="Times New Roman"/>
          <w:sz w:val="24"/>
          <w:szCs w:val="24"/>
        </w:rPr>
      </w:pPr>
      <w:r w:rsidRPr="00AF3847">
        <w:rPr>
          <w:rFonts w:ascii="Times New Roman" w:hAnsi="Times New Roman"/>
          <w:sz w:val="24"/>
          <w:szCs w:val="24"/>
          <w:u w:val="single"/>
        </w:rPr>
        <w:t>Технически сътрудник</w:t>
      </w:r>
      <w:r w:rsidR="00D51F8F">
        <w:rPr>
          <w:rFonts w:ascii="Times New Roman" w:hAnsi="Times New Roman"/>
          <w:sz w:val="24"/>
          <w:szCs w:val="24"/>
          <w:lang w:val="en-US"/>
        </w:rPr>
        <w:t>:</w:t>
      </w:r>
    </w:p>
    <w:p w14:paraId="18A9522D" w14:textId="2C1145DF" w:rsidR="00D51F8F" w:rsidRPr="00AF3847" w:rsidRDefault="00D51F8F" w:rsidP="00AF3847">
      <w:pPr>
        <w:pStyle w:val="aff4"/>
        <w:numPr>
          <w:ilvl w:val="0"/>
          <w:numId w:val="31"/>
        </w:numPr>
        <w:spacing w:before="240" w:after="120"/>
        <w:ind w:right="-2"/>
        <w:jc w:val="both"/>
        <w:rPr>
          <w:rFonts w:ascii="Times New Roman" w:hAnsi="Times New Roman"/>
          <w:sz w:val="24"/>
          <w:szCs w:val="24"/>
        </w:rPr>
      </w:pPr>
      <w:r w:rsidRPr="00AF3847">
        <w:rPr>
          <w:rFonts w:ascii="Times New Roman" w:hAnsi="Times New Roman"/>
          <w:sz w:val="24"/>
          <w:szCs w:val="24"/>
        </w:rPr>
        <w:t>Подпомага ръководителя на проекта и членовете на екипа при оформяне и изготвяне на документацията, свързана с тяхната работа и с отчетността;</w:t>
      </w:r>
    </w:p>
    <w:p w14:paraId="32C25959" w14:textId="24AA3BE4"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 xml:space="preserve">Предоставя техническа подкрепа за организиране на всички дейности по проекта и постигането на проектните резултати; </w:t>
      </w:r>
    </w:p>
    <w:p w14:paraId="64EA6C5E" w14:textId="707281FA"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 xml:space="preserve">Подпомага изготвянето на кореспонденцията до всички заинтересовани страни по проекта; </w:t>
      </w:r>
    </w:p>
    <w:p w14:paraId="104C4577" w14:textId="303F95AE"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Координира всички съгласувателни процедури, необходими за издаване на разрешителни, за започване на строителните работи;</w:t>
      </w:r>
    </w:p>
    <w:p w14:paraId="5911AE9C" w14:textId="1989E46F"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Подпомага изпълнението на строителния надзор чрез предоставяне на необходимите данни и информация за коректно изпълнение на строежа съобразно одобрения инвестиционен проект и съществените изискванията към строежите;</w:t>
      </w:r>
    </w:p>
    <w:p w14:paraId="16648259" w14:textId="6A0F3414"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Координира подготовката на необходимата документация и участие в процедурата за пускане в експлоатация на модернизираните участъци; подпомага дейността на приемателната комисия за издаване на разрешение за ползване;</w:t>
      </w:r>
    </w:p>
    <w:p w14:paraId="28E9447C" w14:textId="35B8E7D7"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 xml:space="preserve">Участва в разработването на документации и участва в комисии по ЗОП във връзка с избор на изпълнители по проекта; </w:t>
      </w:r>
    </w:p>
    <w:p w14:paraId="17F50CB6" w14:textId="438CE73D"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 xml:space="preserve">Изпълнява задачи възложени от ръководството на бенефициента и пряко от ръководителя на проекта; </w:t>
      </w:r>
    </w:p>
    <w:p w14:paraId="2EF5566B" w14:textId="59BF0780"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lastRenderedPageBreak/>
        <w:t>Взема самостоятелни решения касаещи преките й задължения, които съгласува с ръководителя на проекта.</w:t>
      </w:r>
    </w:p>
    <w:p w14:paraId="15011879" w14:textId="4E9AEABB" w:rsidR="00D51F8F" w:rsidRPr="00D51F8F"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 xml:space="preserve">Отговаря за създаването, текущото поддържане и съхранение на архива на проекта; </w:t>
      </w:r>
    </w:p>
    <w:p w14:paraId="7777D507" w14:textId="2EF8780D" w:rsidR="00B04A75" w:rsidRPr="00C666A0" w:rsidRDefault="00D51F8F" w:rsidP="00AF3847">
      <w:pPr>
        <w:pStyle w:val="aff4"/>
        <w:numPr>
          <w:ilvl w:val="0"/>
          <w:numId w:val="31"/>
        </w:numPr>
        <w:spacing w:before="240" w:after="120"/>
        <w:ind w:right="-2"/>
        <w:jc w:val="both"/>
        <w:rPr>
          <w:rFonts w:ascii="Times New Roman" w:hAnsi="Times New Roman"/>
          <w:sz w:val="24"/>
          <w:szCs w:val="24"/>
        </w:rPr>
      </w:pPr>
      <w:r w:rsidRPr="00D51F8F">
        <w:rPr>
          <w:rFonts w:ascii="Times New Roman" w:hAnsi="Times New Roman"/>
          <w:sz w:val="24"/>
          <w:szCs w:val="24"/>
        </w:rPr>
        <w:t>При откриване на нередност или при подозрение за нередност или измама на който и да е било етап от изпълнението на проекта докладва на лицето по нередности на Бенефициента или на Ръководителя на проекта</w:t>
      </w:r>
    </w:p>
    <w:p w14:paraId="391AA6D3" w14:textId="77777777" w:rsidR="00AE0432" w:rsidRPr="00AF3847" w:rsidRDefault="00B04A75" w:rsidP="00B04A75">
      <w:pPr>
        <w:pStyle w:val="aff4"/>
        <w:numPr>
          <w:ilvl w:val="0"/>
          <w:numId w:val="37"/>
        </w:numPr>
        <w:spacing w:before="240" w:after="120"/>
        <w:ind w:right="-2"/>
        <w:jc w:val="both"/>
        <w:rPr>
          <w:rFonts w:ascii="Times New Roman" w:hAnsi="Times New Roman"/>
          <w:sz w:val="24"/>
          <w:szCs w:val="24"/>
        </w:rPr>
      </w:pPr>
      <w:r w:rsidRPr="00AF3847">
        <w:rPr>
          <w:rFonts w:ascii="Times New Roman" w:hAnsi="Times New Roman"/>
          <w:sz w:val="24"/>
          <w:szCs w:val="24"/>
          <w:u w:val="single"/>
        </w:rPr>
        <w:t>Експерт връзки с обществеността</w:t>
      </w:r>
      <w:r w:rsidR="00D51F8F">
        <w:rPr>
          <w:rFonts w:ascii="Times New Roman" w:hAnsi="Times New Roman"/>
          <w:sz w:val="24"/>
          <w:szCs w:val="24"/>
          <w:lang w:val="en-US"/>
        </w:rPr>
        <w:t>:</w:t>
      </w:r>
    </w:p>
    <w:p w14:paraId="19571C26" w14:textId="77777777"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 xml:space="preserve">Подпомага ръководителя на проекта при изпълнение на неговите задължения; </w:t>
      </w:r>
    </w:p>
    <w:p w14:paraId="3DDFB03A" w14:textId="69849865"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 xml:space="preserve">Прганизира навременното изпълнение на дейностите, съобразно времевия график; </w:t>
      </w:r>
    </w:p>
    <w:p w14:paraId="4978736B" w14:textId="73B85192"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Организира регулярни срещи за следене на напредъка по проекта, както и произлезлите от тях решения, които надлежно ще се документират. Подготвя необходимите материали за срещите;</w:t>
      </w:r>
    </w:p>
    <w:p w14:paraId="2CF09B40" w14:textId="22FF812C"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Отговаря за изпълнението на всички дейности по информация и публичност, изработването и доставката на визуалните и информационни материали и тяхното разпространение, организира предвидените в проекта информационни събития и изпълнението на текущото информиране за напредъка на проекта, поддържа медиен архив с публикациите за проекта;</w:t>
      </w:r>
    </w:p>
    <w:p w14:paraId="2580B5C0" w14:textId="6E7274F7"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 xml:space="preserve">Координира работата между екипа за управление на проекта, външни консултанти и изпълнители; </w:t>
      </w:r>
    </w:p>
    <w:p w14:paraId="55C955E0" w14:textId="7F6BBAA2"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Изготвя кореспонденция до всички заинтересовани страни по проекта,</w:t>
      </w:r>
    </w:p>
    <w:p w14:paraId="27F04506" w14:textId="616AD715"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 xml:space="preserve">Подпомага техническия сътрудник при създаването, текущото поддържане и съхранение на архива на проекта и отговаря за подаването на необходимата информация чрез e-МС системата за мониторинг на проектно ниво; </w:t>
      </w:r>
    </w:p>
    <w:p w14:paraId="4794B811" w14:textId="160106FE" w:rsidR="00AE0432" w:rsidRP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Контролира работата на изпълнителя на договора за изпълнение на мерки за информация и комуникация;</w:t>
      </w:r>
    </w:p>
    <w:p w14:paraId="7B1D9221" w14:textId="77777777" w:rsidR="00AE0432" w:rsidRDefault="00AE0432" w:rsidP="00AF3847">
      <w:pPr>
        <w:pStyle w:val="aff4"/>
        <w:numPr>
          <w:ilvl w:val="0"/>
          <w:numId w:val="31"/>
        </w:numPr>
        <w:spacing w:before="240" w:after="120"/>
        <w:ind w:right="-2"/>
        <w:jc w:val="both"/>
        <w:rPr>
          <w:rFonts w:ascii="Times New Roman" w:hAnsi="Times New Roman"/>
          <w:sz w:val="24"/>
          <w:szCs w:val="24"/>
        </w:rPr>
      </w:pPr>
      <w:r w:rsidRPr="00AE0432">
        <w:rPr>
          <w:rFonts w:ascii="Times New Roman" w:hAnsi="Times New Roman"/>
          <w:sz w:val="24"/>
          <w:szCs w:val="24"/>
        </w:rPr>
        <w:t>При откриване на нередност или при подозрение за нередност или измама на който и да е било етап от изпълнението на проекта докладва на лицето по нередности на Бенефициента или на Ръководителя на проекта</w:t>
      </w:r>
      <w:r>
        <w:rPr>
          <w:rFonts w:ascii="Times New Roman" w:hAnsi="Times New Roman"/>
          <w:sz w:val="24"/>
          <w:szCs w:val="24"/>
        </w:rPr>
        <w:t>.</w:t>
      </w:r>
    </w:p>
    <w:p w14:paraId="6CAF051D" w14:textId="3838EB89" w:rsidR="00AE0432" w:rsidRDefault="00AE0432" w:rsidP="00AF3847">
      <w:pPr>
        <w:pStyle w:val="aff4"/>
        <w:spacing w:before="240" w:after="120"/>
        <w:ind w:right="-2"/>
        <w:jc w:val="both"/>
        <w:rPr>
          <w:rFonts w:ascii="Times New Roman" w:hAnsi="Times New Roman"/>
          <w:sz w:val="24"/>
          <w:szCs w:val="24"/>
        </w:rPr>
      </w:pPr>
    </w:p>
    <w:p w14:paraId="34CD90DC" w14:textId="0D225C2C" w:rsidR="00B04A75" w:rsidRPr="00AF3847" w:rsidRDefault="00B04A75" w:rsidP="00AF3847">
      <w:pPr>
        <w:pStyle w:val="aff4"/>
        <w:spacing w:before="240" w:after="120"/>
        <w:ind w:right="-2"/>
        <w:jc w:val="both"/>
        <w:rPr>
          <w:rFonts w:ascii="Times New Roman" w:hAnsi="Times New Roman"/>
          <w:sz w:val="24"/>
          <w:szCs w:val="24"/>
        </w:rPr>
      </w:pPr>
    </w:p>
    <w:p w14:paraId="7E715E8B" w14:textId="0167A653" w:rsidR="00AE0432" w:rsidRPr="00FA24AC" w:rsidRDefault="00AE0432" w:rsidP="00FA24AC">
      <w:pPr>
        <w:pStyle w:val="aff4"/>
        <w:keepNext/>
        <w:numPr>
          <w:ilvl w:val="0"/>
          <w:numId w:val="38"/>
        </w:numPr>
        <w:spacing w:after="120"/>
        <w:ind w:right="-2"/>
        <w:jc w:val="both"/>
        <w:outlineLvl w:val="2"/>
        <w:rPr>
          <w:rFonts w:ascii="Times New Roman" w:hAnsi="Times New Roman"/>
          <w:sz w:val="24"/>
          <w:szCs w:val="24"/>
          <w:u w:val="single"/>
        </w:rPr>
      </w:pPr>
      <w:r w:rsidRPr="00AF3847">
        <w:rPr>
          <w:rFonts w:ascii="Times New Roman" w:hAnsi="Times New Roman"/>
          <w:sz w:val="24"/>
          <w:szCs w:val="24"/>
        </w:rPr>
        <w:lastRenderedPageBreak/>
        <w:t xml:space="preserve"> </w:t>
      </w:r>
      <w:r w:rsidRPr="00FA24AC">
        <w:rPr>
          <w:rFonts w:ascii="Times New Roman" w:hAnsi="Times New Roman"/>
          <w:sz w:val="24"/>
          <w:szCs w:val="24"/>
          <w:u w:val="single"/>
        </w:rPr>
        <w:t>Юрист:</w:t>
      </w:r>
    </w:p>
    <w:p w14:paraId="2195B55F" w14:textId="778315D8"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П</w:t>
      </w:r>
      <w:r w:rsidRPr="00AE0432">
        <w:rPr>
          <w:rFonts w:ascii="Times New Roman" w:hAnsi="Times New Roman"/>
          <w:sz w:val="24"/>
          <w:szCs w:val="24"/>
        </w:rPr>
        <w:t>редоставя регулярни консултации, мнения, правни становища по всички въпроси, касаещи юридическите аспекти на проекта</w:t>
      </w:r>
    </w:p>
    <w:p w14:paraId="075BB8EF" w14:textId="4C6D5412"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У</w:t>
      </w:r>
      <w:r w:rsidRPr="00AE0432">
        <w:rPr>
          <w:rFonts w:ascii="Times New Roman" w:hAnsi="Times New Roman"/>
          <w:sz w:val="24"/>
          <w:szCs w:val="24"/>
        </w:rPr>
        <w:t>пражнява текущ контрол за спазването на всички нормативни документи, свързани с проекта, правилата на програмата, ЗОП, ЗУТ и тяхната подзаконова нормативна база;</w:t>
      </w:r>
    </w:p>
    <w:p w14:paraId="64D25DDF" w14:textId="324A55DC"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К</w:t>
      </w:r>
      <w:r w:rsidRPr="00AE0432">
        <w:rPr>
          <w:rFonts w:ascii="Times New Roman" w:hAnsi="Times New Roman"/>
          <w:sz w:val="24"/>
          <w:szCs w:val="24"/>
        </w:rPr>
        <w:t xml:space="preserve">онтролира изработването на тръжната документация за всички процедури в проекта, координира при необходимост извършването на корекции до нейното одобряване и я съгласува; </w:t>
      </w:r>
    </w:p>
    <w:p w14:paraId="756824ED" w14:textId="513BDD98"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С</w:t>
      </w:r>
      <w:r w:rsidRPr="00AE0432">
        <w:rPr>
          <w:rFonts w:ascii="Times New Roman" w:hAnsi="Times New Roman"/>
          <w:sz w:val="24"/>
          <w:szCs w:val="24"/>
        </w:rPr>
        <w:t xml:space="preserve">леди заедно с ръководителя на проекта за законното изпълнение на договорите по проекта в рамките на своята компетентност, съгласно изискванията на програмата и в съответствие с действащото национално законодателство и подзаконови нормативни актове; </w:t>
      </w:r>
    </w:p>
    <w:p w14:paraId="375D8E09" w14:textId="50F7CD2B"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П</w:t>
      </w:r>
      <w:r w:rsidRPr="00AE0432">
        <w:rPr>
          <w:rFonts w:ascii="Times New Roman" w:hAnsi="Times New Roman"/>
          <w:sz w:val="24"/>
          <w:szCs w:val="24"/>
        </w:rPr>
        <w:t xml:space="preserve">одпомага служителите от отдел „Обществени поръчки“ при провеждането на всички конкурсни процедури по ЗОП, тяхното документиране и информационно осигуряване и следи за тяхната законосъобразност; </w:t>
      </w:r>
    </w:p>
    <w:p w14:paraId="1B1EC584" w14:textId="0D40C2A9"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У</w:t>
      </w:r>
      <w:r w:rsidRPr="00AE0432">
        <w:rPr>
          <w:rFonts w:ascii="Times New Roman" w:hAnsi="Times New Roman"/>
          <w:sz w:val="24"/>
          <w:szCs w:val="24"/>
        </w:rPr>
        <w:t xml:space="preserve">частва в тръжните комисии; </w:t>
      </w:r>
    </w:p>
    <w:p w14:paraId="068C0F0E" w14:textId="087A2737"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И</w:t>
      </w:r>
      <w:r w:rsidRPr="00AE0432">
        <w:rPr>
          <w:rFonts w:ascii="Times New Roman" w:hAnsi="Times New Roman"/>
          <w:sz w:val="24"/>
          <w:szCs w:val="24"/>
        </w:rPr>
        <w:t xml:space="preserve">зпълнява задачи възложени от ръководството на бенефициента и пряко от ръководителя на проекта; </w:t>
      </w:r>
    </w:p>
    <w:p w14:paraId="462A451B" w14:textId="572931EF" w:rsidR="00AE0432" w:rsidRPr="00AE0432" w:rsidRDefault="00AE0432" w:rsidP="00AE0432">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С</w:t>
      </w:r>
      <w:r w:rsidRPr="00AE0432">
        <w:rPr>
          <w:rFonts w:ascii="Times New Roman" w:hAnsi="Times New Roman"/>
          <w:sz w:val="24"/>
          <w:szCs w:val="24"/>
        </w:rPr>
        <w:t>амостоятелно планира извършваните дейности, като спазва законовите изисквания и определените срокове, но съгласува решенията си с ръководителя и координатора на проекта.</w:t>
      </w:r>
    </w:p>
    <w:p w14:paraId="00648171" w14:textId="76308FF7" w:rsidR="00AE0432" w:rsidRPr="00AF3847" w:rsidRDefault="00AE0432" w:rsidP="00AF3847">
      <w:pPr>
        <w:pStyle w:val="aff4"/>
        <w:keepNext/>
        <w:numPr>
          <w:ilvl w:val="0"/>
          <w:numId w:val="31"/>
        </w:numPr>
        <w:spacing w:after="120"/>
        <w:ind w:right="-2"/>
        <w:jc w:val="both"/>
        <w:outlineLvl w:val="2"/>
        <w:rPr>
          <w:rFonts w:ascii="Times New Roman" w:hAnsi="Times New Roman"/>
          <w:sz w:val="24"/>
          <w:szCs w:val="24"/>
        </w:rPr>
      </w:pPr>
      <w:r>
        <w:rPr>
          <w:rFonts w:ascii="Times New Roman" w:hAnsi="Times New Roman"/>
          <w:sz w:val="24"/>
          <w:szCs w:val="24"/>
        </w:rPr>
        <w:t>П</w:t>
      </w:r>
      <w:r w:rsidRPr="00AE0432">
        <w:rPr>
          <w:rFonts w:ascii="Times New Roman" w:hAnsi="Times New Roman"/>
          <w:sz w:val="24"/>
          <w:szCs w:val="24"/>
        </w:rPr>
        <w:t>ри откриване на нередност или при подозрение за нередност или измама на който и да е било етап от изпълнението на проекта докладва на лицето по нередности на Бенефициента или на Ръководителя на проекта</w:t>
      </w:r>
    </w:p>
    <w:p w14:paraId="529E086A" w14:textId="77777777" w:rsidR="00AE0432" w:rsidRDefault="00AE0432" w:rsidP="00216974">
      <w:pPr>
        <w:keepNext/>
        <w:spacing w:after="120"/>
        <w:ind w:left="360" w:right="-2"/>
        <w:jc w:val="both"/>
        <w:outlineLvl w:val="2"/>
        <w:rPr>
          <w:rFonts w:ascii="Times New Roman" w:eastAsia="Times New Roman" w:hAnsi="Times New Roman"/>
          <w:b/>
          <w:bCs/>
          <w:sz w:val="24"/>
          <w:szCs w:val="24"/>
        </w:rPr>
      </w:pPr>
    </w:p>
    <w:p w14:paraId="4CFECE20" w14:textId="5F1331FB" w:rsidR="000F4202" w:rsidRDefault="000F4202" w:rsidP="00216974">
      <w:pPr>
        <w:keepNext/>
        <w:spacing w:after="120"/>
        <w:ind w:left="360" w:right="-2"/>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Важно!</w:t>
      </w:r>
    </w:p>
    <w:p w14:paraId="663682F4" w14:textId="486457E5" w:rsidR="000F4202" w:rsidRDefault="000F4202" w:rsidP="00216974">
      <w:pPr>
        <w:keepNext/>
        <w:spacing w:after="120"/>
        <w:ind w:left="360" w:right="-2"/>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Участниците следва да имат предвид, че предложените от тях дейности и поддейности НЕ следва да се припокриват</w:t>
      </w:r>
      <w:r w:rsidR="00CC4C3F">
        <w:rPr>
          <w:rFonts w:ascii="Times New Roman" w:eastAsia="Times New Roman" w:hAnsi="Times New Roman"/>
          <w:b/>
          <w:bCs/>
          <w:sz w:val="24"/>
          <w:szCs w:val="24"/>
        </w:rPr>
        <w:t xml:space="preserve"> с / да повтарят</w:t>
      </w:r>
      <w:r>
        <w:rPr>
          <w:rFonts w:ascii="Times New Roman" w:eastAsia="Times New Roman" w:hAnsi="Times New Roman"/>
          <w:b/>
          <w:bCs/>
          <w:sz w:val="24"/>
          <w:szCs w:val="24"/>
        </w:rPr>
        <w:t xml:space="preserve"> тези на вътрешното звено за управление на проекта!</w:t>
      </w:r>
      <w:r w:rsidR="009A095A">
        <w:rPr>
          <w:rFonts w:ascii="Times New Roman" w:eastAsia="Times New Roman" w:hAnsi="Times New Roman"/>
          <w:b/>
          <w:bCs/>
          <w:sz w:val="24"/>
          <w:szCs w:val="24"/>
        </w:rPr>
        <w:t xml:space="preserve"> </w:t>
      </w:r>
    </w:p>
    <w:p w14:paraId="2CFC30EC" w14:textId="77777777" w:rsidR="00483D57" w:rsidRPr="00216974" w:rsidRDefault="00483D57" w:rsidP="00216974">
      <w:pPr>
        <w:keepNext/>
        <w:spacing w:after="120"/>
        <w:ind w:left="360" w:right="-2"/>
        <w:jc w:val="both"/>
        <w:outlineLvl w:val="2"/>
        <w:rPr>
          <w:rFonts w:ascii="Times New Roman" w:eastAsia="Times New Roman" w:hAnsi="Times New Roman"/>
          <w:b/>
          <w:bCs/>
          <w:sz w:val="24"/>
          <w:szCs w:val="24"/>
        </w:rPr>
      </w:pPr>
      <w:r w:rsidRPr="00216974">
        <w:rPr>
          <w:rFonts w:ascii="Times New Roman" w:eastAsia="Times New Roman" w:hAnsi="Times New Roman"/>
          <w:b/>
          <w:bCs/>
          <w:sz w:val="24"/>
          <w:szCs w:val="24"/>
        </w:rPr>
        <w:t>Обхват на настоящата поръчка</w:t>
      </w:r>
      <w:bookmarkEnd w:id="4"/>
    </w:p>
    <w:p w14:paraId="61EDABB1" w14:textId="12E47DC3" w:rsidR="00483D57" w:rsidRPr="00216974" w:rsidRDefault="00483D57" w:rsidP="00216974">
      <w:pPr>
        <w:spacing w:after="120"/>
        <w:ind w:right="-2" w:firstLine="360"/>
        <w:jc w:val="both"/>
        <w:rPr>
          <w:rFonts w:ascii="Times New Roman" w:eastAsia="PMingLiU" w:hAnsi="Times New Roman"/>
          <w:sz w:val="24"/>
          <w:szCs w:val="24"/>
          <w:lang w:eastAsia="bg-BG"/>
        </w:rPr>
      </w:pPr>
      <w:bookmarkStart w:id="5" w:name="_Toc324373059"/>
      <w:r w:rsidRPr="00216974">
        <w:rPr>
          <w:rFonts w:ascii="Times New Roman" w:hAnsi="Times New Roman"/>
          <w:sz w:val="24"/>
          <w:szCs w:val="24"/>
        </w:rPr>
        <w:t>Във връзка с липсата на достатъчен времеви и човешки капацитет на администрацията, големият обхват на проекта и нуждата от подкрепа при отчитане на проекта се планира Вътрешното звено за изпълнение на проекта в рамките на община Русе да бъде подпомогнато</w:t>
      </w:r>
      <w:r w:rsidR="00991283">
        <w:rPr>
          <w:rFonts w:ascii="Times New Roman" w:hAnsi="Times New Roman"/>
          <w:sz w:val="24"/>
          <w:szCs w:val="24"/>
        </w:rPr>
        <w:t xml:space="preserve"> от допълнителна </w:t>
      </w:r>
      <w:r w:rsidR="009A7151">
        <w:rPr>
          <w:rFonts w:ascii="Times New Roman" w:hAnsi="Times New Roman"/>
          <w:sz w:val="24"/>
          <w:szCs w:val="24"/>
        </w:rPr>
        <w:t>външна</w:t>
      </w:r>
      <w:r w:rsidR="00991283">
        <w:rPr>
          <w:rFonts w:ascii="Times New Roman" w:hAnsi="Times New Roman"/>
          <w:sz w:val="24"/>
          <w:szCs w:val="24"/>
        </w:rPr>
        <w:t xml:space="preserve"> експертиза,</w:t>
      </w:r>
      <w:r w:rsidRPr="00216974">
        <w:rPr>
          <w:rFonts w:ascii="Times New Roman" w:hAnsi="Times New Roman"/>
          <w:sz w:val="24"/>
          <w:szCs w:val="24"/>
        </w:rPr>
        <w:t xml:space="preserve"> в процеса на планиране, вземане на решения и изпълнение </w:t>
      </w:r>
      <w:r w:rsidRPr="00216974">
        <w:rPr>
          <w:rFonts w:ascii="Times New Roman" w:hAnsi="Times New Roman"/>
          <w:sz w:val="24"/>
          <w:szCs w:val="24"/>
        </w:rPr>
        <w:lastRenderedPageBreak/>
        <w:t xml:space="preserve">на проект </w:t>
      </w:r>
      <w:r w:rsidR="003E6E28" w:rsidRPr="00216974">
        <w:rPr>
          <w:rFonts w:ascii="Times New Roman" w:hAnsi="Times New Roman"/>
          <w:sz w:val="24"/>
          <w:szCs w:val="24"/>
        </w:rPr>
        <w:t>„</w:t>
      </w:r>
      <w:r w:rsidRPr="00216974">
        <w:rPr>
          <w:rFonts w:ascii="Times New Roman" w:eastAsia="PMingLiU" w:hAnsi="Times New Roman"/>
          <w:sz w:val="24"/>
          <w:szCs w:val="24"/>
          <w:lang w:eastAsia="bg-BG"/>
        </w:rPr>
        <w:t>Развитие на поречието на река Дунав за по-добра свързаност на Еврорегион Русе-Гюргево с Паневропейски транспортен коридор №</w:t>
      </w:r>
      <w:r w:rsidR="006E0CDA" w:rsidRPr="00216974">
        <w:rPr>
          <w:rFonts w:ascii="Times New Roman" w:eastAsia="PMingLiU" w:hAnsi="Times New Roman"/>
          <w:sz w:val="24"/>
          <w:szCs w:val="24"/>
          <w:lang w:eastAsia="bg-BG"/>
        </w:rPr>
        <w:t xml:space="preserve"> </w:t>
      </w:r>
      <w:r w:rsidRPr="00216974">
        <w:rPr>
          <w:rFonts w:ascii="Times New Roman" w:eastAsia="PMingLiU" w:hAnsi="Times New Roman"/>
          <w:sz w:val="24"/>
          <w:szCs w:val="24"/>
          <w:lang w:eastAsia="bg-BG"/>
        </w:rPr>
        <w:t>7“.</w:t>
      </w:r>
    </w:p>
    <w:p w14:paraId="75E09CF5" w14:textId="4EA04314" w:rsidR="00483D57" w:rsidRPr="00F923BC" w:rsidRDefault="00995204" w:rsidP="00216974">
      <w:pPr>
        <w:spacing w:after="120"/>
        <w:ind w:right="-2" w:firstLine="360"/>
        <w:jc w:val="both"/>
        <w:rPr>
          <w:rFonts w:ascii="Times New Roman" w:eastAsia="PMingLiU" w:hAnsi="Times New Roman"/>
          <w:b/>
          <w:sz w:val="24"/>
          <w:szCs w:val="24"/>
          <w:lang w:eastAsia="bg-BG"/>
        </w:rPr>
      </w:pPr>
      <w:r>
        <w:rPr>
          <w:rFonts w:ascii="Times New Roman" w:eastAsia="PMingLiU" w:hAnsi="Times New Roman"/>
          <w:b/>
          <w:sz w:val="24"/>
          <w:szCs w:val="24"/>
          <w:lang w:eastAsia="bg-BG"/>
        </w:rPr>
        <w:t>Д</w:t>
      </w:r>
      <w:r w:rsidR="00DA1C69" w:rsidRPr="00F923BC">
        <w:rPr>
          <w:rFonts w:ascii="Times New Roman" w:eastAsia="PMingLiU" w:hAnsi="Times New Roman"/>
          <w:b/>
          <w:sz w:val="24"/>
          <w:szCs w:val="24"/>
          <w:lang w:eastAsia="bg-BG"/>
        </w:rPr>
        <w:t>ейности</w:t>
      </w:r>
      <w:r>
        <w:rPr>
          <w:rFonts w:ascii="Times New Roman" w:eastAsia="PMingLiU" w:hAnsi="Times New Roman"/>
          <w:b/>
          <w:sz w:val="24"/>
          <w:szCs w:val="24"/>
          <w:lang w:eastAsia="bg-BG"/>
        </w:rPr>
        <w:t>, включени в предмета но поръчката</w:t>
      </w:r>
      <w:r w:rsidR="00483D57" w:rsidRPr="00F923BC">
        <w:rPr>
          <w:rFonts w:ascii="Times New Roman" w:eastAsia="PMingLiU" w:hAnsi="Times New Roman"/>
          <w:b/>
          <w:sz w:val="24"/>
          <w:szCs w:val="24"/>
          <w:lang w:eastAsia="bg-BG"/>
        </w:rPr>
        <w:t>:</w:t>
      </w:r>
    </w:p>
    <w:p w14:paraId="44F26647" w14:textId="1F12FE05" w:rsidR="00DA1C69" w:rsidRPr="00F05FC5" w:rsidRDefault="00521266" w:rsidP="00521266">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eastAsia="PMingLiU" w:hAnsi="Times New Roman"/>
          <w:color w:val="000000" w:themeColor="text1"/>
          <w:sz w:val="24"/>
          <w:szCs w:val="24"/>
          <w:lang w:eastAsia="bg-BG"/>
        </w:rPr>
        <w:t>Подс</w:t>
      </w:r>
      <w:r w:rsidR="000C6A5E" w:rsidRPr="00F05FC5">
        <w:rPr>
          <w:rFonts w:ascii="Times New Roman" w:eastAsia="PMingLiU" w:hAnsi="Times New Roman"/>
          <w:color w:val="000000" w:themeColor="text1"/>
          <w:sz w:val="24"/>
          <w:szCs w:val="24"/>
          <w:lang w:eastAsia="bg-BG"/>
        </w:rPr>
        <w:t>игуряване на д</w:t>
      </w:r>
      <w:r w:rsidR="00483D57" w:rsidRPr="00F05FC5">
        <w:rPr>
          <w:rFonts w:ascii="Times New Roman" w:eastAsia="PMingLiU" w:hAnsi="Times New Roman"/>
          <w:color w:val="000000" w:themeColor="text1"/>
          <w:sz w:val="24"/>
          <w:szCs w:val="24"/>
          <w:lang w:eastAsia="bg-BG"/>
        </w:rPr>
        <w:t xml:space="preserve">обро финансово управление. </w:t>
      </w:r>
    </w:p>
    <w:p w14:paraId="22348802" w14:textId="7686047C" w:rsidR="00DA1C69" w:rsidRPr="00F05FC5" w:rsidRDefault="00FB453F" w:rsidP="00521266">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eastAsia="PMingLiU" w:hAnsi="Times New Roman"/>
          <w:color w:val="000000" w:themeColor="text1"/>
          <w:sz w:val="24"/>
          <w:szCs w:val="24"/>
          <w:lang w:eastAsia="bg-BG"/>
        </w:rPr>
        <w:t>Осигуряване на т</w:t>
      </w:r>
      <w:r w:rsidR="000C6A5E" w:rsidRPr="00F05FC5">
        <w:rPr>
          <w:rFonts w:ascii="Times New Roman" w:eastAsia="PMingLiU" w:hAnsi="Times New Roman"/>
          <w:color w:val="000000" w:themeColor="text1"/>
          <w:sz w:val="24"/>
          <w:szCs w:val="24"/>
          <w:lang w:eastAsia="bg-BG"/>
        </w:rPr>
        <w:t>ехническ</w:t>
      </w:r>
      <w:r w:rsidR="005F7630" w:rsidRPr="00F05FC5">
        <w:rPr>
          <w:rFonts w:ascii="Times New Roman" w:eastAsia="PMingLiU" w:hAnsi="Times New Roman"/>
          <w:color w:val="000000" w:themeColor="text1"/>
          <w:sz w:val="24"/>
          <w:szCs w:val="24"/>
          <w:lang w:eastAsia="bg-BG"/>
        </w:rPr>
        <w:t>о и финансово</w:t>
      </w:r>
      <w:r w:rsidR="000C6A5E" w:rsidRPr="00F05FC5">
        <w:rPr>
          <w:rFonts w:ascii="Times New Roman" w:eastAsia="PMingLiU" w:hAnsi="Times New Roman"/>
          <w:color w:val="000000" w:themeColor="text1"/>
          <w:sz w:val="24"/>
          <w:szCs w:val="24"/>
          <w:lang w:eastAsia="bg-BG"/>
        </w:rPr>
        <w:t xml:space="preserve"> отч</w:t>
      </w:r>
      <w:r w:rsidR="00C32B44" w:rsidRPr="00F05FC5">
        <w:rPr>
          <w:rFonts w:ascii="Times New Roman" w:eastAsia="PMingLiU" w:hAnsi="Times New Roman"/>
          <w:color w:val="000000" w:themeColor="text1"/>
          <w:sz w:val="24"/>
          <w:szCs w:val="24"/>
          <w:lang w:eastAsia="bg-BG"/>
        </w:rPr>
        <w:t>и</w:t>
      </w:r>
      <w:r w:rsidR="005F7630" w:rsidRPr="00F05FC5">
        <w:rPr>
          <w:rFonts w:ascii="Times New Roman" w:eastAsia="PMingLiU" w:hAnsi="Times New Roman"/>
          <w:color w:val="000000" w:themeColor="text1"/>
          <w:sz w:val="24"/>
          <w:szCs w:val="24"/>
          <w:lang w:eastAsia="bg-BG"/>
        </w:rPr>
        <w:t>тане</w:t>
      </w:r>
      <w:r w:rsidR="00D65032" w:rsidRPr="00F05FC5">
        <w:rPr>
          <w:rFonts w:ascii="Times New Roman" w:eastAsia="PMingLiU" w:hAnsi="Times New Roman"/>
          <w:color w:val="000000" w:themeColor="text1"/>
          <w:sz w:val="24"/>
          <w:szCs w:val="24"/>
          <w:lang w:eastAsia="bg-BG"/>
        </w:rPr>
        <w:t xml:space="preserve">, вкл. </w:t>
      </w:r>
      <w:r w:rsidR="00D0279B" w:rsidRPr="00F05FC5">
        <w:rPr>
          <w:rFonts w:ascii="Times New Roman" w:eastAsia="PMingLiU" w:hAnsi="Times New Roman"/>
          <w:color w:val="000000" w:themeColor="text1"/>
          <w:sz w:val="24"/>
          <w:szCs w:val="24"/>
          <w:lang w:eastAsia="bg-BG"/>
        </w:rPr>
        <w:t>д</w:t>
      </w:r>
      <w:r w:rsidR="0022716D" w:rsidRPr="00F05FC5">
        <w:rPr>
          <w:rFonts w:ascii="Times New Roman" w:eastAsia="PMingLiU" w:hAnsi="Times New Roman"/>
          <w:color w:val="000000" w:themeColor="text1"/>
          <w:sz w:val="24"/>
          <w:szCs w:val="24"/>
          <w:lang w:eastAsia="bg-BG"/>
        </w:rPr>
        <w:t>оклад</w:t>
      </w:r>
      <w:r w:rsidR="007042ED" w:rsidRPr="00F05FC5">
        <w:rPr>
          <w:rFonts w:ascii="Times New Roman" w:eastAsia="PMingLiU" w:hAnsi="Times New Roman"/>
          <w:color w:val="000000" w:themeColor="text1"/>
          <w:sz w:val="24"/>
          <w:szCs w:val="24"/>
          <w:lang w:eastAsia="bg-BG"/>
        </w:rPr>
        <w:t>ване</w:t>
      </w:r>
      <w:r w:rsidR="00DB5AD1" w:rsidRPr="00F05FC5">
        <w:rPr>
          <w:rFonts w:ascii="Times New Roman" w:eastAsia="PMingLiU" w:hAnsi="Times New Roman"/>
          <w:color w:val="000000" w:themeColor="text1"/>
          <w:sz w:val="24"/>
          <w:szCs w:val="24"/>
          <w:lang w:eastAsia="bg-BG"/>
        </w:rPr>
        <w:t xml:space="preserve"> н</w:t>
      </w:r>
      <w:r w:rsidR="001C489F" w:rsidRPr="00F05FC5">
        <w:rPr>
          <w:rFonts w:ascii="Times New Roman" w:eastAsia="PMingLiU" w:hAnsi="Times New Roman"/>
          <w:color w:val="000000" w:themeColor="text1"/>
          <w:sz w:val="24"/>
          <w:szCs w:val="24"/>
          <w:lang w:eastAsia="bg-BG"/>
        </w:rPr>
        <w:t>а напредък</w:t>
      </w:r>
      <w:r w:rsidR="00D65032" w:rsidRPr="00F05FC5">
        <w:rPr>
          <w:rFonts w:ascii="Times New Roman" w:eastAsia="PMingLiU" w:hAnsi="Times New Roman"/>
          <w:color w:val="000000" w:themeColor="text1"/>
          <w:sz w:val="24"/>
          <w:szCs w:val="24"/>
          <w:lang w:val="en-US" w:eastAsia="bg-BG"/>
        </w:rPr>
        <w:t>а</w:t>
      </w:r>
      <w:r w:rsidR="00DF2DEC" w:rsidRPr="00F05FC5">
        <w:rPr>
          <w:rFonts w:ascii="Times New Roman" w:eastAsia="PMingLiU" w:hAnsi="Times New Roman"/>
          <w:color w:val="000000" w:themeColor="text1"/>
          <w:sz w:val="24"/>
          <w:szCs w:val="24"/>
          <w:lang w:eastAsia="bg-BG"/>
        </w:rPr>
        <w:t xml:space="preserve">, </w:t>
      </w:r>
      <w:r w:rsidR="00152217" w:rsidRPr="00F05FC5">
        <w:rPr>
          <w:rFonts w:ascii="Times New Roman" w:eastAsia="PMingLiU" w:hAnsi="Times New Roman"/>
          <w:color w:val="000000" w:themeColor="text1"/>
          <w:sz w:val="24"/>
          <w:szCs w:val="24"/>
          <w:lang w:eastAsia="bg-BG"/>
        </w:rPr>
        <w:t xml:space="preserve">във връзка с </w:t>
      </w:r>
      <w:r w:rsidR="00885698" w:rsidRPr="00F05FC5">
        <w:rPr>
          <w:rFonts w:ascii="Times New Roman" w:hAnsi="Times New Roman"/>
          <w:color w:val="000000" w:themeColor="text1"/>
          <w:sz w:val="24"/>
          <w:szCs w:val="24"/>
        </w:rPr>
        <w:t>исканията за възстановяване на средства, изменения/допълнения и уведомления във връзка с договора за финансиране</w:t>
      </w:r>
      <w:r w:rsidR="00EC37D9" w:rsidRPr="00F05FC5">
        <w:rPr>
          <w:rFonts w:ascii="Times New Roman" w:eastAsia="PMingLiU" w:hAnsi="Times New Roman"/>
          <w:color w:val="000000" w:themeColor="text1"/>
          <w:sz w:val="24"/>
          <w:szCs w:val="24"/>
          <w:lang w:eastAsia="bg-BG"/>
        </w:rPr>
        <w:t>.</w:t>
      </w:r>
    </w:p>
    <w:p w14:paraId="7D00E4F7" w14:textId="18B17CB8" w:rsidR="00885698" w:rsidRPr="00F05FC5" w:rsidRDefault="00E32AB9" w:rsidP="00521266">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hAnsi="Times New Roman"/>
          <w:color w:val="000000" w:themeColor="text1"/>
          <w:sz w:val="24"/>
          <w:shd w:val="clear" w:color="auto" w:fill="FFFFFF"/>
        </w:rPr>
        <w:t>Р</w:t>
      </w:r>
      <w:r w:rsidR="00885698" w:rsidRPr="00F05FC5">
        <w:rPr>
          <w:rFonts w:ascii="Times New Roman" w:hAnsi="Times New Roman"/>
          <w:color w:val="000000" w:themeColor="text1"/>
          <w:sz w:val="24"/>
          <w:shd w:val="clear" w:color="auto" w:fill="FFFFFF"/>
        </w:rPr>
        <w:t>азработване на документации</w:t>
      </w:r>
      <w:r w:rsidR="00521266" w:rsidRPr="00F05FC5">
        <w:rPr>
          <w:rFonts w:ascii="Times New Roman" w:hAnsi="Times New Roman"/>
          <w:color w:val="000000" w:themeColor="text1"/>
          <w:sz w:val="24"/>
          <w:shd w:val="clear" w:color="auto" w:fill="FFFFFF"/>
        </w:rPr>
        <w:t xml:space="preserve"> за възлагане на обществени поръчки</w:t>
      </w:r>
      <w:r w:rsidRPr="00F05FC5">
        <w:rPr>
          <w:rFonts w:ascii="Times New Roman" w:hAnsi="Times New Roman"/>
          <w:color w:val="000000" w:themeColor="text1"/>
          <w:sz w:val="24"/>
          <w:shd w:val="clear" w:color="auto" w:fill="FFFFFF"/>
        </w:rPr>
        <w:t>, които все още не са обявени към момента на започване на работа по договора, подписан в следствие провеждането на настоящата обществена поръчка,</w:t>
      </w:r>
      <w:r w:rsidR="00885698" w:rsidRPr="00F05FC5">
        <w:rPr>
          <w:rFonts w:ascii="Times New Roman" w:hAnsi="Times New Roman"/>
          <w:color w:val="000000" w:themeColor="text1"/>
          <w:sz w:val="24"/>
          <w:shd w:val="clear" w:color="auto" w:fill="FFFFFF"/>
        </w:rPr>
        <w:t xml:space="preserve"> във връзка с изпълнение на дейностите по проекта, като</w:t>
      </w:r>
      <w:r w:rsidR="00991283" w:rsidRPr="00F05FC5">
        <w:rPr>
          <w:rFonts w:ascii="Times New Roman" w:hAnsi="Times New Roman"/>
          <w:color w:val="000000" w:themeColor="text1"/>
          <w:sz w:val="24"/>
          <w:shd w:val="clear" w:color="auto" w:fill="FFFFFF"/>
        </w:rPr>
        <w:t xml:space="preserve"> допълнително ще се </w:t>
      </w:r>
      <w:r w:rsidR="00885698" w:rsidRPr="00F05FC5">
        <w:rPr>
          <w:rFonts w:ascii="Times New Roman" w:hAnsi="Times New Roman"/>
          <w:color w:val="000000" w:themeColor="text1"/>
          <w:sz w:val="24"/>
          <w:shd w:val="clear" w:color="auto" w:fill="FFFFFF"/>
        </w:rPr>
        <w:t>ока</w:t>
      </w:r>
      <w:r w:rsidR="00991283" w:rsidRPr="00F05FC5">
        <w:rPr>
          <w:rFonts w:ascii="Times New Roman" w:hAnsi="Times New Roman"/>
          <w:color w:val="000000" w:themeColor="text1"/>
          <w:sz w:val="24"/>
          <w:shd w:val="clear" w:color="auto" w:fill="FFFFFF"/>
        </w:rPr>
        <w:t>же</w:t>
      </w:r>
      <w:r w:rsidR="00885698" w:rsidRPr="00F05FC5">
        <w:rPr>
          <w:rFonts w:ascii="Times New Roman" w:hAnsi="Times New Roman"/>
          <w:color w:val="000000" w:themeColor="text1"/>
          <w:sz w:val="24"/>
          <w:shd w:val="clear" w:color="auto" w:fill="FFFFFF"/>
        </w:rPr>
        <w:t xml:space="preserve"> съдействие на Възложителя по време </w:t>
      </w:r>
      <w:r w:rsidR="00531986" w:rsidRPr="00F05FC5">
        <w:rPr>
          <w:rFonts w:ascii="Times New Roman" w:hAnsi="Times New Roman"/>
          <w:color w:val="000000" w:themeColor="text1"/>
          <w:sz w:val="24"/>
          <w:shd w:val="clear" w:color="auto" w:fill="FFFFFF"/>
        </w:rPr>
        <w:t xml:space="preserve">на оценка на постъпилите оферти </w:t>
      </w:r>
      <w:r w:rsidR="00F10EA2" w:rsidRPr="00F05FC5">
        <w:rPr>
          <w:rFonts w:ascii="Times New Roman" w:hAnsi="Times New Roman"/>
          <w:color w:val="000000" w:themeColor="text1"/>
          <w:sz w:val="24"/>
          <w:shd w:val="clear" w:color="auto" w:fill="FFFFFF"/>
        </w:rPr>
        <w:t xml:space="preserve">/за обществените поръчки, за които </w:t>
      </w:r>
      <w:r w:rsidR="00531986" w:rsidRPr="00F05FC5">
        <w:rPr>
          <w:rFonts w:ascii="Times New Roman" w:hAnsi="Times New Roman"/>
          <w:color w:val="000000" w:themeColor="text1"/>
          <w:sz w:val="24"/>
          <w:shd w:val="clear" w:color="auto" w:fill="FFFFFF"/>
        </w:rPr>
        <w:t>Възложителят прецени, че има необходимост от съдействие</w:t>
      </w:r>
      <w:r w:rsidR="00F10EA2" w:rsidRPr="00F05FC5">
        <w:rPr>
          <w:rFonts w:ascii="Times New Roman" w:hAnsi="Times New Roman"/>
          <w:color w:val="000000" w:themeColor="text1"/>
          <w:sz w:val="24"/>
          <w:shd w:val="clear" w:color="auto" w:fill="FFFFFF"/>
        </w:rPr>
        <w:t>/</w:t>
      </w:r>
      <w:r w:rsidR="00885698" w:rsidRPr="00F05FC5">
        <w:rPr>
          <w:rFonts w:ascii="Times New Roman" w:hAnsi="Times New Roman"/>
          <w:color w:val="000000" w:themeColor="text1"/>
          <w:sz w:val="24"/>
          <w:shd w:val="clear" w:color="auto" w:fill="FFFFFF"/>
        </w:rPr>
        <w:t>. К</w:t>
      </w:r>
      <w:r w:rsidR="00885698" w:rsidRPr="00F05FC5">
        <w:rPr>
          <w:rFonts w:ascii="Times New Roman" w:hAnsi="Times New Roman"/>
          <w:color w:val="000000" w:themeColor="text1"/>
          <w:sz w:val="24"/>
          <w:szCs w:val="24"/>
        </w:rPr>
        <w:t>онтрол и проследяване изпълнението на договорите с избрани</w:t>
      </w:r>
      <w:r w:rsidRPr="00F05FC5">
        <w:rPr>
          <w:rFonts w:ascii="Times New Roman" w:hAnsi="Times New Roman"/>
          <w:color w:val="000000" w:themeColor="text1"/>
          <w:sz w:val="24"/>
          <w:szCs w:val="24"/>
        </w:rPr>
        <w:t>те</w:t>
      </w:r>
      <w:r w:rsidR="00885698" w:rsidRPr="00F05FC5">
        <w:rPr>
          <w:rFonts w:ascii="Times New Roman" w:hAnsi="Times New Roman"/>
          <w:color w:val="000000" w:themeColor="text1"/>
          <w:sz w:val="24"/>
          <w:szCs w:val="24"/>
        </w:rPr>
        <w:t xml:space="preserve"> изпълнители</w:t>
      </w:r>
      <w:r w:rsidR="0095164F" w:rsidRPr="00F05FC5">
        <w:rPr>
          <w:rFonts w:ascii="Times New Roman" w:hAnsi="Times New Roman"/>
          <w:color w:val="000000" w:themeColor="text1"/>
          <w:sz w:val="24"/>
          <w:szCs w:val="24"/>
        </w:rPr>
        <w:t xml:space="preserve"> в съответствие с проекта и предвижданията на финансиращата Програма</w:t>
      </w:r>
      <w:r w:rsidR="00885698" w:rsidRPr="00F05FC5">
        <w:rPr>
          <w:rFonts w:ascii="Times New Roman" w:hAnsi="Times New Roman"/>
          <w:color w:val="000000" w:themeColor="text1"/>
          <w:sz w:val="24"/>
          <w:szCs w:val="24"/>
        </w:rPr>
        <w:t>.</w:t>
      </w:r>
    </w:p>
    <w:p w14:paraId="33F2D9E5" w14:textId="063BE258" w:rsidR="00885698" w:rsidRPr="00F05FC5" w:rsidRDefault="00907632" w:rsidP="00521266">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hAnsi="Times New Roman"/>
          <w:color w:val="000000" w:themeColor="text1"/>
          <w:sz w:val="24"/>
          <w:szCs w:val="24"/>
        </w:rPr>
        <w:t>Извършва</w:t>
      </w:r>
      <w:r w:rsidR="008C3503" w:rsidRPr="00F05FC5">
        <w:rPr>
          <w:rFonts w:ascii="Times New Roman" w:hAnsi="Times New Roman"/>
          <w:color w:val="000000" w:themeColor="text1"/>
          <w:sz w:val="24"/>
          <w:szCs w:val="24"/>
        </w:rPr>
        <w:t>не на</w:t>
      </w:r>
      <w:r w:rsidRPr="00F05FC5">
        <w:rPr>
          <w:rFonts w:ascii="Times New Roman" w:hAnsi="Times New Roman"/>
          <w:color w:val="000000" w:themeColor="text1"/>
          <w:sz w:val="24"/>
          <w:szCs w:val="24"/>
        </w:rPr>
        <w:t xml:space="preserve"> административно-логистична дейност за подпомагане работата на вътрешния екип за управление по проекта – подготвя необходимите документи, кореспондения между изпълнителите и възложителя</w:t>
      </w:r>
      <w:r w:rsidR="008C3503" w:rsidRPr="00F05FC5">
        <w:rPr>
          <w:rFonts w:ascii="Times New Roman" w:hAnsi="Times New Roman"/>
          <w:color w:val="000000" w:themeColor="text1"/>
          <w:sz w:val="24"/>
          <w:szCs w:val="24"/>
        </w:rPr>
        <w:t>.</w:t>
      </w:r>
      <w:r w:rsidRPr="00F05FC5">
        <w:rPr>
          <w:rFonts w:ascii="Times New Roman" w:hAnsi="Times New Roman"/>
          <w:color w:val="000000" w:themeColor="text1"/>
          <w:sz w:val="24"/>
          <w:szCs w:val="24"/>
        </w:rPr>
        <w:t xml:space="preserve"> </w:t>
      </w:r>
      <w:r w:rsidR="00E32AB9" w:rsidRPr="00F05FC5">
        <w:rPr>
          <w:rFonts w:ascii="Times New Roman" w:hAnsi="Times New Roman"/>
          <w:color w:val="000000" w:themeColor="text1"/>
          <w:sz w:val="24"/>
          <w:szCs w:val="24"/>
        </w:rPr>
        <w:t>П</w:t>
      </w:r>
      <w:r w:rsidR="00885698" w:rsidRPr="00F05FC5">
        <w:rPr>
          <w:rFonts w:ascii="Times New Roman" w:hAnsi="Times New Roman"/>
          <w:color w:val="000000" w:themeColor="text1"/>
          <w:sz w:val="24"/>
          <w:szCs w:val="24"/>
        </w:rPr>
        <w:t>оддържа</w:t>
      </w:r>
      <w:r w:rsidR="00991283" w:rsidRPr="00F05FC5">
        <w:rPr>
          <w:rFonts w:ascii="Times New Roman" w:hAnsi="Times New Roman"/>
          <w:color w:val="000000" w:themeColor="text1"/>
          <w:sz w:val="24"/>
          <w:szCs w:val="24"/>
        </w:rPr>
        <w:t>не на</w:t>
      </w:r>
      <w:r w:rsidR="00885698" w:rsidRPr="00F05FC5">
        <w:rPr>
          <w:rFonts w:ascii="Times New Roman" w:hAnsi="Times New Roman"/>
          <w:color w:val="000000" w:themeColor="text1"/>
          <w:sz w:val="24"/>
          <w:szCs w:val="24"/>
        </w:rPr>
        <w:t xml:space="preserve"> от</w:t>
      </w:r>
      <w:r w:rsidR="00EC37D9" w:rsidRPr="00F05FC5">
        <w:rPr>
          <w:rFonts w:ascii="Times New Roman" w:hAnsi="Times New Roman"/>
          <w:color w:val="000000" w:themeColor="text1"/>
          <w:sz w:val="24"/>
          <w:szCs w:val="24"/>
        </w:rPr>
        <w:t>крита</w:t>
      </w:r>
      <w:r w:rsidR="00885698" w:rsidRPr="00F05FC5">
        <w:rPr>
          <w:rFonts w:ascii="Times New Roman" w:hAnsi="Times New Roman"/>
          <w:color w:val="000000" w:themeColor="text1"/>
          <w:sz w:val="24"/>
          <w:szCs w:val="24"/>
        </w:rPr>
        <w:t xml:space="preserve"> комуникация</w:t>
      </w:r>
      <w:r w:rsidR="00726D6F" w:rsidRPr="00F05FC5">
        <w:rPr>
          <w:rFonts w:ascii="Times New Roman" w:hAnsi="Times New Roman"/>
          <w:color w:val="000000" w:themeColor="text1"/>
          <w:sz w:val="24"/>
          <w:szCs w:val="24"/>
        </w:rPr>
        <w:t xml:space="preserve"> (при необходимост)</w:t>
      </w:r>
      <w:r w:rsidR="00885698" w:rsidRPr="00F05FC5">
        <w:rPr>
          <w:rFonts w:ascii="Times New Roman" w:hAnsi="Times New Roman"/>
          <w:color w:val="000000" w:themeColor="text1"/>
          <w:sz w:val="24"/>
          <w:szCs w:val="24"/>
        </w:rPr>
        <w:t xml:space="preserve"> с Управляващия орган /УО/ и Съвместния секретариат /СС/, чрез участие в срещите, организирани с УО и СС</w:t>
      </w:r>
      <w:r w:rsidR="00726D6F" w:rsidRPr="00F05FC5">
        <w:rPr>
          <w:rFonts w:ascii="Times New Roman" w:hAnsi="Times New Roman"/>
          <w:color w:val="000000" w:themeColor="text1"/>
          <w:sz w:val="24"/>
          <w:szCs w:val="24"/>
        </w:rPr>
        <w:t xml:space="preserve"> (при необходимост)</w:t>
      </w:r>
      <w:r w:rsidR="00885698" w:rsidRPr="00F05FC5">
        <w:rPr>
          <w:rFonts w:ascii="Times New Roman" w:hAnsi="Times New Roman"/>
          <w:color w:val="000000" w:themeColor="text1"/>
          <w:sz w:val="24"/>
          <w:szCs w:val="24"/>
        </w:rPr>
        <w:t>;</w:t>
      </w:r>
    </w:p>
    <w:p w14:paraId="2E03703D" w14:textId="2DDB0D85" w:rsidR="00DA1C69" w:rsidRPr="00F05FC5" w:rsidRDefault="00483D57" w:rsidP="00521266">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eastAsia="PMingLiU" w:hAnsi="Times New Roman"/>
          <w:color w:val="000000" w:themeColor="text1"/>
          <w:sz w:val="24"/>
          <w:szCs w:val="24"/>
          <w:lang w:eastAsia="bg-BG"/>
        </w:rPr>
        <w:t>Надзор и контрол на изпълнението на резултатите, постигането на индикаторите и реализирането на дейностите</w:t>
      </w:r>
      <w:r w:rsidR="00FA4D90" w:rsidRPr="00F05FC5">
        <w:rPr>
          <w:rFonts w:ascii="Times New Roman" w:eastAsia="PMingLiU" w:hAnsi="Times New Roman"/>
          <w:color w:val="000000" w:themeColor="text1"/>
          <w:sz w:val="24"/>
          <w:szCs w:val="24"/>
          <w:lang w:eastAsia="bg-BG"/>
        </w:rPr>
        <w:t xml:space="preserve"> по проекта</w:t>
      </w:r>
      <w:r w:rsidRPr="00F05FC5">
        <w:rPr>
          <w:rFonts w:ascii="Times New Roman" w:hAnsi="Times New Roman"/>
          <w:color w:val="000000" w:themeColor="text1"/>
          <w:sz w:val="24"/>
          <w:szCs w:val="24"/>
        </w:rPr>
        <w:t>.</w:t>
      </w:r>
      <w:r w:rsidR="008452BE" w:rsidRPr="00F05FC5">
        <w:rPr>
          <w:rFonts w:ascii="Times New Roman" w:hAnsi="Times New Roman"/>
          <w:color w:val="000000" w:themeColor="text1"/>
          <w:sz w:val="24"/>
          <w:szCs w:val="24"/>
        </w:rPr>
        <w:t xml:space="preserve"> </w:t>
      </w:r>
      <w:r w:rsidR="008C3503" w:rsidRPr="00F05FC5">
        <w:rPr>
          <w:rFonts w:ascii="Times New Roman" w:hAnsi="Times New Roman"/>
          <w:color w:val="000000" w:themeColor="text1"/>
          <w:sz w:val="24"/>
          <w:szCs w:val="24"/>
        </w:rPr>
        <w:t>Подпомага при измерването на индикаторите на Програмата заложени при кандидатсването на Възложителя и заложени с договора за безвъзмездна финансова помощ.</w:t>
      </w:r>
    </w:p>
    <w:p w14:paraId="6B753D78" w14:textId="392CF539" w:rsidR="00C9022A" w:rsidRPr="00F05FC5" w:rsidRDefault="00483D57" w:rsidP="00521266">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eastAsia="PMingLiU" w:hAnsi="Times New Roman"/>
          <w:color w:val="000000" w:themeColor="text1"/>
          <w:sz w:val="24"/>
          <w:szCs w:val="24"/>
          <w:lang w:eastAsia="bg-BG"/>
        </w:rPr>
        <w:t xml:space="preserve">Решаване на проблеми и </w:t>
      </w:r>
      <w:r w:rsidR="00E74DE5" w:rsidRPr="00F05FC5">
        <w:rPr>
          <w:rFonts w:ascii="Times New Roman" w:eastAsia="PMingLiU" w:hAnsi="Times New Roman"/>
          <w:color w:val="000000" w:themeColor="text1"/>
          <w:sz w:val="24"/>
          <w:szCs w:val="24"/>
          <w:lang w:eastAsia="bg-BG"/>
        </w:rPr>
        <w:t xml:space="preserve">отстраняване на </w:t>
      </w:r>
      <w:r w:rsidRPr="00F05FC5">
        <w:rPr>
          <w:rFonts w:ascii="Times New Roman" w:eastAsia="PMingLiU" w:hAnsi="Times New Roman"/>
          <w:color w:val="000000" w:themeColor="text1"/>
          <w:sz w:val="24"/>
          <w:szCs w:val="24"/>
          <w:lang w:eastAsia="bg-BG"/>
        </w:rPr>
        <w:t>евентуални затруднения з</w:t>
      </w:r>
      <w:r w:rsidR="004510E6" w:rsidRPr="00F05FC5">
        <w:rPr>
          <w:rFonts w:ascii="Times New Roman" w:eastAsia="PMingLiU" w:hAnsi="Times New Roman"/>
          <w:color w:val="000000" w:themeColor="text1"/>
          <w:sz w:val="24"/>
          <w:szCs w:val="24"/>
          <w:lang w:eastAsia="bg-BG"/>
        </w:rPr>
        <w:t>а</w:t>
      </w:r>
      <w:r w:rsidRPr="00F05FC5">
        <w:rPr>
          <w:rFonts w:ascii="Times New Roman" w:eastAsia="PMingLiU" w:hAnsi="Times New Roman"/>
          <w:color w:val="000000" w:themeColor="text1"/>
          <w:sz w:val="24"/>
          <w:szCs w:val="24"/>
          <w:lang w:eastAsia="bg-BG"/>
        </w:rPr>
        <w:t xml:space="preserve"> постигане на заложените цели</w:t>
      </w:r>
      <w:r w:rsidRPr="00F05FC5">
        <w:rPr>
          <w:rFonts w:ascii="Times New Roman" w:hAnsi="Times New Roman"/>
          <w:color w:val="000000" w:themeColor="text1"/>
          <w:sz w:val="24"/>
          <w:szCs w:val="24"/>
        </w:rPr>
        <w:t>.</w:t>
      </w:r>
      <w:r w:rsidR="008452BE" w:rsidRPr="00F05FC5">
        <w:rPr>
          <w:rFonts w:ascii="Times New Roman" w:hAnsi="Times New Roman"/>
          <w:color w:val="000000" w:themeColor="text1"/>
          <w:sz w:val="24"/>
          <w:szCs w:val="24"/>
        </w:rPr>
        <w:t xml:space="preserve"> Идентифицира бъдещи потенциални рисков</w:t>
      </w:r>
      <w:r w:rsidR="004510E6" w:rsidRPr="00F05FC5">
        <w:rPr>
          <w:rFonts w:ascii="Times New Roman" w:hAnsi="Times New Roman"/>
          <w:color w:val="000000" w:themeColor="text1"/>
          <w:sz w:val="24"/>
          <w:szCs w:val="24"/>
        </w:rPr>
        <w:t>е</w:t>
      </w:r>
      <w:r w:rsidR="008452BE" w:rsidRPr="00F05FC5">
        <w:rPr>
          <w:rFonts w:ascii="Times New Roman" w:hAnsi="Times New Roman"/>
          <w:color w:val="000000" w:themeColor="text1"/>
          <w:sz w:val="24"/>
          <w:szCs w:val="24"/>
        </w:rPr>
        <w:t xml:space="preserve"> и докладва на ръководителя на проекта за потенциални заплахи за изпълнението на проекта.</w:t>
      </w:r>
    </w:p>
    <w:p w14:paraId="7FD5F7DB" w14:textId="1CB7F4AA" w:rsidR="00153147" w:rsidRPr="00F05FC5" w:rsidRDefault="00153147" w:rsidP="00153147">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eastAsia="PMingLiU" w:hAnsi="Times New Roman"/>
          <w:color w:val="000000" w:themeColor="text1"/>
          <w:sz w:val="24"/>
          <w:szCs w:val="24"/>
          <w:lang w:eastAsia="bg-BG"/>
        </w:rPr>
        <w:t>Пл</w:t>
      </w:r>
      <w:r w:rsidR="00A81397" w:rsidRPr="00F05FC5">
        <w:rPr>
          <w:rFonts w:ascii="Times New Roman" w:eastAsia="PMingLiU" w:hAnsi="Times New Roman"/>
          <w:color w:val="000000" w:themeColor="text1"/>
          <w:sz w:val="24"/>
          <w:szCs w:val="24"/>
          <w:lang w:eastAsia="bg-BG"/>
        </w:rPr>
        <w:t>анира</w:t>
      </w:r>
      <w:r w:rsidR="008C3503" w:rsidRPr="00F05FC5">
        <w:rPr>
          <w:rFonts w:ascii="Times New Roman" w:eastAsia="PMingLiU" w:hAnsi="Times New Roman"/>
          <w:color w:val="000000" w:themeColor="text1"/>
          <w:sz w:val="24"/>
          <w:szCs w:val="24"/>
          <w:lang w:eastAsia="bg-BG"/>
        </w:rPr>
        <w:t>не</w:t>
      </w:r>
      <w:r w:rsidR="00A81397" w:rsidRPr="00F05FC5">
        <w:rPr>
          <w:rFonts w:ascii="Times New Roman" w:eastAsia="PMingLiU" w:hAnsi="Times New Roman"/>
          <w:color w:val="000000" w:themeColor="text1"/>
          <w:sz w:val="24"/>
          <w:szCs w:val="24"/>
          <w:lang w:eastAsia="bg-BG"/>
        </w:rPr>
        <w:t>, организира</w:t>
      </w:r>
      <w:r w:rsidR="008C3503" w:rsidRPr="00F05FC5">
        <w:rPr>
          <w:rFonts w:ascii="Times New Roman" w:eastAsia="PMingLiU" w:hAnsi="Times New Roman"/>
          <w:color w:val="000000" w:themeColor="text1"/>
          <w:sz w:val="24"/>
          <w:szCs w:val="24"/>
          <w:lang w:eastAsia="bg-BG"/>
        </w:rPr>
        <w:t>не</w:t>
      </w:r>
      <w:r w:rsidR="00A81397" w:rsidRPr="00F05FC5">
        <w:rPr>
          <w:rFonts w:ascii="Times New Roman" w:eastAsia="PMingLiU" w:hAnsi="Times New Roman"/>
          <w:color w:val="000000" w:themeColor="text1"/>
          <w:sz w:val="24"/>
          <w:szCs w:val="24"/>
          <w:lang w:eastAsia="bg-BG"/>
        </w:rPr>
        <w:t>, координира</w:t>
      </w:r>
      <w:r w:rsidR="008C3503" w:rsidRPr="00F05FC5">
        <w:rPr>
          <w:rFonts w:ascii="Times New Roman" w:eastAsia="PMingLiU" w:hAnsi="Times New Roman"/>
          <w:color w:val="000000" w:themeColor="text1"/>
          <w:sz w:val="24"/>
          <w:szCs w:val="24"/>
          <w:lang w:eastAsia="bg-BG"/>
        </w:rPr>
        <w:t>не</w:t>
      </w:r>
      <w:r w:rsidR="00A81397" w:rsidRPr="00F05FC5">
        <w:rPr>
          <w:rFonts w:ascii="Times New Roman" w:eastAsia="PMingLiU" w:hAnsi="Times New Roman"/>
          <w:color w:val="000000" w:themeColor="text1"/>
          <w:sz w:val="24"/>
          <w:szCs w:val="24"/>
          <w:lang w:eastAsia="bg-BG"/>
        </w:rPr>
        <w:t xml:space="preserve">, </w:t>
      </w:r>
      <w:r w:rsidRPr="00F05FC5">
        <w:rPr>
          <w:rFonts w:ascii="Times New Roman" w:eastAsia="PMingLiU" w:hAnsi="Times New Roman"/>
          <w:color w:val="000000" w:themeColor="text1"/>
          <w:sz w:val="24"/>
          <w:szCs w:val="24"/>
          <w:lang w:eastAsia="bg-BG"/>
        </w:rPr>
        <w:t>контролир</w:t>
      </w:r>
      <w:r w:rsidR="00B362B9" w:rsidRPr="00F05FC5">
        <w:rPr>
          <w:rFonts w:ascii="Times New Roman" w:eastAsia="PMingLiU" w:hAnsi="Times New Roman"/>
          <w:color w:val="000000" w:themeColor="text1"/>
          <w:sz w:val="24"/>
          <w:szCs w:val="24"/>
          <w:lang w:eastAsia="bg-BG"/>
        </w:rPr>
        <w:t>ане</w:t>
      </w:r>
      <w:r w:rsidR="00A81397" w:rsidRPr="00F05FC5">
        <w:rPr>
          <w:rFonts w:ascii="Times New Roman" w:eastAsia="PMingLiU" w:hAnsi="Times New Roman"/>
          <w:color w:val="000000" w:themeColor="text1"/>
          <w:sz w:val="24"/>
          <w:szCs w:val="24"/>
          <w:lang w:eastAsia="bg-BG"/>
        </w:rPr>
        <w:t xml:space="preserve"> и подпомага</w:t>
      </w:r>
      <w:r w:rsidR="008C3503" w:rsidRPr="00F05FC5">
        <w:rPr>
          <w:rFonts w:ascii="Times New Roman" w:eastAsia="PMingLiU" w:hAnsi="Times New Roman"/>
          <w:color w:val="000000" w:themeColor="text1"/>
          <w:sz w:val="24"/>
          <w:szCs w:val="24"/>
          <w:lang w:eastAsia="bg-BG"/>
        </w:rPr>
        <w:t>не на</w:t>
      </w:r>
      <w:r w:rsidRPr="00F05FC5">
        <w:rPr>
          <w:rFonts w:ascii="Times New Roman" w:eastAsia="PMingLiU" w:hAnsi="Times New Roman"/>
          <w:color w:val="000000" w:themeColor="text1"/>
          <w:sz w:val="24"/>
          <w:szCs w:val="24"/>
          <w:lang w:eastAsia="bg-BG"/>
        </w:rPr>
        <w:t xml:space="preserve"> изпълнението на дейностите по проекта съгласувано с вътрешния екип за управление от страна на Възложителя</w:t>
      </w:r>
      <w:r w:rsidRPr="00F05FC5">
        <w:rPr>
          <w:rFonts w:ascii="Times New Roman" w:hAnsi="Times New Roman"/>
          <w:color w:val="000000" w:themeColor="text1"/>
          <w:sz w:val="24"/>
          <w:szCs w:val="24"/>
        </w:rPr>
        <w:t>.</w:t>
      </w:r>
    </w:p>
    <w:p w14:paraId="0FD2D1CD" w14:textId="5831EBC2" w:rsidR="00CA1D59" w:rsidRPr="00F05FC5" w:rsidRDefault="008452BE" w:rsidP="00153147">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hAnsi="Times New Roman"/>
          <w:color w:val="000000" w:themeColor="text1"/>
          <w:sz w:val="24"/>
          <w:szCs w:val="24"/>
        </w:rPr>
        <w:t>Извършва</w:t>
      </w:r>
      <w:r w:rsidR="008C3503" w:rsidRPr="00F05FC5">
        <w:rPr>
          <w:rFonts w:ascii="Times New Roman" w:hAnsi="Times New Roman"/>
          <w:color w:val="000000" w:themeColor="text1"/>
          <w:sz w:val="24"/>
          <w:szCs w:val="24"/>
        </w:rPr>
        <w:t>не на</w:t>
      </w:r>
      <w:r w:rsidRPr="00F05FC5">
        <w:rPr>
          <w:rFonts w:ascii="Times New Roman" w:hAnsi="Times New Roman"/>
          <w:color w:val="000000" w:themeColor="text1"/>
          <w:sz w:val="24"/>
          <w:szCs w:val="24"/>
        </w:rPr>
        <w:t xml:space="preserve"> постоянен мониторинг по изпълнението на проекта, като при необходимост организира отстраняването на непълноти и/или несъответствия в отчетните документи на проекта.</w:t>
      </w:r>
      <w:r w:rsidR="00B362B9" w:rsidRPr="00F05FC5">
        <w:rPr>
          <w:rFonts w:ascii="Times New Roman" w:hAnsi="Times New Roman"/>
          <w:color w:val="000000" w:themeColor="text1"/>
          <w:sz w:val="24"/>
          <w:szCs w:val="24"/>
        </w:rPr>
        <w:t xml:space="preserve"> </w:t>
      </w:r>
      <w:r w:rsidR="00711410" w:rsidRPr="00F05FC5">
        <w:rPr>
          <w:rFonts w:ascii="Times New Roman" w:eastAsia="PMingLiU" w:hAnsi="Times New Roman"/>
          <w:color w:val="000000" w:themeColor="text1"/>
          <w:sz w:val="24"/>
          <w:szCs w:val="24"/>
          <w:lang w:eastAsia="bg-BG"/>
        </w:rPr>
        <w:t>Изготвя</w:t>
      </w:r>
      <w:r w:rsidR="008C3503" w:rsidRPr="00F05FC5">
        <w:rPr>
          <w:rFonts w:ascii="Times New Roman" w:eastAsia="PMingLiU" w:hAnsi="Times New Roman"/>
          <w:color w:val="000000" w:themeColor="text1"/>
          <w:sz w:val="24"/>
          <w:szCs w:val="24"/>
          <w:lang w:eastAsia="bg-BG"/>
        </w:rPr>
        <w:t>не на</w:t>
      </w:r>
      <w:r w:rsidR="00711410" w:rsidRPr="00F05FC5">
        <w:rPr>
          <w:rFonts w:ascii="Times New Roman" w:eastAsia="PMingLiU" w:hAnsi="Times New Roman"/>
          <w:color w:val="000000" w:themeColor="text1"/>
          <w:sz w:val="24"/>
          <w:szCs w:val="24"/>
          <w:lang w:eastAsia="bg-BG"/>
        </w:rPr>
        <w:t xml:space="preserve"> доклади за извършени</w:t>
      </w:r>
      <w:r w:rsidR="00642D4C" w:rsidRPr="00F05FC5">
        <w:rPr>
          <w:rFonts w:ascii="Times New Roman" w:eastAsia="PMingLiU" w:hAnsi="Times New Roman"/>
          <w:color w:val="000000" w:themeColor="text1"/>
          <w:sz w:val="24"/>
          <w:szCs w:val="24"/>
          <w:lang w:eastAsia="bg-BG"/>
        </w:rPr>
        <w:t xml:space="preserve"> </w:t>
      </w:r>
      <w:r w:rsidR="00711410" w:rsidRPr="00F05FC5">
        <w:rPr>
          <w:rFonts w:ascii="Times New Roman" w:eastAsia="PMingLiU" w:hAnsi="Times New Roman"/>
          <w:color w:val="000000" w:themeColor="text1"/>
          <w:sz w:val="24"/>
          <w:szCs w:val="24"/>
          <w:lang w:eastAsia="bg-BG"/>
        </w:rPr>
        <w:t xml:space="preserve">документали </w:t>
      </w:r>
      <w:r w:rsidR="00642D4C" w:rsidRPr="00F05FC5">
        <w:rPr>
          <w:rFonts w:ascii="Times New Roman" w:eastAsia="PMingLiU" w:hAnsi="Times New Roman"/>
          <w:color w:val="000000" w:themeColor="text1"/>
          <w:sz w:val="24"/>
          <w:szCs w:val="24"/>
          <w:lang w:eastAsia="bg-BG"/>
        </w:rPr>
        <w:t>проверки</w:t>
      </w:r>
      <w:r w:rsidR="00711410" w:rsidRPr="00F05FC5">
        <w:rPr>
          <w:rFonts w:ascii="Times New Roman" w:eastAsia="PMingLiU" w:hAnsi="Times New Roman"/>
          <w:color w:val="000000" w:themeColor="text1"/>
          <w:sz w:val="24"/>
          <w:szCs w:val="24"/>
          <w:lang w:eastAsia="bg-BG"/>
        </w:rPr>
        <w:t xml:space="preserve"> </w:t>
      </w:r>
      <w:r w:rsidR="00A04FBE" w:rsidRPr="00F05FC5">
        <w:rPr>
          <w:rFonts w:ascii="Times New Roman" w:eastAsia="PMingLiU" w:hAnsi="Times New Roman"/>
          <w:color w:val="000000" w:themeColor="text1"/>
          <w:sz w:val="24"/>
          <w:szCs w:val="24"/>
          <w:lang w:eastAsia="bg-BG"/>
        </w:rPr>
        <w:t xml:space="preserve">във връзка с мониторинг и контрол по изпълнението на </w:t>
      </w:r>
      <w:r w:rsidR="008943F4" w:rsidRPr="00F05FC5">
        <w:rPr>
          <w:rFonts w:ascii="Times New Roman" w:eastAsia="PMingLiU" w:hAnsi="Times New Roman"/>
          <w:color w:val="000000" w:themeColor="text1"/>
          <w:sz w:val="24"/>
          <w:szCs w:val="24"/>
          <w:lang w:eastAsia="bg-BG"/>
        </w:rPr>
        <w:t xml:space="preserve">дейностите, попадащи в обхвата на </w:t>
      </w:r>
      <w:r w:rsidR="00A04FBE" w:rsidRPr="00F05FC5">
        <w:rPr>
          <w:rFonts w:ascii="Times New Roman" w:eastAsia="PMingLiU" w:hAnsi="Times New Roman"/>
          <w:color w:val="000000" w:themeColor="text1"/>
          <w:sz w:val="24"/>
          <w:szCs w:val="24"/>
          <w:lang w:eastAsia="bg-BG"/>
        </w:rPr>
        <w:t>проекта</w:t>
      </w:r>
      <w:r w:rsidR="00A04FBE" w:rsidRPr="00F05FC5">
        <w:rPr>
          <w:rFonts w:ascii="Times New Roman" w:hAnsi="Times New Roman"/>
          <w:color w:val="000000" w:themeColor="text1"/>
          <w:sz w:val="24"/>
          <w:szCs w:val="24"/>
        </w:rPr>
        <w:t>.</w:t>
      </w:r>
    </w:p>
    <w:p w14:paraId="267385A3" w14:textId="53B0E017" w:rsidR="00597E01" w:rsidRPr="00F05FC5" w:rsidRDefault="00597E01" w:rsidP="00153147">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hAnsi="Times New Roman"/>
          <w:color w:val="000000" w:themeColor="text1"/>
          <w:sz w:val="24"/>
          <w:szCs w:val="24"/>
        </w:rPr>
        <w:t>Подпомага</w:t>
      </w:r>
      <w:r w:rsidR="008C3503" w:rsidRPr="00F05FC5">
        <w:rPr>
          <w:rFonts w:ascii="Times New Roman" w:hAnsi="Times New Roman"/>
          <w:color w:val="000000" w:themeColor="text1"/>
          <w:sz w:val="24"/>
          <w:szCs w:val="24"/>
        </w:rPr>
        <w:t>не на</w:t>
      </w:r>
      <w:r w:rsidRPr="00F05FC5">
        <w:rPr>
          <w:rFonts w:ascii="Times New Roman" w:hAnsi="Times New Roman"/>
          <w:color w:val="000000" w:themeColor="text1"/>
          <w:sz w:val="24"/>
          <w:szCs w:val="24"/>
        </w:rPr>
        <w:t xml:space="preserve"> вътрешния екип на проекта във връзка с правно-нормативното обслужване на проекта и осъществява</w:t>
      </w:r>
      <w:r w:rsidR="00A217D8" w:rsidRPr="00F05FC5">
        <w:rPr>
          <w:rFonts w:ascii="Times New Roman" w:hAnsi="Times New Roman"/>
          <w:color w:val="000000" w:themeColor="text1"/>
          <w:sz w:val="24"/>
          <w:szCs w:val="24"/>
        </w:rPr>
        <w:t>не на</w:t>
      </w:r>
      <w:r w:rsidRPr="00F05FC5">
        <w:rPr>
          <w:rFonts w:ascii="Times New Roman" w:hAnsi="Times New Roman"/>
          <w:color w:val="000000" w:themeColor="text1"/>
          <w:sz w:val="24"/>
          <w:szCs w:val="24"/>
        </w:rPr>
        <w:t xml:space="preserve"> юридически консултации, свързани с изпълнението </w:t>
      </w:r>
      <w:r w:rsidRPr="00F05FC5">
        <w:rPr>
          <w:rFonts w:ascii="Times New Roman" w:hAnsi="Times New Roman"/>
          <w:color w:val="000000" w:themeColor="text1"/>
          <w:sz w:val="24"/>
          <w:szCs w:val="24"/>
        </w:rPr>
        <w:lastRenderedPageBreak/>
        <w:t xml:space="preserve">на проекта, включително при организирането на всички задължителни законови процедури, съгласно </w:t>
      </w:r>
      <w:r w:rsidR="000D1765" w:rsidRPr="00F05FC5">
        <w:rPr>
          <w:rFonts w:ascii="Times New Roman" w:hAnsi="Times New Roman"/>
          <w:color w:val="000000" w:themeColor="text1"/>
          <w:sz w:val="24"/>
          <w:szCs w:val="24"/>
        </w:rPr>
        <w:t xml:space="preserve">Европейско законодателство, Правила на финансиращата Програма, </w:t>
      </w:r>
      <w:r w:rsidRPr="00F05FC5">
        <w:rPr>
          <w:rFonts w:ascii="Times New Roman" w:hAnsi="Times New Roman"/>
          <w:color w:val="000000" w:themeColor="text1"/>
          <w:sz w:val="24"/>
          <w:szCs w:val="24"/>
        </w:rPr>
        <w:t>ЗУТ</w:t>
      </w:r>
      <w:r w:rsidR="000D1765" w:rsidRPr="00F05FC5">
        <w:rPr>
          <w:rFonts w:ascii="Times New Roman" w:hAnsi="Times New Roman"/>
          <w:color w:val="000000" w:themeColor="text1"/>
          <w:sz w:val="24"/>
          <w:szCs w:val="24"/>
        </w:rPr>
        <w:t xml:space="preserve"> и др. приложими нормативни актове,</w:t>
      </w:r>
      <w:r w:rsidRPr="00F05FC5">
        <w:rPr>
          <w:rFonts w:ascii="Times New Roman" w:hAnsi="Times New Roman"/>
          <w:color w:val="000000" w:themeColor="text1"/>
          <w:sz w:val="24"/>
          <w:szCs w:val="24"/>
        </w:rPr>
        <w:t xml:space="preserve"> подготовка на необходимите протоколи и условия за започване на строителство, в които има участие на Възложителя или на негов упълномощен представител, подготовка на протоколите за приемане на работите и за въвеждане </w:t>
      </w:r>
      <w:r w:rsidR="00907632" w:rsidRPr="00F05FC5">
        <w:rPr>
          <w:rFonts w:ascii="Times New Roman" w:hAnsi="Times New Roman"/>
          <w:color w:val="000000" w:themeColor="text1"/>
          <w:sz w:val="24"/>
          <w:szCs w:val="24"/>
        </w:rPr>
        <w:t xml:space="preserve">на обекта </w:t>
      </w:r>
      <w:r w:rsidRPr="00F05FC5">
        <w:rPr>
          <w:rFonts w:ascii="Times New Roman" w:hAnsi="Times New Roman"/>
          <w:color w:val="000000" w:themeColor="text1"/>
          <w:sz w:val="24"/>
          <w:szCs w:val="24"/>
        </w:rPr>
        <w:t>в експлоатация</w:t>
      </w:r>
      <w:r w:rsidR="00907632" w:rsidRPr="00F05FC5">
        <w:rPr>
          <w:rFonts w:ascii="Times New Roman" w:hAnsi="Times New Roman"/>
          <w:color w:val="000000" w:themeColor="text1"/>
          <w:sz w:val="24"/>
          <w:szCs w:val="24"/>
        </w:rPr>
        <w:t>.</w:t>
      </w:r>
    </w:p>
    <w:p w14:paraId="3E957F8B" w14:textId="70F73B00" w:rsidR="00907632" w:rsidRPr="00F05FC5" w:rsidRDefault="00907632" w:rsidP="00153147">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hAnsi="Times New Roman"/>
          <w:color w:val="000000" w:themeColor="text1"/>
          <w:sz w:val="24"/>
          <w:szCs w:val="24"/>
        </w:rPr>
        <w:t xml:space="preserve"> Оказва</w:t>
      </w:r>
      <w:r w:rsidR="008C3503" w:rsidRPr="00F05FC5">
        <w:rPr>
          <w:rFonts w:ascii="Times New Roman" w:hAnsi="Times New Roman"/>
          <w:color w:val="000000" w:themeColor="text1"/>
          <w:sz w:val="24"/>
          <w:szCs w:val="24"/>
        </w:rPr>
        <w:t>не на</w:t>
      </w:r>
      <w:r w:rsidRPr="00F05FC5">
        <w:rPr>
          <w:rFonts w:ascii="Times New Roman" w:hAnsi="Times New Roman"/>
          <w:color w:val="000000" w:themeColor="text1"/>
          <w:sz w:val="24"/>
          <w:szCs w:val="24"/>
        </w:rPr>
        <w:t xml:space="preserve"> помощ на вътрешния екип за управление на проекта при планиране и следене на паричните потоци по проекта, като се съобразява с</w:t>
      </w:r>
      <w:r w:rsidR="00F04CFE" w:rsidRPr="00F05FC5">
        <w:rPr>
          <w:rFonts w:ascii="Times New Roman" w:hAnsi="Times New Roman"/>
          <w:color w:val="000000" w:themeColor="text1"/>
          <w:sz w:val="24"/>
          <w:szCs w:val="24"/>
        </w:rPr>
        <w:t>ъс</w:t>
      </w:r>
      <w:r w:rsidRPr="00F05FC5">
        <w:rPr>
          <w:rFonts w:ascii="Times New Roman" w:hAnsi="Times New Roman"/>
          <w:color w:val="000000" w:themeColor="text1"/>
          <w:sz w:val="24"/>
          <w:szCs w:val="24"/>
        </w:rPr>
        <w:t xml:space="preserve"> заложените в договора за безвъзмездна финансова помощ и договорите с изпълнителите графици и начин на плащане.</w:t>
      </w:r>
    </w:p>
    <w:p w14:paraId="551898F9" w14:textId="7F8CAA2C" w:rsidR="008C3503" w:rsidRPr="00F05FC5" w:rsidRDefault="00A23CC5" w:rsidP="00153147">
      <w:pPr>
        <w:numPr>
          <w:ilvl w:val="1"/>
          <w:numId w:val="7"/>
        </w:numPr>
        <w:spacing w:after="0"/>
        <w:ind w:left="0" w:right="-2" w:firstLine="360"/>
        <w:jc w:val="both"/>
        <w:rPr>
          <w:rFonts w:ascii="Times New Roman" w:hAnsi="Times New Roman"/>
          <w:color w:val="000000" w:themeColor="text1"/>
          <w:sz w:val="24"/>
          <w:szCs w:val="24"/>
        </w:rPr>
      </w:pPr>
      <w:r w:rsidRPr="00F05FC5">
        <w:rPr>
          <w:rFonts w:ascii="Times New Roman" w:hAnsi="Times New Roman"/>
          <w:color w:val="000000" w:themeColor="text1"/>
          <w:sz w:val="24"/>
          <w:szCs w:val="24"/>
        </w:rPr>
        <w:t>П</w:t>
      </w:r>
      <w:r w:rsidR="008C3503" w:rsidRPr="00F05FC5">
        <w:rPr>
          <w:rFonts w:ascii="Times New Roman" w:hAnsi="Times New Roman"/>
          <w:color w:val="000000" w:themeColor="text1"/>
          <w:sz w:val="24"/>
          <w:szCs w:val="24"/>
        </w:rPr>
        <w:t xml:space="preserve">одпомагане на необходимите дейности и процедури за мобилизация и откриване на строителна площадка и изпълнението на дейностите, определени в разрешението за строеж, подпомагане на изпълнителите за своевременното разглеждане и решаване на възникнали в процеса на строителство проблеми, контролира спазването на строителството с техническите спецификации и </w:t>
      </w:r>
      <w:r w:rsidR="006C6D7B" w:rsidRPr="00F05FC5">
        <w:rPr>
          <w:rFonts w:ascii="Times New Roman" w:hAnsi="Times New Roman"/>
          <w:color w:val="000000" w:themeColor="text1"/>
          <w:sz w:val="24"/>
          <w:szCs w:val="24"/>
        </w:rPr>
        <w:t xml:space="preserve">линейния </w:t>
      </w:r>
      <w:r w:rsidR="008C3503" w:rsidRPr="00F05FC5">
        <w:rPr>
          <w:rFonts w:ascii="Times New Roman" w:hAnsi="Times New Roman"/>
          <w:color w:val="000000" w:themeColor="text1"/>
          <w:sz w:val="24"/>
          <w:szCs w:val="24"/>
        </w:rPr>
        <w:t>график, проверява разходите по изпълнение на договора за строителство</w:t>
      </w:r>
      <w:r w:rsidR="00986731" w:rsidRPr="00F05FC5">
        <w:rPr>
          <w:rFonts w:ascii="Times New Roman" w:hAnsi="Times New Roman"/>
          <w:color w:val="000000" w:themeColor="text1"/>
          <w:sz w:val="24"/>
          <w:szCs w:val="24"/>
          <w:lang w:val="en-US"/>
        </w:rPr>
        <w:t xml:space="preserve">, </w:t>
      </w:r>
      <w:r w:rsidR="00EE6F78" w:rsidRPr="00F05FC5">
        <w:rPr>
          <w:rFonts w:ascii="Times New Roman" w:hAnsi="Times New Roman"/>
          <w:color w:val="000000" w:themeColor="text1"/>
          <w:sz w:val="24"/>
          <w:szCs w:val="24"/>
          <w:lang w:val="en-US"/>
        </w:rPr>
        <w:t xml:space="preserve">подпомага </w:t>
      </w:r>
      <w:r w:rsidR="00986731" w:rsidRPr="00F05FC5">
        <w:rPr>
          <w:rFonts w:ascii="Times New Roman" w:hAnsi="Times New Roman"/>
          <w:color w:val="000000" w:themeColor="text1"/>
          <w:sz w:val="24"/>
          <w:szCs w:val="24"/>
        </w:rPr>
        <w:t>извършва</w:t>
      </w:r>
      <w:r w:rsidR="00EE6F78" w:rsidRPr="00F05FC5">
        <w:rPr>
          <w:rFonts w:ascii="Times New Roman" w:hAnsi="Times New Roman"/>
          <w:color w:val="000000" w:themeColor="text1"/>
          <w:sz w:val="24"/>
          <w:szCs w:val="24"/>
        </w:rPr>
        <w:t>нето на</w:t>
      </w:r>
      <w:r w:rsidR="00986731" w:rsidRPr="00F05FC5">
        <w:rPr>
          <w:rFonts w:ascii="Times New Roman" w:hAnsi="Times New Roman"/>
          <w:color w:val="000000" w:themeColor="text1"/>
          <w:sz w:val="24"/>
          <w:szCs w:val="24"/>
        </w:rPr>
        <w:t xml:space="preserve"> проверки на място, за спазване на строителния процес.</w:t>
      </w:r>
    </w:p>
    <w:p w14:paraId="4BA7CFA6" w14:textId="77777777" w:rsidR="00153147" w:rsidRPr="00F05FC5" w:rsidRDefault="00153147" w:rsidP="00A81397">
      <w:pPr>
        <w:spacing w:after="0"/>
        <w:ind w:left="360" w:right="-2"/>
        <w:jc w:val="both"/>
        <w:rPr>
          <w:rFonts w:ascii="Times New Roman" w:hAnsi="Times New Roman"/>
          <w:color w:val="000000" w:themeColor="text1"/>
          <w:sz w:val="24"/>
          <w:szCs w:val="24"/>
        </w:rPr>
      </w:pPr>
    </w:p>
    <w:p w14:paraId="3D021907" w14:textId="4D49B1D9" w:rsidR="00885698" w:rsidRPr="00F05FC5" w:rsidRDefault="001B7AAC" w:rsidP="00521266">
      <w:pPr>
        <w:spacing w:before="240" w:after="120"/>
        <w:ind w:right="-2"/>
        <w:jc w:val="both"/>
        <w:rPr>
          <w:rFonts w:ascii="Times New Roman" w:hAnsi="Times New Roman"/>
          <w:color w:val="000000" w:themeColor="text1"/>
          <w:sz w:val="24"/>
          <w:szCs w:val="24"/>
        </w:rPr>
      </w:pPr>
      <w:r w:rsidRPr="00F05FC5">
        <w:rPr>
          <w:rFonts w:ascii="Times New Roman" w:hAnsi="Times New Roman"/>
          <w:bCs/>
          <w:color w:val="000000" w:themeColor="text1"/>
          <w:sz w:val="24"/>
          <w:szCs w:val="24"/>
        </w:rPr>
        <w:t>Е</w:t>
      </w:r>
      <w:r w:rsidR="00867281" w:rsidRPr="00F05FC5">
        <w:rPr>
          <w:rFonts w:ascii="Times New Roman" w:hAnsi="Times New Roman"/>
          <w:bCs/>
          <w:color w:val="000000" w:themeColor="text1"/>
          <w:sz w:val="24"/>
          <w:szCs w:val="24"/>
        </w:rPr>
        <w:t>кип</w:t>
      </w:r>
      <w:r w:rsidR="00C9022A" w:rsidRPr="00F05FC5">
        <w:rPr>
          <w:rFonts w:ascii="Times New Roman" w:hAnsi="Times New Roman"/>
          <w:bCs/>
          <w:color w:val="000000" w:themeColor="text1"/>
          <w:sz w:val="24"/>
          <w:szCs w:val="24"/>
        </w:rPr>
        <w:t>ът</w:t>
      </w:r>
      <w:r w:rsidR="00867281" w:rsidRPr="00F05FC5">
        <w:rPr>
          <w:rFonts w:ascii="Times New Roman" w:hAnsi="Times New Roman"/>
          <w:bCs/>
          <w:color w:val="000000" w:themeColor="text1"/>
          <w:sz w:val="24"/>
          <w:szCs w:val="24"/>
        </w:rPr>
        <w:t xml:space="preserve"> на проекта </w:t>
      </w:r>
      <w:r w:rsidRPr="00F05FC5">
        <w:rPr>
          <w:rFonts w:ascii="Times New Roman" w:hAnsi="Times New Roman"/>
          <w:bCs/>
          <w:color w:val="000000" w:themeColor="text1"/>
          <w:sz w:val="24"/>
          <w:szCs w:val="24"/>
        </w:rPr>
        <w:t xml:space="preserve">/вътрешни и външни експерти/ </w:t>
      </w:r>
      <w:r w:rsidR="00867281" w:rsidRPr="00F05FC5">
        <w:rPr>
          <w:rFonts w:ascii="Times New Roman" w:hAnsi="Times New Roman"/>
          <w:bCs/>
          <w:color w:val="000000" w:themeColor="text1"/>
          <w:sz w:val="24"/>
          <w:szCs w:val="24"/>
        </w:rPr>
        <w:t>ще извършва ежедневните дейности, свъ</w:t>
      </w:r>
      <w:r w:rsidRPr="00F05FC5">
        <w:rPr>
          <w:rFonts w:ascii="Times New Roman" w:hAnsi="Times New Roman"/>
          <w:bCs/>
          <w:color w:val="000000" w:themeColor="text1"/>
          <w:sz w:val="24"/>
          <w:szCs w:val="24"/>
        </w:rPr>
        <w:t xml:space="preserve">рзани с изпълнението на проекта, </w:t>
      </w:r>
      <w:r w:rsidR="00867281" w:rsidRPr="00F05FC5">
        <w:rPr>
          <w:rFonts w:ascii="Times New Roman" w:hAnsi="Times New Roman"/>
          <w:color w:val="000000" w:themeColor="text1"/>
          <w:sz w:val="24"/>
          <w:szCs w:val="24"/>
        </w:rPr>
        <w:t>вкл.</w:t>
      </w:r>
      <w:r w:rsidR="00885698" w:rsidRPr="00F05FC5">
        <w:rPr>
          <w:rFonts w:ascii="Times New Roman" w:hAnsi="Times New Roman"/>
          <w:color w:val="000000" w:themeColor="text1"/>
          <w:sz w:val="24"/>
          <w:szCs w:val="24"/>
        </w:rPr>
        <w:t xml:space="preserve"> чрез участие в </w:t>
      </w:r>
      <w:r w:rsidR="00F931F3" w:rsidRPr="00F05FC5">
        <w:rPr>
          <w:rFonts w:ascii="Times New Roman" w:hAnsi="Times New Roman"/>
          <w:color w:val="000000" w:themeColor="text1"/>
          <w:sz w:val="24"/>
          <w:szCs w:val="24"/>
        </w:rPr>
        <w:t xml:space="preserve">организираните </w:t>
      </w:r>
      <w:r w:rsidR="00885698" w:rsidRPr="00F05FC5">
        <w:rPr>
          <w:rFonts w:ascii="Times New Roman" w:hAnsi="Times New Roman"/>
          <w:color w:val="000000" w:themeColor="text1"/>
          <w:sz w:val="24"/>
          <w:szCs w:val="24"/>
        </w:rPr>
        <w:t>работни</w:t>
      </w:r>
      <w:r w:rsidR="007042ED" w:rsidRPr="00F05FC5">
        <w:rPr>
          <w:rFonts w:ascii="Times New Roman" w:hAnsi="Times New Roman"/>
          <w:color w:val="000000" w:themeColor="text1"/>
          <w:sz w:val="24"/>
          <w:szCs w:val="24"/>
        </w:rPr>
        <w:t xml:space="preserve"> срещи между двамата партньори</w:t>
      </w:r>
      <w:r w:rsidR="00F923BC" w:rsidRPr="00F05FC5">
        <w:rPr>
          <w:rFonts w:ascii="Times New Roman" w:hAnsi="Times New Roman"/>
          <w:color w:val="000000" w:themeColor="text1"/>
          <w:sz w:val="24"/>
          <w:szCs w:val="24"/>
        </w:rPr>
        <w:t>.</w:t>
      </w:r>
    </w:p>
    <w:p w14:paraId="2F3C130D" w14:textId="5139E2D3" w:rsidR="00315C11" w:rsidRPr="00F05FC5" w:rsidRDefault="00E4199B" w:rsidP="00521266">
      <w:pPr>
        <w:spacing w:before="240" w:after="120"/>
        <w:ind w:right="-2"/>
        <w:jc w:val="both"/>
        <w:rPr>
          <w:rFonts w:ascii="Times New Roman" w:eastAsia="Times New Roman" w:hAnsi="Times New Roman"/>
          <w:b/>
          <w:bCs/>
          <w:color w:val="000000" w:themeColor="text1"/>
          <w:sz w:val="24"/>
          <w:szCs w:val="24"/>
        </w:rPr>
      </w:pPr>
      <w:r w:rsidRPr="00F05FC5">
        <w:rPr>
          <w:rFonts w:ascii="Times New Roman" w:hAnsi="Times New Roman"/>
          <w:color w:val="000000" w:themeColor="text1"/>
          <w:sz w:val="24"/>
          <w:szCs w:val="24"/>
        </w:rPr>
        <w:t xml:space="preserve">Участникът, избран за изпълнител на обществената поръчка, следва да има предвид, че част от документите следва да бъдат изготвени </w:t>
      </w:r>
      <w:r w:rsidR="006D3804" w:rsidRPr="00F05FC5">
        <w:rPr>
          <w:rFonts w:ascii="Times New Roman" w:hAnsi="Times New Roman"/>
          <w:color w:val="000000" w:themeColor="text1"/>
          <w:sz w:val="24"/>
          <w:szCs w:val="24"/>
        </w:rPr>
        <w:t xml:space="preserve">и </w:t>
      </w:r>
      <w:r w:rsidRPr="00F05FC5">
        <w:rPr>
          <w:rFonts w:ascii="Times New Roman" w:hAnsi="Times New Roman"/>
          <w:color w:val="000000" w:themeColor="text1"/>
          <w:sz w:val="24"/>
          <w:szCs w:val="24"/>
        </w:rPr>
        <w:t>на английски език</w:t>
      </w:r>
      <w:r w:rsidR="006D3804" w:rsidRPr="00F05FC5">
        <w:rPr>
          <w:rFonts w:ascii="Times New Roman" w:hAnsi="Times New Roman"/>
          <w:color w:val="000000" w:themeColor="text1"/>
          <w:sz w:val="24"/>
          <w:szCs w:val="24"/>
        </w:rPr>
        <w:t xml:space="preserve"> (официален езин на финансиращата Програма).</w:t>
      </w:r>
    </w:p>
    <w:p w14:paraId="5C217925" w14:textId="77777777" w:rsidR="00483D57" w:rsidRPr="00216974" w:rsidRDefault="00483D57" w:rsidP="00216974">
      <w:pPr>
        <w:keepNext/>
        <w:spacing w:after="120"/>
        <w:ind w:left="360" w:right="-2"/>
        <w:jc w:val="both"/>
        <w:outlineLvl w:val="2"/>
        <w:rPr>
          <w:rFonts w:ascii="Times New Roman" w:eastAsia="Times New Roman" w:hAnsi="Times New Roman"/>
          <w:b/>
          <w:bCs/>
          <w:sz w:val="24"/>
          <w:szCs w:val="24"/>
        </w:rPr>
      </w:pPr>
      <w:r w:rsidRPr="00216974">
        <w:rPr>
          <w:rFonts w:ascii="Times New Roman" w:eastAsia="Times New Roman" w:hAnsi="Times New Roman"/>
          <w:b/>
          <w:bCs/>
          <w:sz w:val="24"/>
          <w:szCs w:val="24"/>
        </w:rPr>
        <w:t>Изисквания към съдържанието на Предложението за изпълнение на поръчката:</w:t>
      </w:r>
      <w:bookmarkEnd w:id="5"/>
    </w:p>
    <w:p w14:paraId="0B316A65" w14:textId="77777777" w:rsidR="00483D57" w:rsidRPr="00216974" w:rsidRDefault="00483D57" w:rsidP="00216974">
      <w:pPr>
        <w:keepNext/>
        <w:spacing w:after="120"/>
        <w:ind w:left="360" w:right="-2"/>
        <w:jc w:val="both"/>
        <w:outlineLvl w:val="2"/>
        <w:rPr>
          <w:rFonts w:ascii="Times New Roman" w:eastAsia="Times New Roman" w:hAnsi="Times New Roman"/>
          <w:b/>
          <w:bCs/>
          <w:sz w:val="24"/>
          <w:szCs w:val="24"/>
        </w:rPr>
      </w:pPr>
      <w:r w:rsidRPr="00216974">
        <w:rPr>
          <w:rFonts w:ascii="Times New Roman" w:eastAsia="Times New Roman" w:hAnsi="Times New Roman"/>
          <w:b/>
          <w:bCs/>
          <w:sz w:val="24"/>
          <w:szCs w:val="24"/>
        </w:rPr>
        <w:t>Само предложения, отговарящи на изискванията/условията на Възложителя, посочени в обявлението и/или документацията за участие подлежат на оценка, съгласно обявената Методика.</w:t>
      </w:r>
    </w:p>
    <w:p w14:paraId="01CB5207" w14:textId="77777777" w:rsidR="00483D57" w:rsidRPr="00216974" w:rsidRDefault="00483D57" w:rsidP="007860B6">
      <w:pPr>
        <w:spacing w:after="120"/>
        <w:ind w:right="-2" w:firstLine="360"/>
        <w:jc w:val="both"/>
        <w:rPr>
          <w:rFonts w:ascii="Times New Roman" w:hAnsi="Times New Roman"/>
          <w:sz w:val="24"/>
          <w:szCs w:val="24"/>
        </w:rPr>
      </w:pPr>
      <w:r w:rsidRPr="00216974">
        <w:rPr>
          <w:rFonts w:ascii="Times New Roman" w:hAnsi="Times New Roman"/>
          <w:sz w:val="24"/>
          <w:szCs w:val="24"/>
        </w:rPr>
        <w:t>Предложението за изпълнение на поръчката трябва да съдържа описание на дейностите и резултатите, определени от Възложителя.</w:t>
      </w:r>
      <w:r w:rsidR="00971C25" w:rsidRPr="00216974">
        <w:rPr>
          <w:rFonts w:ascii="Times New Roman" w:hAnsi="Times New Roman"/>
          <w:sz w:val="24"/>
          <w:szCs w:val="24"/>
        </w:rPr>
        <w:t xml:space="preserve"> </w:t>
      </w:r>
      <w:r w:rsidRPr="00216974">
        <w:rPr>
          <w:rFonts w:ascii="Times New Roman" w:hAnsi="Times New Roman"/>
          <w:sz w:val="24"/>
          <w:szCs w:val="24"/>
        </w:rPr>
        <w:t xml:space="preserve">Участникът следва да представи разбиранията си за изпълнение на дейностите и постигане на резултатите. </w:t>
      </w:r>
    </w:p>
    <w:p w14:paraId="701685E5" w14:textId="77777777" w:rsidR="00483D57" w:rsidRPr="00216974" w:rsidRDefault="00483D57" w:rsidP="007860B6">
      <w:pPr>
        <w:spacing w:after="120"/>
        <w:ind w:right="-2" w:firstLine="360"/>
        <w:jc w:val="both"/>
        <w:rPr>
          <w:rFonts w:ascii="Times New Roman" w:hAnsi="Times New Roman"/>
          <w:sz w:val="24"/>
          <w:szCs w:val="24"/>
        </w:rPr>
      </w:pPr>
      <w:r w:rsidRPr="00216974">
        <w:rPr>
          <w:rFonts w:ascii="Times New Roman" w:hAnsi="Times New Roman"/>
          <w:sz w:val="24"/>
          <w:szCs w:val="24"/>
        </w:rPr>
        <w:t xml:space="preserve">В тази връзка Участниците трябва да гарантират, че при изпълнение на услугата ще се съобрази </w:t>
      </w:r>
      <w:r w:rsidRPr="007E177F">
        <w:rPr>
          <w:rFonts w:ascii="Times New Roman" w:hAnsi="Times New Roman"/>
          <w:sz w:val="24"/>
          <w:szCs w:val="24"/>
        </w:rPr>
        <w:t>с изискванията на приложимото законодателство, действащите норми и стандарти във връзка с осигуряване на качеството на услугата.</w:t>
      </w:r>
      <w:r w:rsidRPr="00216974">
        <w:rPr>
          <w:rFonts w:ascii="Times New Roman" w:hAnsi="Times New Roman"/>
          <w:sz w:val="24"/>
          <w:szCs w:val="24"/>
        </w:rPr>
        <w:t xml:space="preserve"> </w:t>
      </w:r>
    </w:p>
    <w:p w14:paraId="2B1B9A9B" w14:textId="77777777" w:rsidR="00483D57" w:rsidRPr="00216974" w:rsidRDefault="00483D57" w:rsidP="007860B6">
      <w:pPr>
        <w:spacing w:after="120"/>
        <w:ind w:right="-2" w:firstLine="360"/>
        <w:jc w:val="both"/>
        <w:rPr>
          <w:rFonts w:ascii="Times New Roman" w:hAnsi="Times New Roman"/>
          <w:sz w:val="24"/>
          <w:szCs w:val="24"/>
        </w:rPr>
      </w:pPr>
      <w:r w:rsidRPr="00216974">
        <w:rPr>
          <w:rFonts w:ascii="Times New Roman" w:hAnsi="Times New Roman"/>
          <w:sz w:val="24"/>
          <w:szCs w:val="24"/>
        </w:rPr>
        <w:lastRenderedPageBreak/>
        <w:t>Оп</w:t>
      </w:r>
      <w:r w:rsidRPr="00216974">
        <w:rPr>
          <w:rFonts w:ascii="Times New Roman" w:eastAsia="MS Mincho" w:hAnsi="Times New Roman"/>
          <w:sz w:val="24"/>
          <w:szCs w:val="24"/>
          <w:lang w:eastAsia="ja-JP"/>
        </w:rPr>
        <w:t>исанието на дейностите</w:t>
      </w:r>
      <w:r w:rsidRPr="00216974">
        <w:rPr>
          <w:rFonts w:ascii="Times New Roman" w:hAnsi="Times New Roman"/>
          <w:sz w:val="24"/>
          <w:szCs w:val="24"/>
        </w:rPr>
        <w:t xml:space="preserve"> следва да е съобразено със следните етапи за изпълнение на договора: подготовка, същинско изпълнение и представяне на резултатите от Изпълнителя на Възложителя.</w:t>
      </w:r>
    </w:p>
    <w:p w14:paraId="5D06F2D1" w14:textId="77777777" w:rsidR="00483D57" w:rsidRPr="00216974" w:rsidRDefault="00483D57" w:rsidP="007860B6">
      <w:pPr>
        <w:spacing w:after="120"/>
        <w:ind w:right="-2" w:firstLine="360"/>
        <w:jc w:val="both"/>
        <w:rPr>
          <w:rFonts w:ascii="Times New Roman" w:hAnsi="Times New Roman"/>
          <w:sz w:val="24"/>
          <w:szCs w:val="24"/>
        </w:rPr>
      </w:pPr>
      <w:r w:rsidRPr="00216974">
        <w:rPr>
          <w:rFonts w:ascii="Times New Roman" w:hAnsi="Times New Roman"/>
          <w:sz w:val="24"/>
          <w:szCs w:val="24"/>
        </w:rPr>
        <w:t>Участникът трябва да опише функциите на отделните експерти в екипа и техните роли за постигане на очакваните резултати от изпълнение на поръчката.</w:t>
      </w:r>
    </w:p>
    <w:p w14:paraId="2A87361B" w14:textId="77777777" w:rsidR="00483D57" w:rsidRPr="00216974" w:rsidRDefault="00483D57" w:rsidP="000916E1">
      <w:pPr>
        <w:spacing w:before="240" w:after="120"/>
        <w:ind w:left="360" w:right="-2"/>
        <w:jc w:val="both"/>
        <w:rPr>
          <w:rFonts w:ascii="Times New Roman" w:hAnsi="Times New Roman"/>
          <w:b/>
          <w:sz w:val="24"/>
          <w:szCs w:val="24"/>
        </w:rPr>
      </w:pPr>
      <w:bookmarkStart w:id="6" w:name="_Toc324373060"/>
      <w:r w:rsidRPr="00216974">
        <w:rPr>
          <w:rFonts w:ascii="Times New Roman" w:hAnsi="Times New Roman"/>
          <w:b/>
          <w:sz w:val="24"/>
          <w:szCs w:val="24"/>
        </w:rPr>
        <w:t xml:space="preserve">Изисквания </w:t>
      </w:r>
      <w:bookmarkEnd w:id="6"/>
      <w:r w:rsidRPr="00216974">
        <w:rPr>
          <w:rFonts w:ascii="Times New Roman" w:hAnsi="Times New Roman"/>
          <w:b/>
          <w:sz w:val="24"/>
          <w:szCs w:val="24"/>
        </w:rPr>
        <w:t>за качеството на услугата, във връзка с приложимото законодателство, действащите норми и стандарти, други документи</w:t>
      </w:r>
    </w:p>
    <w:p w14:paraId="20337065" w14:textId="77777777" w:rsidR="00483D57" w:rsidRPr="00216974" w:rsidRDefault="00483D57" w:rsidP="007860B6">
      <w:pPr>
        <w:spacing w:after="120"/>
        <w:ind w:right="-2" w:firstLine="360"/>
        <w:jc w:val="both"/>
        <w:rPr>
          <w:rFonts w:ascii="Times New Roman" w:hAnsi="Times New Roman"/>
          <w:sz w:val="24"/>
          <w:szCs w:val="24"/>
        </w:rPr>
      </w:pPr>
      <w:r w:rsidRPr="00216974">
        <w:rPr>
          <w:rFonts w:ascii="Times New Roman" w:hAnsi="Times New Roman"/>
          <w:sz w:val="24"/>
          <w:szCs w:val="24"/>
        </w:rPr>
        <w:t>При изпълнението на услугата, Консултантът трябва да се съобрази поне със следните документи:</w:t>
      </w:r>
    </w:p>
    <w:p w14:paraId="706B8A36" w14:textId="77777777" w:rsidR="00483D57" w:rsidRPr="00216974" w:rsidRDefault="00483D57" w:rsidP="006C5F1D">
      <w:pPr>
        <w:numPr>
          <w:ilvl w:val="0"/>
          <w:numId w:val="9"/>
        </w:numPr>
        <w:spacing w:after="120"/>
        <w:ind w:right="-2"/>
        <w:jc w:val="both"/>
        <w:rPr>
          <w:rFonts w:ascii="Times New Roman" w:hAnsi="Times New Roman"/>
          <w:sz w:val="24"/>
          <w:szCs w:val="24"/>
        </w:rPr>
      </w:pPr>
      <w:r w:rsidRPr="00216974">
        <w:rPr>
          <w:rFonts w:ascii="Times New Roman" w:hAnsi="Times New Roman"/>
          <w:sz w:val="24"/>
          <w:szCs w:val="24"/>
        </w:rPr>
        <w:t xml:space="preserve">Договора за предоставяне на консултантски услуги, който ще се подпише в резултат на провеждане на процедура за възлагане на настоящата обществена поръчка; </w:t>
      </w:r>
    </w:p>
    <w:p w14:paraId="68A22A4F" w14:textId="77777777" w:rsidR="00483D57" w:rsidRPr="00216974" w:rsidRDefault="00483D57" w:rsidP="006C5F1D">
      <w:pPr>
        <w:numPr>
          <w:ilvl w:val="0"/>
          <w:numId w:val="9"/>
        </w:numPr>
        <w:spacing w:after="120"/>
        <w:ind w:right="-2"/>
        <w:jc w:val="both"/>
        <w:rPr>
          <w:rFonts w:ascii="Times New Roman" w:hAnsi="Times New Roman"/>
          <w:sz w:val="24"/>
          <w:szCs w:val="24"/>
        </w:rPr>
      </w:pPr>
      <w:r w:rsidRPr="00216974">
        <w:rPr>
          <w:rFonts w:ascii="Times New Roman" w:hAnsi="Times New Roman"/>
          <w:sz w:val="24"/>
          <w:szCs w:val="24"/>
        </w:rPr>
        <w:t>Действащото законодателство в Република България;</w:t>
      </w:r>
    </w:p>
    <w:p w14:paraId="303DF9BC" w14:textId="77777777" w:rsidR="00483D57" w:rsidRPr="00216974" w:rsidRDefault="00483D57" w:rsidP="006C5F1D">
      <w:pPr>
        <w:numPr>
          <w:ilvl w:val="0"/>
          <w:numId w:val="9"/>
        </w:numPr>
        <w:spacing w:after="120"/>
        <w:ind w:right="-2"/>
        <w:jc w:val="both"/>
        <w:rPr>
          <w:rFonts w:ascii="Times New Roman" w:hAnsi="Times New Roman"/>
          <w:sz w:val="24"/>
          <w:szCs w:val="24"/>
        </w:rPr>
      </w:pPr>
      <w:r w:rsidRPr="00216974">
        <w:rPr>
          <w:rFonts w:ascii="Times New Roman" w:hAnsi="Times New Roman"/>
          <w:sz w:val="24"/>
          <w:szCs w:val="24"/>
        </w:rPr>
        <w:t>Действащите приложими регламенти, указания и насоки на ЕК;</w:t>
      </w:r>
    </w:p>
    <w:p w14:paraId="54A25D63" w14:textId="77777777" w:rsidR="00483D57" w:rsidRPr="00216974" w:rsidRDefault="00971C25" w:rsidP="006C5F1D">
      <w:pPr>
        <w:numPr>
          <w:ilvl w:val="0"/>
          <w:numId w:val="9"/>
        </w:numPr>
        <w:spacing w:after="120"/>
        <w:ind w:right="-2"/>
        <w:jc w:val="both"/>
        <w:rPr>
          <w:rFonts w:ascii="Times New Roman" w:hAnsi="Times New Roman"/>
          <w:sz w:val="24"/>
          <w:szCs w:val="24"/>
        </w:rPr>
      </w:pPr>
      <w:r w:rsidRPr="00216974">
        <w:rPr>
          <w:rFonts w:ascii="Times New Roman" w:hAnsi="Times New Roman"/>
          <w:sz w:val="24"/>
          <w:szCs w:val="24"/>
        </w:rPr>
        <w:t>Програмни документи, вкл. Ръководство за управление на проекти, договор за финансиране,</w:t>
      </w:r>
      <w:r w:rsidR="00483D57" w:rsidRPr="00216974">
        <w:rPr>
          <w:rFonts w:ascii="Times New Roman" w:hAnsi="Times New Roman"/>
          <w:sz w:val="24"/>
          <w:szCs w:val="24"/>
        </w:rPr>
        <w:t xml:space="preserve"> </w:t>
      </w:r>
      <w:r w:rsidRPr="00216974">
        <w:rPr>
          <w:rFonts w:ascii="Times New Roman" w:hAnsi="Times New Roman"/>
          <w:sz w:val="24"/>
          <w:szCs w:val="24"/>
        </w:rPr>
        <w:t>други документи</w:t>
      </w:r>
      <w:r w:rsidR="00483D57" w:rsidRPr="00216974">
        <w:rPr>
          <w:rFonts w:ascii="Times New Roman" w:hAnsi="Times New Roman"/>
          <w:sz w:val="24"/>
          <w:szCs w:val="24"/>
        </w:rPr>
        <w:t>, които са публични или са предоставени от Възложителя на Консултанта.</w:t>
      </w:r>
    </w:p>
    <w:p w14:paraId="73E592BA" w14:textId="7B956918" w:rsidR="00483D57" w:rsidRPr="00216974" w:rsidRDefault="00483D57" w:rsidP="00EE673F">
      <w:pPr>
        <w:spacing w:after="120"/>
        <w:ind w:right="-2" w:firstLine="360"/>
        <w:jc w:val="both"/>
        <w:rPr>
          <w:rFonts w:ascii="Times New Roman" w:hAnsi="Times New Roman"/>
          <w:sz w:val="24"/>
          <w:szCs w:val="24"/>
        </w:rPr>
      </w:pPr>
      <w:r w:rsidRPr="00216974">
        <w:rPr>
          <w:rFonts w:ascii="Times New Roman" w:hAnsi="Times New Roman"/>
          <w:sz w:val="24"/>
          <w:szCs w:val="24"/>
        </w:rPr>
        <w:t>За качественото и ефективно изпълнение на услугата от първостепенна важност е обменът на информация и навременно предоставяне на документите, съставени или получени във връзка с изпълнението на проект</w:t>
      </w:r>
      <w:r w:rsidR="007860B6">
        <w:rPr>
          <w:rFonts w:ascii="Times New Roman" w:hAnsi="Times New Roman"/>
          <w:sz w:val="24"/>
          <w:szCs w:val="24"/>
        </w:rPr>
        <w:t>а</w:t>
      </w:r>
      <w:r w:rsidRPr="00216974">
        <w:rPr>
          <w:rFonts w:ascii="Times New Roman" w:hAnsi="Times New Roman"/>
          <w:sz w:val="24"/>
          <w:szCs w:val="24"/>
        </w:rPr>
        <w:t xml:space="preserve">, както и системата за вътрешен контрол на Изпълнителя. </w:t>
      </w:r>
    </w:p>
    <w:p w14:paraId="493ADBC3" w14:textId="3300723B" w:rsidR="00483D57" w:rsidRPr="00216974" w:rsidRDefault="00EE673F" w:rsidP="00216974">
      <w:pPr>
        <w:tabs>
          <w:tab w:val="center" w:pos="426"/>
          <w:tab w:val="right" w:pos="9072"/>
        </w:tabs>
        <w:spacing w:after="120"/>
        <w:ind w:right="-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83D57" w:rsidRPr="00216974">
        <w:rPr>
          <w:rFonts w:ascii="Times New Roman" w:hAnsi="Times New Roman"/>
          <w:sz w:val="24"/>
          <w:szCs w:val="24"/>
        </w:rPr>
        <w:t>В тази връзка от страна на Възложителя ще се определ</w:t>
      </w:r>
      <w:r w:rsidR="0039577F">
        <w:rPr>
          <w:rFonts w:ascii="Times New Roman" w:hAnsi="Times New Roman"/>
          <w:sz w:val="24"/>
          <w:szCs w:val="24"/>
        </w:rPr>
        <w:t>и/</w:t>
      </w:r>
      <w:r w:rsidR="00483D57" w:rsidRPr="00216974">
        <w:rPr>
          <w:rFonts w:ascii="Times New Roman" w:hAnsi="Times New Roman"/>
          <w:sz w:val="24"/>
          <w:szCs w:val="24"/>
        </w:rPr>
        <w:t>ят отговорн</w:t>
      </w:r>
      <w:r w:rsidR="0039577F">
        <w:rPr>
          <w:rFonts w:ascii="Times New Roman" w:hAnsi="Times New Roman"/>
          <w:sz w:val="24"/>
          <w:szCs w:val="24"/>
        </w:rPr>
        <w:t>о/</w:t>
      </w:r>
      <w:r w:rsidR="00483D57" w:rsidRPr="00216974">
        <w:rPr>
          <w:rFonts w:ascii="Times New Roman" w:hAnsi="Times New Roman"/>
          <w:sz w:val="24"/>
          <w:szCs w:val="24"/>
        </w:rPr>
        <w:t xml:space="preserve">и </w:t>
      </w:r>
      <w:r w:rsidR="0039577F">
        <w:rPr>
          <w:rFonts w:ascii="Times New Roman" w:hAnsi="Times New Roman"/>
          <w:sz w:val="24"/>
          <w:szCs w:val="24"/>
        </w:rPr>
        <w:t>лице/а</w:t>
      </w:r>
      <w:r w:rsidR="00483D57" w:rsidRPr="00216974">
        <w:rPr>
          <w:rFonts w:ascii="Times New Roman" w:hAnsi="Times New Roman"/>
          <w:sz w:val="24"/>
          <w:szCs w:val="24"/>
        </w:rPr>
        <w:t xml:space="preserve">, </w:t>
      </w:r>
      <w:r w:rsidR="00061200">
        <w:rPr>
          <w:rFonts w:ascii="Times New Roman" w:hAnsi="Times New Roman"/>
          <w:sz w:val="24"/>
          <w:szCs w:val="24"/>
        </w:rPr>
        <w:t>който</w:t>
      </w:r>
      <w:r w:rsidR="0039577F">
        <w:rPr>
          <w:rFonts w:ascii="Times New Roman" w:hAnsi="Times New Roman"/>
          <w:sz w:val="24"/>
          <w:szCs w:val="24"/>
        </w:rPr>
        <w:t>/</w:t>
      </w:r>
      <w:r w:rsidR="00483D57" w:rsidRPr="00216974">
        <w:rPr>
          <w:rFonts w:ascii="Times New Roman" w:hAnsi="Times New Roman"/>
          <w:sz w:val="24"/>
          <w:szCs w:val="24"/>
        </w:rPr>
        <w:t>които да предоставят нужната информация на Изпълнителя и неговия екип, така че да се обезпечи качественото и срочно изпълнение на услугите и навременно предоставяне на продуктите.</w:t>
      </w:r>
    </w:p>
    <w:p w14:paraId="0EF7EDC9" w14:textId="77777777" w:rsidR="00483D57" w:rsidRPr="00216974" w:rsidRDefault="00483D57" w:rsidP="00216974">
      <w:pPr>
        <w:tabs>
          <w:tab w:val="center" w:pos="426"/>
          <w:tab w:val="center" w:pos="4536"/>
          <w:tab w:val="right" w:pos="9072"/>
        </w:tabs>
        <w:spacing w:after="120"/>
        <w:ind w:left="360" w:right="-2"/>
        <w:jc w:val="both"/>
        <w:rPr>
          <w:rFonts w:ascii="Times New Roman" w:eastAsia="MS ??" w:hAnsi="Times New Roman"/>
          <w:b/>
          <w:sz w:val="24"/>
          <w:szCs w:val="24"/>
          <w:lang w:eastAsia="bg-BG"/>
        </w:rPr>
      </w:pPr>
      <w:r w:rsidRPr="00216974">
        <w:rPr>
          <w:rFonts w:ascii="Times New Roman" w:eastAsia="MS ??" w:hAnsi="Times New Roman"/>
          <w:b/>
          <w:sz w:val="24"/>
          <w:szCs w:val="24"/>
          <w:lang w:eastAsia="bg-BG"/>
        </w:rPr>
        <w:t>Цели на обществената поръчка</w:t>
      </w:r>
    </w:p>
    <w:p w14:paraId="5869E6B3" w14:textId="77777777" w:rsidR="00483D57" w:rsidRPr="00216974" w:rsidRDefault="00483D57" w:rsidP="006C5F1D">
      <w:pPr>
        <w:numPr>
          <w:ilvl w:val="0"/>
          <w:numId w:val="10"/>
        </w:numPr>
        <w:spacing w:after="120"/>
        <w:ind w:right="-2"/>
        <w:jc w:val="both"/>
        <w:rPr>
          <w:rFonts w:ascii="Times New Roman" w:hAnsi="Times New Roman"/>
          <w:sz w:val="24"/>
          <w:szCs w:val="24"/>
        </w:rPr>
      </w:pPr>
      <w:r w:rsidRPr="00216974">
        <w:rPr>
          <w:rFonts w:ascii="Times New Roman" w:hAnsi="Times New Roman"/>
          <w:sz w:val="24"/>
          <w:szCs w:val="24"/>
        </w:rPr>
        <w:t>Подпомагане координацията, организацията и административния капацитет на отговорните служители и на Възложителя  при изпълнение на предвидените дейности в рамките на проект</w:t>
      </w:r>
      <w:r w:rsidR="00971C25" w:rsidRPr="00216974">
        <w:rPr>
          <w:rFonts w:ascii="Times New Roman" w:hAnsi="Times New Roman"/>
          <w:sz w:val="24"/>
          <w:szCs w:val="24"/>
        </w:rPr>
        <w:t>а</w:t>
      </w:r>
      <w:r w:rsidRPr="00216974">
        <w:rPr>
          <w:rFonts w:ascii="Times New Roman" w:hAnsi="Times New Roman"/>
          <w:sz w:val="24"/>
          <w:szCs w:val="24"/>
        </w:rPr>
        <w:t>, чрез привличането на изпълнител, който притежава нужната компетентност</w:t>
      </w:r>
      <w:r w:rsidR="00971C25" w:rsidRPr="00216974">
        <w:rPr>
          <w:rFonts w:ascii="Times New Roman" w:hAnsi="Times New Roman"/>
          <w:sz w:val="24"/>
          <w:szCs w:val="24"/>
        </w:rPr>
        <w:t xml:space="preserve"> и експертиза</w:t>
      </w:r>
      <w:r w:rsidRPr="00216974">
        <w:rPr>
          <w:rFonts w:ascii="Times New Roman" w:hAnsi="Times New Roman"/>
          <w:sz w:val="24"/>
          <w:szCs w:val="24"/>
        </w:rPr>
        <w:t xml:space="preserve"> по управление на проекти</w:t>
      </w:r>
      <w:r w:rsidRPr="00216974">
        <w:rPr>
          <w:rFonts w:ascii="Times New Roman" w:hAnsi="Times New Roman"/>
          <w:bCs/>
          <w:sz w:val="24"/>
          <w:szCs w:val="24"/>
        </w:rPr>
        <w:t>;</w:t>
      </w:r>
    </w:p>
    <w:p w14:paraId="71C44115" w14:textId="136024FD" w:rsidR="00483D57" w:rsidRPr="00216974" w:rsidRDefault="00483D57" w:rsidP="006C5F1D">
      <w:pPr>
        <w:numPr>
          <w:ilvl w:val="0"/>
          <w:numId w:val="10"/>
        </w:numPr>
        <w:spacing w:after="120"/>
        <w:ind w:right="-2"/>
        <w:jc w:val="both"/>
        <w:rPr>
          <w:rFonts w:ascii="Times New Roman" w:hAnsi="Times New Roman"/>
          <w:sz w:val="24"/>
          <w:szCs w:val="24"/>
        </w:rPr>
      </w:pPr>
      <w:r w:rsidRPr="00216974">
        <w:rPr>
          <w:rFonts w:ascii="Times New Roman" w:hAnsi="Times New Roman"/>
          <w:sz w:val="24"/>
          <w:szCs w:val="24"/>
        </w:rPr>
        <w:t>Гарантиране правилното изразходване и отчитане на средствата в рамките на проект</w:t>
      </w:r>
      <w:r w:rsidR="007860B6">
        <w:rPr>
          <w:rFonts w:ascii="Times New Roman" w:hAnsi="Times New Roman"/>
          <w:sz w:val="24"/>
          <w:szCs w:val="24"/>
        </w:rPr>
        <w:t>а</w:t>
      </w:r>
      <w:r w:rsidRPr="00216974">
        <w:rPr>
          <w:rFonts w:ascii="Times New Roman" w:hAnsi="Times New Roman"/>
          <w:sz w:val="24"/>
          <w:szCs w:val="24"/>
        </w:rPr>
        <w:t xml:space="preserve"> и избя</w:t>
      </w:r>
      <w:r w:rsidR="00971C25" w:rsidRPr="00216974">
        <w:rPr>
          <w:rFonts w:ascii="Times New Roman" w:hAnsi="Times New Roman"/>
          <w:sz w:val="24"/>
          <w:szCs w:val="24"/>
        </w:rPr>
        <w:t>гване непризнаването на разходи</w:t>
      </w:r>
      <w:r w:rsidR="00927A61" w:rsidRPr="00216974">
        <w:rPr>
          <w:rFonts w:ascii="Times New Roman" w:hAnsi="Times New Roman"/>
          <w:sz w:val="24"/>
          <w:szCs w:val="24"/>
        </w:rPr>
        <w:t>.</w:t>
      </w:r>
    </w:p>
    <w:p w14:paraId="0AD3002F" w14:textId="77777777" w:rsidR="00483D57" w:rsidRPr="00216974" w:rsidRDefault="00483D57" w:rsidP="0039577F">
      <w:pPr>
        <w:spacing w:before="240" w:after="120"/>
        <w:ind w:left="360" w:right="-2"/>
        <w:jc w:val="both"/>
        <w:rPr>
          <w:rFonts w:ascii="Times New Roman" w:hAnsi="Times New Roman"/>
          <w:sz w:val="24"/>
          <w:szCs w:val="24"/>
        </w:rPr>
      </w:pPr>
      <w:r w:rsidRPr="00216974">
        <w:rPr>
          <w:rFonts w:ascii="Times New Roman" w:hAnsi="Times New Roman"/>
          <w:b/>
          <w:sz w:val="24"/>
          <w:szCs w:val="24"/>
        </w:rPr>
        <w:t>Очаквани резултати</w:t>
      </w:r>
    </w:p>
    <w:p w14:paraId="5BBAB2A3" w14:textId="77777777" w:rsidR="00483D57" w:rsidRPr="00216974" w:rsidRDefault="00483D57" w:rsidP="00216974">
      <w:pPr>
        <w:spacing w:after="120"/>
        <w:ind w:right="-2" w:firstLine="708"/>
        <w:jc w:val="both"/>
        <w:rPr>
          <w:rFonts w:ascii="Times New Roman" w:hAnsi="Times New Roman"/>
          <w:sz w:val="24"/>
          <w:szCs w:val="24"/>
        </w:rPr>
      </w:pPr>
      <w:r w:rsidRPr="00216974">
        <w:rPr>
          <w:rFonts w:ascii="Times New Roman" w:hAnsi="Times New Roman"/>
          <w:b/>
          <w:sz w:val="24"/>
          <w:szCs w:val="24"/>
        </w:rPr>
        <w:lastRenderedPageBreak/>
        <w:t>Очакваните резултати</w:t>
      </w:r>
      <w:r w:rsidRPr="00216974">
        <w:rPr>
          <w:rFonts w:ascii="Times New Roman" w:hAnsi="Times New Roman"/>
          <w:sz w:val="24"/>
          <w:szCs w:val="24"/>
        </w:rPr>
        <w:t xml:space="preserve"> от изпълнение на настоящата обществена поръчка са следните:</w:t>
      </w:r>
    </w:p>
    <w:p w14:paraId="2463ED76" w14:textId="77777777" w:rsidR="00483D57" w:rsidRPr="00216974" w:rsidRDefault="00483D57" w:rsidP="006C5F1D">
      <w:pPr>
        <w:numPr>
          <w:ilvl w:val="0"/>
          <w:numId w:val="11"/>
        </w:numPr>
        <w:spacing w:after="120"/>
        <w:ind w:right="-2"/>
        <w:jc w:val="both"/>
        <w:rPr>
          <w:rFonts w:ascii="Times New Roman" w:hAnsi="Times New Roman"/>
          <w:color w:val="FF0000"/>
          <w:sz w:val="24"/>
          <w:szCs w:val="24"/>
        </w:rPr>
      </w:pPr>
      <w:r w:rsidRPr="00216974">
        <w:rPr>
          <w:rFonts w:ascii="Times New Roman" w:hAnsi="Times New Roman"/>
          <w:sz w:val="24"/>
          <w:szCs w:val="24"/>
        </w:rPr>
        <w:t>Успешно, навременно и качествено изпълнение на договорите с външните изпълнители.</w:t>
      </w:r>
    </w:p>
    <w:p w14:paraId="28997DF8" w14:textId="18C08508" w:rsidR="00483D57" w:rsidRPr="00216974" w:rsidRDefault="00483D57" w:rsidP="006C5F1D">
      <w:pPr>
        <w:numPr>
          <w:ilvl w:val="0"/>
          <w:numId w:val="11"/>
        </w:numPr>
        <w:spacing w:after="120"/>
        <w:ind w:right="-2"/>
        <w:jc w:val="both"/>
        <w:rPr>
          <w:rFonts w:ascii="Times New Roman" w:hAnsi="Times New Roman"/>
          <w:sz w:val="24"/>
          <w:szCs w:val="24"/>
        </w:rPr>
      </w:pPr>
      <w:r w:rsidRPr="00216974">
        <w:rPr>
          <w:rFonts w:ascii="Times New Roman" w:hAnsi="Times New Roman"/>
          <w:sz w:val="24"/>
          <w:szCs w:val="24"/>
        </w:rPr>
        <w:t xml:space="preserve">Спазване условията на </w:t>
      </w:r>
      <w:r w:rsidR="00FA0531" w:rsidRPr="00216974">
        <w:rPr>
          <w:rFonts w:ascii="Times New Roman" w:hAnsi="Times New Roman"/>
          <w:sz w:val="24"/>
          <w:szCs w:val="24"/>
        </w:rPr>
        <w:t xml:space="preserve">договора за финансиране </w:t>
      </w:r>
      <w:r w:rsidRPr="00216974">
        <w:rPr>
          <w:rFonts w:ascii="Times New Roman" w:hAnsi="Times New Roman"/>
          <w:sz w:val="24"/>
          <w:szCs w:val="24"/>
        </w:rPr>
        <w:t>и приложим</w:t>
      </w:r>
      <w:r w:rsidR="00FA0531" w:rsidRPr="00216974">
        <w:rPr>
          <w:rFonts w:ascii="Times New Roman" w:hAnsi="Times New Roman"/>
          <w:sz w:val="24"/>
          <w:szCs w:val="24"/>
        </w:rPr>
        <w:t>ите към изпълнението на договора</w:t>
      </w:r>
      <w:r w:rsidRPr="00216974">
        <w:rPr>
          <w:rFonts w:ascii="Times New Roman" w:hAnsi="Times New Roman"/>
          <w:sz w:val="24"/>
          <w:szCs w:val="24"/>
        </w:rPr>
        <w:t xml:space="preserve"> документи във връзка с коректното </w:t>
      </w:r>
      <w:r w:rsidR="007860B6">
        <w:rPr>
          <w:rFonts w:ascii="Times New Roman" w:hAnsi="Times New Roman"/>
          <w:sz w:val="24"/>
          <w:szCs w:val="24"/>
        </w:rPr>
        <w:t xml:space="preserve">и навременно </w:t>
      </w:r>
      <w:r w:rsidRPr="00216974">
        <w:rPr>
          <w:rFonts w:ascii="Times New Roman" w:hAnsi="Times New Roman"/>
          <w:sz w:val="24"/>
          <w:szCs w:val="24"/>
        </w:rPr>
        <w:t>отчитане на проект</w:t>
      </w:r>
      <w:r w:rsidR="007860B6">
        <w:rPr>
          <w:rFonts w:ascii="Times New Roman" w:hAnsi="Times New Roman"/>
          <w:sz w:val="24"/>
          <w:szCs w:val="24"/>
        </w:rPr>
        <w:t xml:space="preserve">а </w:t>
      </w:r>
      <w:r w:rsidRPr="00216974">
        <w:rPr>
          <w:rFonts w:ascii="Times New Roman" w:hAnsi="Times New Roman"/>
          <w:sz w:val="24"/>
          <w:szCs w:val="24"/>
        </w:rPr>
        <w:t>в техническо, административно и финансово отношение.</w:t>
      </w:r>
    </w:p>
    <w:p w14:paraId="58AED724" w14:textId="77777777" w:rsidR="00483D57" w:rsidRPr="00216974" w:rsidRDefault="00483D57" w:rsidP="0039577F">
      <w:pPr>
        <w:spacing w:after="120"/>
        <w:ind w:right="-2" w:firstLine="360"/>
        <w:jc w:val="both"/>
        <w:rPr>
          <w:rFonts w:ascii="Times New Roman" w:hAnsi="Times New Roman"/>
          <w:b/>
          <w:sz w:val="24"/>
          <w:szCs w:val="24"/>
        </w:rPr>
      </w:pPr>
      <w:r w:rsidRPr="00216974">
        <w:rPr>
          <w:rFonts w:ascii="Times New Roman" w:hAnsi="Times New Roman"/>
          <w:b/>
          <w:sz w:val="24"/>
          <w:szCs w:val="24"/>
        </w:rPr>
        <w:t>Докладване</w:t>
      </w:r>
    </w:p>
    <w:p w14:paraId="46805B6A" w14:textId="77777777" w:rsidR="00483D57" w:rsidRDefault="00483D57" w:rsidP="007860B6">
      <w:pPr>
        <w:spacing w:after="120"/>
        <w:ind w:right="-2" w:firstLine="720"/>
        <w:jc w:val="both"/>
        <w:rPr>
          <w:rFonts w:ascii="Times New Roman" w:hAnsi="Times New Roman"/>
          <w:sz w:val="24"/>
          <w:szCs w:val="24"/>
        </w:rPr>
      </w:pPr>
      <w:r w:rsidRPr="00216974">
        <w:rPr>
          <w:rFonts w:ascii="Times New Roman" w:hAnsi="Times New Roman"/>
          <w:sz w:val="24"/>
          <w:szCs w:val="24"/>
        </w:rPr>
        <w:t>За изпълнение на задълженията си по тази обществена поръчка Изпълнителят изготвя и предоставя на Възложителя:</w:t>
      </w:r>
    </w:p>
    <w:p w14:paraId="048DE4D6" w14:textId="0124EED2" w:rsidR="00C74A5C" w:rsidRPr="00216974" w:rsidRDefault="00C74A5C" w:rsidP="00064168">
      <w:pPr>
        <w:numPr>
          <w:ilvl w:val="0"/>
          <w:numId w:val="12"/>
        </w:numPr>
        <w:spacing w:after="120"/>
        <w:ind w:right="-2"/>
        <w:jc w:val="both"/>
        <w:rPr>
          <w:rFonts w:ascii="Times New Roman" w:hAnsi="Times New Roman"/>
          <w:sz w:val="24"/>
          <w:szCs w:val="24"/>
        </w:rPr>
      </w:pPr>
      <w:r w:rsidRPr="00C74A5C">
        <w:rPr>
          <w:rFonts w:ascii="Times New Roman" w:hAnsi="Times New Roman"/>
          <w:sz w:val="24"/>
          <w:szCs w:val="24"/>
        </w:rPr>
        <w:t>встъпителен доклад</w:t>
      </w:r>
    </w:p>
    <w:p w14:paraId="453FDB75" w14:textId="77777777" w:rsidR="00483D57" w:rsidRPr="00216974" w:rsidRDefault="00483D57" w:rsidP="006C5F1D">
      <w:pPr>
        <w:numPr>
          <w:ilvl w:val="0"/>
          <w:numId w:val="12"/>
        </w:numPr>
        <w:spacing w:after="120"/>
        <w:ind w:right="-2"/>
        <w:jc w:val="both"/>
        <w:rPr>
          <w:rFonts w:ascii="Times New Roman" w:hAnsi="Times New Roman"/>
          <w:sz w:val="24"/>
          <w:szCs w:val="24"/>
        </w:rPr>
      </w:pPr>
      <w:r w:rsidRPr="00216974">
        <w:rPr>
          <w:rFonts w:ascii="Times New Roman" w:hAnsi="Times New Roman"/>
          <w:sz w:val="24"/>
          <w:szCs w:val="24"/>
        </w:rPr>
        <w:t>междинни доклади;</w:t>
      </w:r>
    </w:p>
    <w:p w14:paraId="3DD2EB33" w14:textId="77777777" w:rsidR="00483D57" w:rsidRPr="00216974" w:rsidRDefault="00483D57" w:rsidP="006C5F1D">
      <w:pPr>
        <w:numPr>
          <w:ilvl w:val="0"/>
          <w:numId w:val="12"/>
        </w:numPr>
        <w:spacing w:after="120"/>
        <w:ind w:right="-2"/>
        <w:jc w:val="both"/>
        <w:rPr>
          <w:rFonts w:ascii="Times New Roman" w:hAnsi="Times New Roman"/>
          <w:sz w:val="24"/>
          <w:szCs w:val="24"/>
        </w:rPr>
      </w:pPr>
      <w:r w:rsidRPr="00216974">
        <w:rPr>
          <w:rFonts w:ascii="Times New Roman" w:hAnsi="Times New Roman"/>
          <w:sz w:val="24"/>
          <w:szCs w:val="24"/>
        </w:rPr>
        <w:t>окончателен доклад.</w:t>
      </w:r>
    </w:p>
    <w:p w14:paraId="5F95D93E" w14:textId="77777777" w:rsidR="00483D57" w:rsidRDefault="00483D57" w:rsidP="007860B6">
      <w:pPr>
        <w:spacing w:after="120"/>
        <w:ind w:right="-2" w:firstLine="720"/>
        <w:jc w:val="both"/>
        <w:rPr>
          <w:rFonts w:ascii="Times New Roman" w:hAnsi="Times New Roman"/>
          <w:sz w:val="24"/>
          <w:szCs w:val="24"/>
        </w:rPr>
      </w:pPr>
      <w:r w:rsidRPr="00216974">
        <w:rPr>
          <w:rFonts w:ascii="Times New Roman" w:hAnsi="Times New Roman"/>
          <w:sz w:val="24"/>
          <w:szCs w:val="24"/>
        </w:rPr>
        <w:t>Изпълнителят изготвя горепосочените доклади на български език в 1 екземпляр на хартиен носител.</w:t>
      </w:r>
    </w:p>
    <w:p w14:paraId="06E6A992" w14:textId="77777777" w:rsidR="00C74A5C" w:rsidRPr="00C74A5C" w:rsidRDefault="00C74A5C" w:rsidP="00C74A5C">
      <w:pPr>
        <w:spacing w:after="120"/>
        <w:ind w:right="-2" w:firstLine="720"/>
        <w:jc w:val="both"/>
        <w:rPr>
          <w:rFonts w:ascii="Times New Roman" w:hAnsi="Times New Roman"/>
          <w:sz w:val="24"/>
          <w:szCs w:val="24"/>
        </w:rPr>
      </w:pPr>
      <w:r w:rsidRPr="00C74A5C">
        <w:rPr>
          <w:rFonts w:ascii="Times New Roman" w:hAnsi="Times New Roman"/>
          <w:sz w:val="24"/>
          <w:szCs w:val="24"/>
        </w:rPr>
        <w:t>Встъпителен доклад:</w:t>
      </w:r>
    </w:p>
    <w:p w14:paraId="007AABBB" w14:textId="6F0A36E1" w:rsidR="00C74A5C" w:rsidRPr="00216974" w:rsidRDefault="00C74A5C" w:rsidP="00C74A5C">
      <w:pPr>
        <w:spacing w:after="120"/>
        <w:ind w:right="-2" w:firstLine="720"/>
        <w:jc w:val="both"/>
        <w:rPr>
          <w:rFonts w:ascii="Times New Roman" w:hAnsi="Times New Roman"/>
          <w:sz w:val="24"/>
          <w:szCs w:val="24"/>
        </w:rPr>
      </w:pPr>
      <w:r w:rsidRPr="00C74A5C">
        <w:rPr>
          <w:rFonts w:ascii="Times New Roman" w:hAnsi="Times New Roman"/>
          <w:sz w:val="24"/>
          <w:szCs w:val="24"/>
        </w:rPr>
        <w:tab/>
        <w:t>Изпълнителят предоставя на Възложителя встъпителен доклад в срок до 20 календарни дни след датата на подписване на договора, в който се прави анализ на състоянието при стартиране на изпълнение на поръчката; Въз основа на одобрения встъпителен доклад Изпълнителят има право да поиска авансово плащане по договора.</w:t>
      </w:r>
    </w:p>
    <w:p w14:paraId="12BC17F0" w14:textId="77777777" w:rsidR="00483D57" w:rsidRPr="00216974" w:rsidRDefault="00483D57" w:rsidP="00216974">
      <w:pPr>
        <w:spacing w:after="120"/>
        <w:ind w:right="-2"/>
        <w:jc w:val="both"/>
        <w:rPr>
          <w:rFonts w:ascii="Times New Roman" w:hAnsi="Times New Roman"/>
          <w:b/>
          <w:i/>
          <w:sz w:val="24"/>
          <w:szCs w:val="24"/>
        </w:rPr>
      </w:pPr>
      <w:bookmarkStart w:id="7" w:name="_Toc225670850"/>
      <w:r w:rsidRPr="00216974">
        <w:rPr>
          <w:rFonts w:ascii="Times New Roman" w:hAnsi="Times New Roman"/>
          <w:b/>
          <w:i/>
          <w:sz w:val="24"/>
          <w:szCs w:val="24"/>
        </w:rPr>
        <w:t>Междинни доклади</w:t>
      </w:r>
      <w:bookmarkEnd w:id="7"/>
      <w:r w:rsidRPr="00216974">
        <w:rPr>
          <w:rFonts w:ascii="Times New Roman" w:hAnsi="Times New Roman"/>
          <w:b/>
          <w:i/>
          <w:sz w:val="24"/>
          <w:szCs w:val="24"/>
        </w:rPr>
        <w:t>:</w:t>
      </w:r>
    </w:p>
    <w:p w14:paraId="54EF01B1" w14:textId="01D41547" w:rsidR="00483D57" w:rsidRPr="00216974" w:rsidRDefault="00483D57" w:rsidP="007860B6">
      <w:pPr>
        <w:spacing w:after="120"/>
        <w:ind w:right="-2" w:firstLine="720"/>
        <w:jc w:val="both"/>
        <w:rPr>
          <w:rFonts w:ascii="Times New Roman" w:hAnsi="Times New Roman"/>
          <w:sz w:val="24"/>
          <w:szCs w:val="24"/>
        </w:rPr>
      </w:pPr>
      <w:r w:rsidRPr="00216974">
        <w:rPr>
          <w:rFonts w:ascii="Times New Roman" w:hAnsi="Times New Roman"/>
          <w:sz w:val="24"/>
          <w:szCs w:val="24"/>
        </w:rPr>
        <w:t>Изпълнителят</w:t>
      </w:r>
      <w:r w:rsidRPr="00216974">
        <w:rPr>
          <w:rFonts w:ascii="Times New Roman" w:hAnsi="Times New Roman"/>
          <w:sz w:val="24"/>
          <w:szCs w:val="24"/>
          <w:shd w:val="clear" w:color="auto" w:fill="FFFFFF"/>
        </w:rPr>
        <w:t xml:space="preserve"> предоставя на Възложителя междинни доклади – до 5 </w:t>
      </w:r>
      <w:r w:rsidR="00CA4523">
        <w:rPr>
          <w:rFonts w:ascii="Times New Roman" w:hAnsi="Times New Roman"/>
          <w:sz w:val="24"/>
          <w:szCs w:val="24"/>
          <w:shd w:val="clear" w:color="auto" w:fill="FFFFFF"/>
        </w:rPr>
        <w:t xml:space="preserve">работни </w:t>
      </w:r>
      <w:r w:rsidRPr="00216974">
        <w:rPr>
          <w:rFonts w:ascii="Times New Roman" w:hAnsi="Times New Roman"/>
          <w:sz w:val="24"/>
          <w:szCs w:val="24"/>
          <w:shd w:val="clear" w:color="auto" w:fill="FFFFFF"/>
        </w:rPr>
        <w:t>дни след изтичане на съответния отчетен период</w:t>
      </w:r>
      <w:r w:rsidRPr="00216974">
        <w:rPr>
          <w:rFonts w:ascii="Times New Roman" w:hAnsi="Times New Roman"/>
          <w:sz w:val="24"/>
          <w:szCs w:val="24"/>
        </w:rPr>
        <w:t xml:space="preserve">. Междинното отчитане обхваща период от </w:t>
      </w:r>
      <w:r w:rsidR="00955C9D">
        <w:rPr>
          <w:rFonts w:ascii="Times New Roman" w:hAnsi="Times New Roman"/>
          <w:sz w:val="24"/>
          <w:szCs w:val="24"/>
        </w:rPr>
        <w:t>три</w:t>
      </w:r>
      <w:r w:rsidRPr="00216974">
        <w:rPr>
          <w:rFonts w:ascii="Times New Roman" w:hAnsi="Times New Roman"/>
          <w:sz w:val="24"/>
          <w:szCs w:val="24"/>
        </w:rPr>
        <w:t xml:space="preserve"> месеца.</w:t>
      </w:r>
    </w:p>
    <w:p w14:paraId="7020C348" w14:textId="55947353" w:rsidR="00483D57" w:rsidRPr="00216974" w:rsidRDefault="00296A30" w:rsidP="007860B6">
      <w:pPr>
        <w:spacing w:after="120"/>
        <w:ind w:right="-2" w:firstLine="720"/>
        <w:jc w:val="both"/>
        <w:rPr>
          <w:rFonts w:ascii="Times New Roman" w:hAnsi="Times New Roman"/>
          <w:sz w:val="24"/>
          <w:szCs w:val="24"/>
          <w:shd w:val="clear" w:color="auto" w:fill="FFFFFF"/>
        </w:rPr>
      </w:pPr>
      <w:r>
        <w:rPr>
          <w:rFonts w:ascii="Times New Roman" w:hAnsi="Times New Roman"/>
          <w:sz w:val="24"/>
          <w:szCs w:val="24"/>
        </w:rPr>
        <w:t>Одобрение</w:t>
      </w:r>
      <w:r w:rsidR="00CE6C85" w:rsidRPr="00216974">
        <w:rPr>
          <w:rFonts w:ascii="Times New Roman" w:hAnsi="Times New Roman"/>
          <w:sz w:val="24"/>
          <w:szCs w:val="24"/>
        </w:rPr>
        <w:t>то</w:t>
      </w:r>
      <w:r w:rsidR="00483D57" w:rsidRPr="00216974">
        <w:rPr>
          <w:rFonts w:ascii="Times New Roman" w:hAnsi="Times New Roman"/>
          <w:sz w:val="24"/>
          <w:szCs w:val="24"/>
        </w:rPr>
        <w:t xml:space="preserve"> на Междинните доклади е основание за извършване на междинни плащания по договора за обществена поръчка.</w:t>
      </w:r>
    </w:p>
    <w:p w14:paraId="33F09525" w14:textId="77777777" w:rsidR="00483D57" w:rsidRPr="00216974" w:rsidRDefault="00483D57" w:rsidP="00216974">
      <w:pPr>
        <w:spacing w:after="120"/>
        <w:ind w:right="-2"/>
        <w:jc w:val="both"/>
        <w:rPr>
          <w:rFonts w:ascii="Times New Roman" w:hAnsi="Times New Roman"/>
          <w:b/>
          <w:i/>
          <w:sz w:val="24"/>
          <w:szCs w:val="24"/>
        </w:rPr>
      </w:pPr>
      <w:bookmarkStart w:id="8" w:name="_Toc225670851"/>
      <w:r w:rsidRPr="00216974">
        <w:rPr>
          <w:rFonts w:ascii="Times New Roman" w:hAnsi="Times New Roman"/>
          <w:b/>
          <w:i/>
          <w:sz w:val="24"/>
          <w:szCs w:val="24"/>
        </w:rPr>
        <w:t>Окончателен доклад</w:t>
      </w:r>
      <w:bookmarkEnd w:id="8"/>
      <w:r w:rsidRPr="00216974">
        <w:rPr>
          <w:rFonts w:ascii="Times New Roman" w:hAnsi="Times New Roman"/>
          <w:b/>
          <w:i/>
          <w:sz w:val="24"/>
          <w:szCs w:val="24"/>
        </w:rPr>
        <w:t>:</w:t>
      </w:r>
    </w:p>
    <w:p w14:paraId="2F968D2D" w14:textId="77777777" w:rsidR="00483D57" w:rsidRPr="00216974" w:rsidRDefault="00483D57" w:rsidP="007860B6">
      <w:pPr>
        <w:spacing w:after="120"/>
        <w:ind w:right="-2" w:firstLine="720"/>
        <w:jc w:val="both"/>
        <w:rPr>
          <w:rFonts w:ascii="Times New Roman" w:hAnsi="Times New Roman"/>
          <w:sz w:val="24"/>
          <w:szCs w:val="24"/>
          <w:shd w:val="clear" w:color="auto" w:fill="FFFFFF"/>
        </w:rPr>
      </w:pPr>
      <w:r w:rsidRPr="00216974">
        <w:rPr>
          <w:rFonts w:ascii="Times New Roman" w:hAnsi="Times New Roman"/>
          <w:sz w:val="24"/>
          <w:szCs w:val="24"/>
          <w:shd w:val="clear" w:color="auto" w:fill="FFFFFF"/>
        </w:rPr>
        <w:t>Изпълнителят предоставя на Възложителя окончателен доклад за изпълнение</w:t>
      </w:r>
      <w:r w:rsidR="002C3D21" w:rsidRPr="00216974">
        <w:rPr>
          <w:rFonts w:ascii="Times New Roman" w:hAnsi="Times New Roman"/>
          <w:sz w:val="24"/>
          <w:szCs w:val="24"/>
          <w:shd w:val="clear" w:color="auto" w:fill="FFFFFF"/>
        </w:rPr>
        <w:t xml:space="preserve"> н</w:t>
      </w:r>
      <w:r w:rsidRPr="00216974">
        <w:rPr>
          <w:rFonts w:ascii="Times New Roman" w:hAnsi="Times New Roman"/>
          <w:sz w:val="24"/>
          <w:szCs w:val="24"/>
          <w:shd w:val="clear" w:color="auto" w:fill="FFFFFF"/>
        </w:rPr>
        <w:t xml:space="preserve">а </w:t>
      </w:r>
      <w:r w:rsidR="002C3D21" w:rsidRPr="00216974">
        <w:rPr>
          <w:rFonts w:ascii="Times New Roman" w:hAnsi="Times New Roman"/>
          <w:sz w:val="24"/>
          <w:szCs w:val="24"/>
          <w:shd w:val="clear" w:color="auto" w:fill="FFFFFF"/>
        </w:rPr>
        <w:t>дейностите</w:t>
      </w:r>
      <w:r w:rsidRPr="00216974">
        <w:rPr>
          <w:rFonts w:ascii="Times New Roman" w:hAnsi="Times New Roman"/>
          <w:sz w:val="24"/>
          <w:szCs w:val="24"/>
          <w:shd w:val="clear" w:color="auto" w:fill="FFFFFF"/>
        </w:rPr>
        <w:t xml:space="preserve"> по договора за обществена поръчка.</w:t>
      </w:r>
    </w:p>
    <w:p w14:paraId="3DB2BDEE" w14:textId="1F530217" w:rsidR="00483D57" w:rsidRDefault="002C3D21" w:rsidP="007860B6">
      <w:pPr>
        <w:spacing w:after="120"/>
        <w:ind w:right="-2" w:firstLine="720"/>
        <w:jc w:val="both"/>
        <w:rPr>
          <w:rFonts w:ascii="Times New Roman" w:hAnsi="Times New Roman"/>
          <w:sz w:val="24"/>
          <w:szCs w:val="24"/>
          <w:shd w:val="clear" w:color="auto" w:fill="FFFFFF"/>
        </w:rPr>
      </w:pPr>
      <w:r w:rsidRPr="00216974">
        <w:rPr>
          <w:rFonts w:ascii="Times New Roman" w:hAnsi="Times New Roman"/>
          <w:sz w:val="24"/>
          <w:szCs w:val="24"/>
          <w:shd w:val="clear" w:color="auto" w:fill="FFFFFF"/>
        </w:rPr>
        <w:t>Докладът се</w:t>
      </w:r>
      <w:r w:rsidR="00483D57" w:rsidRPr="00216974">
        <w:rPr>
          <w:rFonts w:ascii="Times New Roman" w:hAnsi="Times New Roman"/>
          <w:sz w:val="24"/>
          <w:szCs w:val="24"/>
          <w:shd w:val="clear" w:color="auto" w:fill="FFFFFF"/>
        </w:rPr>
        <w:t xml:space="preserve"> изготвя за отчитане на цялостното изпълнение </w:t>
      </w:r>
      <w:r w:rsidRPr="00216974">
        <w:rPr>
          <w:rFonts w:ascii="Times New Roman" w:hAnsi="Times New Roman"/>
          <w:sz w:val="24"/>
          <w:szCs w:val="24"/>
          <w:shd w:val="clear" w:color="auto" w:fill="FFFFFF"/>
        </w:rPr>
        <w:t xml:space="preserve">на дейностите </w:t>
      </w:r>
      <w:r w:rsidR="00483D57" w:rsidRPr="00216974">
        <w:rPr>
          <w:rFonts w:ascii="Times New Roman" w:hAnsi="Times New Roman"/>
          <w:sz w:val="24"/>
          <w:szCs w:val="24"/>
          <w:shd w:val="clear" w:color="auto" w:fill="FFFFFF"/>
        </w:rPr>
        <w:t xml:space="preserve">по договора, вкл. отчитане на услугите за периода, който не е </w:t>
      </w:r>
      <w:r w:rsidRPr="00216974">
        <w:rPr>
          <w:rFonts w:ascii="Times New Roman" w:hAnsi="Times New Roman"/>
          <w:sz w:val="24"/>
          <w:szCs w:val="24"/>
          <w:shd w:val="clear" w:color="auto" w:fill="FFFFFF"/>
        </w:rPr>
        <w:t>обхванат от междинните доклади.</w:t>
      </w:r>
      <w:r w:rsidR="00694E7A">
        <w:rPr>
          <w:rFonts w:ascii="Times New Roman" w:hAnsi="Times New Roman"/>
          <w:sz w:val="24"/>
          <w:szCs w:val="24"/>
          <w:shd w:val="clear" w:color="auto" w:fill="FFFFFF"/>
        </w:rPr>
        <w:t xml:space="preserve"> </w:t>
      </w:r>
    </w:p>
    <w:p w14:paraId="4E83F988" w14:textId="0D799BA7" w:rsidR="00694E7A" w:rsidRPr="00216974" w:rsidRDefault="00694E7A" w:rsidP="007860B6">
      <w:pPr>
        <w:spacing w:after="120"/>
        <w:ind w:right="-2" w:firstLine="720"/>
        <w:jc w:val="both"/>
        <w:rPr>
          <w:rFonts w:ascii="Times New Roman" w:hAnsi="Times New Roman"/>
          <w:sz w:val="24"/>
          <w:szCs w:val="24"/>
          <w:shd w:val="clear" w:color="auto" w:fill="FFFFFF"/>
        </w:rPr>
      </w:pPr>
      <w:r w:rsidRPr="0039577F">
        <w:rPr>
          <w:rFonts w:ascii="Times New Roman" w:hAnsi="Times New Roman"/>
          <w:sz w:val="24"/>
          <w:szCs w:val="24"/>
          <w:shd w:val="clear" w:color="auto" w:fill="FFFFFF"/>
        </w:rPr>
        <w:t>Докладът с</w:t>
      </w:r>
      <w:r w:rsidR="00CC3FD6" w:rsidRPr="0039577F">
        <w:rPr>
          <w:rFonts w:ascii="Times New Roman" w:hAnsi="Times New Roman"/>
          <w:sz w:val="24"/>
          <w:szCs w:val="24"/>
          <w:shd w:val="clear" w:color="auto" w:fill="FFFFFF"/>
        </w:rPr>
        <w:t>л</w:t>
      </w:r>
      <w:r w:rsidRPr="0039577F">
        <w:rPr>
          <w:rFonts w:ascii="Times New Roman" w:hAnsi="Times New Roman"/>
          <w:sz w:val="24"/>
          <w:szCs w:val="24"/>
          <w:shd w:val="clear" w:color="auto" w:fill="FFFFFF"/>
        </w:rPr>
        <w:t>е</w:t>
      </w:r>
      <w:r w:rsidR="00CC3FD6" w:rsidRPr="0039577F">
        <w:rPr>
          <w:rFonts w:ascii="Times New Roman" w:hAnsi="Times New Roman"/>
          <w:sz w:val="24"/>
          <w:szCs w:val="24"/>
          <w:shd w:val="clear" w:color="auto" w:fill="FFFFFF"/>
        </w:rPr>
        <w:t>два да бъде одобрен в</w:t>
      </w:r>
      <w:r w:rsidRPr="0039577F">
        <w:rPr>
          <w:rFonts w:ascii="Times New Roman" w:hAnsi="Times New Roman"/>
          <w:sz w:val="24"/>
          <w:szCs w:val="24"/>
          <w:shd w:val="clear" w:color="auto" w:fill="FFFFFF"/>
        </w:rPr>
        <w:t xml:space="preserve"> рамките на срока на договора за услуга.</w:t>
      </w:r>
    </w:p>
    <w:p w14:paraId="0D2D3159" w14:textId="25536B8D" w:rsidR="00483D57" w:rsidRPr="00216974" w:rsidRDefault="00296A30" w:rsidP="007860B6">
      <w:pPr>
        <w:spacing w:after="120"/>
        <w:ind w:right="-2"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Одобрение</w:t>
      </w:r>
      <w:r w:rsidR="00CE6C85" w:rsidRPr="00216974">
        <w:rPr>
          <w:rFonts w:ascii="Times New Roman" w:hAnsi="Times New Roman"/>
          <w:sz w:val="24"/>
          <w:szCs w:val="24"/>
          <w:shd w:val="clear" w:color="auto" w:fill="FFFFFF"/>
        </w:rPr>
        <w:t>то</w:t>
      </w:r>
      <w:r w:rsidR="00483D57" w:rsidRPr="00216974">
        <w:rPr>
          <w:rFonts w:ascii="Times New Roman" w:hAnsi="Times New Roman"/>
          <w:sz w:val="24"/>
          <w:szCs w:val="24"/>
          <w:shd w:val="clear" w:color="auto" w:fill="FFFFFF"/>
        </w:rPr>
        <w:t xml:space="preserve"> на окончателния доклад е основание за извършване на окончателно плащане по договора за обществена поръчка.</w:t>
      </w:r>
    </w:p>
    <w:p w14:paraId="19CAEDAA" w14:textId="69D5D71C" w:rsidR="00483D57" w:rsidRPr="00216974" w:rsidRDefault="00296A30" w:rsidP="00216974">
      <w:pPr>
        <w:spacing w:after="120"/>
        <w:ind w:right="-2"/>
        <w:jc w:val="both"/>
        <w:rPr>
          <w:rFonts w:ascii="Times New Roman" w:hAnsi="Times New Roman"/>
          <w:b/>
          <w:i/>
          <w:sz w:val="24"/>
          <w:szCs w:val="24"/>
        </w:rPr>
      </w:pPr>
      <w:r>
        <w:rPr>
          <w:rFonts w:ascii="Times New Roman" w:hAnsi="Times New Roman"/>
          <w:b/>
          <w:i/>
          <w:sz w:val="24"/>
          <w:szCs w:val="24"/>
        </w:rPr>
        <w:t>Одобрение</w:t>
      </w:r>
      <w:r w:rsidR="00483D57" w:rsidRPr="00216974">
        <w:rPr>
          <w:rFonts w:ascii="Times New Roman" w:hAnsi="Times New Roman"/>
          <w:b/>
          <w:i/>
          <w:sz w:val="24"/>
          <w:szCs w:val="24"/>
        </w:rPr>
        <w:t xml:space="preserve"> на докладите.</w:t>
      </w:r>
    </w:p>
    <w:p w14:paraId="190C4D6E" w14:textId="0D677614" w:rsidR="00483D57" w:rsidRPr="00216974" w:rsidRDefault="00296A30" w:rsidP="007860B6">
      <w:pPr>
        <w:spacing w:after="120"/>
        <w:ind w:right="-2" w:firstLine="720"/>
        <w:jc w:val="both"/>
        <w:rPr>
          <w:rFonts w:ascii="Times New Roman" w:hAnsi="Times New Roman"/>
          <w:sz w:val="24"/>
          <w:szCs w:val="24"/>
        </w:rPr>
      </w:pPr>
      <w:r>
        <w:rPr>
          <w:rFonts w:ascii="Times New Roman" w:hAnsi="Times New Roman"/>
          <w:sz w:val="24"/>
          <w:szCs w:val="24"/>
        </w:rPr>
        <w:t>Възложителят има право да одобри</w:t>
      </w:r>
      <w:r w:rsidR="00483D57" w:rsidRPr="00216974">
        <w:rPr>
          <w:rFonts w:ascii="Times New Roman" w:hAnsi="Times New Roman"/>
          <w:sz w:val="24"/>
          <w:szCs w:val="24"/>
        </w:rPr>
        <w:t xml:space="preserve"> докладите без забележки или да представи на Изпълнителя своите коментари и искания за корекции в срок до </w:t>
      </w:r>
      <w:r w:rsidR="00B32C20">
        <w:rPr>
          <w:rFonts w:ascii="Times New Roman" w:hAnsi="Times New Roman"/>
          <w:sz w:val="24"/>
          <w:szCs w:val="24"/>
        </w:rPr>
        <w:t>10</w:t>
      </w:r>
      <w:r w:rsidR="00483D57" w:rsidRPr="00216974">
        <w:rPr>
          <w:rFonts w:ascii="Times New Roman" w:hAnsi="Times New Roman"/>
          <w:sz w:val="24"/>
          <w:szCs w:val="24"/>
        </w:rPr>
        <w:t xml:space="preserve"> работни дни от получаване на съответния доклад.</w:t>
      </w:r>
      <w:r w:rsidR="00FD444C" w:rsidRPr="00216974">
        <w:rPr>
          <w:rFonts w:ascii="Times New Roman" w:hAnsi="Times New Roman"/>
          <w:sz w:val="24"/>
          <w:szCs w:val="24"/>
        </w:rPr>
        <w:t xml:space="preserve"> Срок</w:t>
      </w:r>
      <w:r w:rsidR="00CE6C85" w:rsidRPr="00216974">
        <w:rPr>
          <w:rFonts w:ascii="Times New Roman" w:hAnsi="Times New Roman"/>
          <w:sz w:val="24"/>
          <w:szCs w:val="24"/>
        </w:rPr>
        <w:t>ът</w:t>
      </w:r>
      <w:r w:rsidR="00FD444C" w:rsidRPr="00216974">
        <w:rPr>
          <w:rFonts w:ascii="Times New Roman" w:hAnsi="Times New Roman"/>
          <w:sz w:val="24"/>
          <w:szCs w:val="24"/>
        </w:rPr>
        <w:t xml:space="preserve"> за преработка/допълване на докладите се определя допълнително от Възложителя при представяне на коментарите му на Изпълнителя.</w:t>
      </w:r>
      <w:r w:rsidR="00483D57" w:rsidRPr="00216974">
        <w:rPr>
          <w:rFonts w:ascii="Times New Roman" w:hAnsi="Times New Roman"/>
          <w:sz w:val="24"/>
          <w:szCs w:val="24"/>
        </w:rPr>
        <w:t xml:space="preserve"> Предаването на всеки доклад се извършва с </w:t>
      </w:r>
      <w:r w:rsidR="002C3D21" w:rsidRPr="00216974">
        <w:rPr>
          <w:rFonts w:ascii="Times New Roman" w:hAnsi="Times New Roman"/>
          <w:sz w:val="24"/>
          <w:szCs w:val="24"/>
        </w:rPr>
        <w:t xml:space="preserve">подписване на </w:t>
      </w:r>
      <w:r w:rsidR="00483D57" w:rsidRPr="00216974">
        <w:rPr>
          <w:rFonts w:ascii="Times New Roman" w:hAnsi="Times New Roman"/>
          <w:sz w:val="24"/>
          <w:szCs w:val="24"/>
        </w:rPr>
        <w:t xml:space="preserve">приемо-предавателен протокол, а </w:t>
      </w:r>
      <w:r>
        <w:rPr>
          <w:rFonts w:ascii="Times New Roman" w:hAnsi="Times New Roman"/>
          <w:sz w:val="24"/>
          <w:szCs w:val="24"/>
        </w:rPr>
        <w:t>одобр</w:t>
      </w:r>
      <w:r w:rsidR="009A7151">
        <w:rPr>
          <w:rFonts w:ascii="Times New Roman" w:hAnsi="Times New Roman"/>
          <w:sz w:val="24"/>
          <w:szCs w:val="24"/>
        </w:rPr>
        <w:t>е</w:t>
      </w:r>
      <w:r>
        <w:rPr>
          <w:rFonts w:ascii="Times New Roman" w:hAnsi="Times New Roman"/>
          <w:sz w:val="24"/>
          <w:szCs w:val="24"/>
        </w:rPr>
        <w:t>ние</w:t>
      </w:r>
      <w:r w:rsidR="00FD444C" w:rsidRPr="00216974">
        <w:rPr>
          <w:rFonts w:ascii="Times New Roman" w:hAnsi="Times New Roman"/>
          <w:sz w:val="24"/>
          <w:szCs w:val="24"/>
        </w:rPr>
        <w:t>то</w:t>
      </w:r>
      <w:r w:rsidR="00483D57" w:rsidRPr="00216974">
        <w:rPr>
          <w:rFonts w:ascii="Times New Roman" w:hAnsi="Times New Roman"/>
          <w:sz w:val="24"/>
          <w:szCs w:val="24"/>
        </w:rPr>
        <w:t xml:space="preserve"> на докладите се извършва с</w:t>
      </w:r>
      <w:r w:rsidR="002C3D21" w:rsidRPr="00216974">
        <w:rPr>
          <w:rFonts w:ascii="Times New Roman" w:hAnsi="Times New Roman"/>
          <w:sz w:val="24"/>
          <w:szCs w:val="24"/>
        </w:rPr>
        <w:t xml:space="preserve"> подписване на</w:t>
      </w:r>
      <w:r w:rsidR="00483D57" w:rsidRPr="00216974">
        <w:rPr>
          <w:rFonts w:ascii="Times New Roman" w:hAnsi="Times New Roman"/>
          <w:sz w:val="24"/>
          <w:szCs w:val="24"/>
        </w:rPr>
        <w:t xml:space="preserve"> </w:t>
      </w:r>
      <w:r w:rsidR="009A7151">
        <w:rPr>
          <w:rFonts w:ascii="Times New Roman" w:hAnsi="Times New Roman"/>
          <w:sz w:val="24"/>
          <w:szCs w:val="24"/>
        </w:rPr>
        <w:t>протокол</w:t>
      </w:r>
      <w:r>
        <w:rPr>
          <w:rFonts w:ascii="Times New Roman" w:hAnsi="Times New Roman"/>
          <w:sz w:val="24"/>
          <w:szCs w:val="24"/>
        </w:rPr>
        <w:t xml:space="preserve"> за одобрение</w:t>
      </w:r>
      <w:r w:rsidR="00483D57" w:rsidRPr="00216974">
        <w:rPr>
          <w:rFonts w:ascii="Times New Roman" w:hAnsi="Times New Roman"/>
          <w:sz w:val="24"/>
          <w:szCs w:val="24"/>
        </w:rPr>
        <w:t>.</w:t>
      </w:r>
    </w:p>
    <w:p w14:paraId="0803310F" w14:textId="552995C3" w:rsidR="00483D57" w:rsidRPr="00216974" w:rsidRDefault="00483D57" w:rsidP="007860B6">
      <w:pPr>
        <w:spacing w:after="120"/>
        <w:ind w:right="-2" w:firstLine="720"/>
        <w:jc w:val="both"/>
        <w:rPr>
          <w:rFonts w:ascii="Times New Roman" w:hAnsi="Times New Roman"/>
          <w:sz w:val="24"/>
          <w:szCs w:val="24"/>
        </w:rPr>
      </w:pPr>
      <w:r w:rsidRPr="00216974">
        <w:rPr>
          <w:rFonts w:ascii="Times New Roman" w:hAnsi="Times New Roman"/>
          <w:sz w:val="24"/>
          <w:szCs w:val="24"/>
        </w:rPr>
        <w:t>В случай че Възложителя</w:t>
      </w:r>
      <w:r w:rsidR="00D129BA">
        <w:rPr>
          <w:rFonts w:ascii="Times New Roman" w:hAnsi="Times New Roman"/>
          <w:sz w:val="24"/>
          <w:szCs w:val="24"/>
        </w:rPr>
        <w:t>т</w:t>
      </w:r>
      <w:r w:rsidRPr="00216974">
        <w:rPr>
          <w:rFonts w:ascii="Times New Roman" w:hAnsi="Times New Roman"/>
          <w:sz w:val="24"/>
          <w:szCs w:val="24"/>
        </w:rPr>
        <w:t xml:space="preserve"> не представи коментари в </w:t>
      </w:r>
      <w:r w:rsidR="00D129BA">
        <w:rPr>
          <w:rFonts w:ascii="Times New Roman" w:hAnsi="Times New Roman"/>
          <w:sz w:val="24"/>
          <w:szCs w:val="24"/>
        </w:rPr>
        <w:t>10</w:t>
      </w:r>
      <w:r w:rsidR="00FD444C" w:rsidRPr="00216974">
        <w:rPr>
          <w:rFonts w:ascii="Times New Roman" w:hAnsi="Times New Roman"/>
          <w:sz w:val="24"/>
          <w:szCs w:val="24"/>
        </w:rPr>
        <w:t xml:space="preserve"> дневния</w:t>
      </w:r>
      <w:r w:rsidRPr="00216974">
        <w:rPr>
          <w:rFonts w:ascii="Times New Roman" w:hAnsi="Times New Roman"/>
          <w:sz w:val="24"/>
          <w:szCs w:val="24"/>
        </w:rPr>
        <w:t xml:space="preserve"> срок, докладите се считат за </w:t>
      </w:r>
      <w:r w:rsidR="00296A30">
        <w:rPr>
          <w:rFonts w:ascii="Times New Roman" w:hAnsi="Times New Roman"/>
          <w:sz w:val="24"/>
          <w:szCs w:val="24"/>
        </w:rPr>
        <w:t>одобрен</w:t>
      </w:r>
      <w:r w:rsidR="00CE6C85" w:rsidRPr="00216974">
        <w:rPr>
          <w:rFonts w:ascii="Times New Roman" w:hAnsi="Times New Roman"/>
          <w:sz w:val="24"/>
          <w:szCs w:val="24"/>
        </w:rPr>
        <w:t>и</w:t>
      </w:r>
      <w:r w:rsidRPr="00216974">
        <w:rPr>
          <w:rFonts w:ascii="Times New Roman" w:hAnsi="Times New Roman"/>
          <w:sz w:val="24"/>
          <w:szCs w:val="24"/>
        </w:rPr>
        <w:t xml:space="preserve"> от него и не се изисква </w:t>
      </w:r>
      <w:r w:rsidR="00CE6C85" w:rsidRPr="00216974">
        <w:rPr>
          <w:rFonts w:ascii="Times New Roman" w:hAnsi="Times New Roman"/>
          <w:sz w:val="24"/>
          <w:szCs w:val="24"/>
        </w:rPr>
        <w:t xml:space="preserve">подписването на </w:t>
      </w:r>
      <w:r w:rsidRPr="00216974">
        <w:rPr>
          <w:rFonts w:ascii="Times New Roman" w:hAnsi="Times New Roman"/>
          <w:sz w:val="24"/>
          <w:szCs w:val="24"/>
        </w:rPr>
        <w:t>протокол</w:t>
      </w:r>
      <w:r w:rsidR="00296A30">
        <w:rPr>
          <w:rFonts w:ascii="Times New Roman" w:hAnsi="Times New Roman"/>
          <w:sz w:val="24"/>
          <w:szCs w:val="24"/>
        </w:rPr>
        <w:t xml:space="preserve"> за одобрение</w:t>
      </w:r>
      <w:r w:rsidRPr="00216974">
        <w:rPr>
          <w:rFonts w:ascii="Times New Roman" w:hAnsi="Times New Roman"/>
          <w:sz w:val="24"/>
          <w:szCs w:val="24"/>
        </w:rPr>
        <w:t>.</w:t>
      </w:r>
    </w:p>
    <w:p w14:paraId="7D7DB37C" w14:textId="77777777" w:rsidR="00483D57" w:rsidRPr="00216974" w:rsidRDefault="00483D57" w:rsidP="007860B6">
      <w:pPr>
        <w:spacing w:after="120"/>
        <w:ind w:right="-2" w:firstLine="720"/>
        <w:jc w:val="both"/>
        <w:rPr>
          <w:rFonts w:ascii="Times New Roman" w:hAnsi="Times New Roman"/>
          <w:sz w:val="24"/>
          <w:szCs w:val="24"/>
        </w:rPr>
      </w:pPr>
      <w:r w:rsidRPr="00216974">
        <w:rPr>
          <w:rFonts w:ascii="Times New Roman" w:hAnsi="Times New Roman"/>
          <w:sz w:val="24"/>
          <w:szCs w:val="24"/>
        </w:rPr>
        <w:t xml:space="preserve">Коментарите и исканията за корекции на Възложителя са задължителни за Изпълнителя, когато са достатъчно ясно определени, мотивирани и в съответствие със законовите разпоредби, договорните условия, както и с изискванията на </w:t>
      </w:r>
      <w:r w:rsidR="008C2173" w:rsidRPr="00216974">
        <w:rPr>
          <w:rFonts w:ascii="Times New Roman" w:hAnsi="Times New Roman"/>
          <w:sz w:val="24"/>
          <w:szCs w:val="24"/>
        </w:rPr>
        <w:t>програмата</w:t>
      </w:r>
      <w:r w:rsidRPr="00216974">
        <w:rPr>
          <w:rFonts w:ascii="Times New Roman" w:hAnsi="Times New Roman"/>
          <w:sz w:val="24"/>
          <w:szCs w:val="24"/>
        </w:rPr>
        <w:t xml:space="preserve"> и съпътстващите документи във връзка с изпълнението на договора за услуга.</w:t>
      </w:r>
    </w:p>
    <w:p w14:paraId="575F7B33" w14:textId="050627C0" w:rsidR="009E28E7" w:rsidRPr="00E326E9" w:rsidRDefault="00E326E9" w:rsidP="00E326E9">
      <w:pPr>
        <w:spacing w:after="160" w:line="259"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br w:type="page"/>
      </w:r>
    </w:p>
    <w:p w14:paraId="32D0ED9D" w14:textId="7FA7E1D2" w:rsidR="00483D57" w:rsidRPr="00216974" w:rsidRDefault="00483D57" w:rsidP="000916E1">
      <w:pPr>
        <w:spacing w:before="240" w:after="120"/>
        <w:ind w:right="-2"/>
        <w:jc w:val="both"/>
        <w:rPr>
          <w:rFonts w:ascii="Times New Roman" w:eastAsia="MS ??" w:hAnsi="Times New Roman"/>
          <w:b/>
          <w:caps/>
          <w:sz w:val="24"/>
          <w:szCs w:val="24"/>
        </w:rPr>
      </w:pPr>
      <w:r w:rsidRPr="00216974">
        <w:rPr>
          <w:rFonts w:ascii="Times New Roman" w:eastAsia="MS ??" w:hAnsi="Times New Roman"/>
          <w:b/>
          <w:caps/>
          <w:sz w:val="24"/>
          <w:szCs w:val="24"/>
        </w:rPr>
        <w:lastRenderedPageBreak/>
        <w:t>Раздел ІІІ. Изисквания към участниците</w:t>
      </w:r>
    </w:p>
    <w:p w14:paraId="53E22C7B" w14:textId="77777777" w:rsidR="00483D57" w:rsidRPr="00216974" w:rsidRDefault="00483D57" w:rsidP="00216974">
      <w:pPr>
        <w:spacing w:after="120"/>
        <w:ind w:right="-2"/>
        <w:jc w:val="both"/>
        <w:rPr>
          <w:rFonts w:ascii="Times New Roman" w:eastAsia="MS ??" w:hAnsi="Times New Roman"/>
          <w:b/>
          <w:sz w:val="24"/>
          <w:szCs w:val="24"/>
        </w:rPr>
      </w:pPr>
      <w:r w:rsidRPr="00216974">
        <w:rPr>
          <w:rFonts w:ascii="Times New Roman" w:eastAsia="MS ??" w:hAnsi="Times New Roman"/>
          <w:b/>
          <w:sz w:val="24"/>
          <w:szCs w:val="24"/>
        </w:rPr>
        <w:t xml:space="preserve"> А. </w:t>
      </w:r>
      <w:r w:rsidRPr="00216974">
        <w:rPr>
          <w:rFonts w:ascii="Times New Roman" w:eastAsia="MS ??" w:hAnsi="Times New Roman"/>
          <w:b/>
          <w:caps/>
          <w:sz w:val="24"/>
          <w:szCs w:val="24"/>
        </w:rPr>
        <w:t>Общи изисквания</w:t>
      </w:r>
      <w:r w:rsidRPr="00216974">
        <w:rPr>
          <w:rFonts w:ascii="Times New Roman" w:eastAsia="MS ??" w:hAnsi="Times New Roman"/>
          <w:b/>
          <w:sz w:val="24"/>
          <w:szCs w:val="24"/>
        </w:rPr>
        <w:t xml:space="preserve">. </w:t>
      </w:r>
    </w:p>
    <w:p w14:paraId="45051CF0" w14:textId="77777777" w:rsidR="00483D57" w:rsidRPr="00216974" w:rsidRDefault="00483D57" w:rsidP="007860B6">
      <w:pPr>
        <w:numPr>
          <w:ilvl w:val="0"/>
          <w:numId w:val="14"/>
        </w:numPr>
        <w:spacing w:after="120"/>
        <w:ind w:left="0" w:right="-2" w:firstLine="0"/>
        <w:jc w:val="both"/>
        <w:rPr>
          <w:rFonts w:ascii="Times New Roman" w:hAnsi="Times New Roman"/>
          <w:sz w:val="24"/>
          <w:szCs w:val="24"/>
        </w:rPr>
      </w:pPr>
      <w:r w:rsidRPr="00216974">
        <w:rPr>
          <w:rFonts w:ascii="Times New Roman" w:hAnsi="Times New Roman"/>
          <w:sz w:val="24"/>
          <w:szCs w:val="24"/>
        </w:rPr>
        <w:t>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14:paraId="1647FE2A" w14:textId="77777777" w:rsidR="00483D57" w:rsidRPr="00216974" w:rsidRDefault="00483D57" w:rsidP="00216974">
      <w:pPr>
        <w:tabs>
          <w:tab w:val="left" w:pos="540"/>
        </w:tabs>
        <w:spacing w:after="120"/>
        <w:ind w:left="283" w:right="-2"/>
        <w:jc w:val="both"/>
        <w:rPr>
          <w:rFonts w:ascii="Times New Roman" w:eastAsia="PMingLiU" w:hAnsi="Times New Roman"/>
          <w:sz w:val="24"/>
          <w:szCs w:val="24"/>
          <w:lang w:eastAsia="bg-BG"/>
        </w:rPr>
      </w:pPr>
      <w:r w:rsidRPr="00216974">
        <w:rPr>
          <w:rFonts w:ascii="Times New Roman" w:eastAsia="PMingLiU" w:hAnsi="Times New Roman"/>
          <w:sz w:val="24"/>
          <w:szCs w:val="24"/>
          <w:lang w:val="ru-RU" w:eastAsia="bg-BG"/>
        </w:rPr>
        <w:t>***</w:t>
      </w:r>
      <w:r w:rsidRPr="00216974">
        <w:rPr>
          <w:rFonts w:ascii="Times New Roman" w:eastAsia="PMingLiU" w:hAnsi="Times New Roman"/>
          <w:b/>
          <w:i/>
          <w:sz w:val="24"/>
          <w:szCs w:val="24"/>
          <w:lang w:val="ru-RU" w:eastAsia="bg-BG"/>
        </w:rPr>
        <w:t xml:space="preserve"> </w:t>
      </w:r>
      <w:r w:rsidRPr="00216974">
        <w:rPr>
          <w:rFonts w:ascii="Times New Roman" w:eastAsia="PMingLiU" w:hAnsi="Times New Roman"/>
          <w:i/>
          <w:sz w:val="24"/>
          <w:szCs w:val="24"/>
          <w:lang w:eastAsia="bg-BG"/>
        </w:rPr>
        <w:t xml:space="preserve">„Законодателство на държавата, в която кандидатът или участникът е установен” </w:t>
      </w:r>
      <w:r w:rsidRPr="00216974">
        <w:rPr>
          <w:rFonts w:ascii="Times New Roman" w:eastAsia="PMingLiU" w:hAnsi="Times New Roman"/>
          <w:sz w:val="24"/>
          <w:szCs w:val="24"/>
          <w:lang w:eastAsia="bg-BG"/>
        </w:rPr>
        <w:t>по смисъла на § 2, т. 15 от допълнителните разпоредби на Закона за обществените поръчки е:</w:t>
      </w:r>
    </w:p>
    <w:p w14:paraId="62EE56B7" w14:textId="77777777" w:rsidR="00483D57" w:rsidRPr="00216974" w:rsidRDefault="00483D57" w:rsidP="00216974">
      <w:pPr>
        <w:spacing w:after="120"/>
        <w:ind w:left="720" w:right="-2"/>
        <w:jc w:val="both"/>
        <w:rPr>
          <w:rFonts w:ascii="Times New Roman" w:eastAsia="PMingLiU" w:hAnsi="Times New Roman"/>
          <w:sz w:val="24"/>
          <w:szCs w:val="24"/>
          <w:lang w:val="ru-RU" w:eastAsia="bg-BG"/>
        </w:rPr>
      </w:pPr>
      <w:r w:rsidRPr="00216974">
        <w:rPr>
          <w:rFonts w:ascii="Times New Roman" w:eastAsia="PMingLiU" w:hAnsi="Times New Roman"/>
          <w:sz w:val="24"/>
          <w:szCs w:val="24"/>
          <w:lang w:val="ru-RU" w:eastAsia="bg-BG"/>
        </w:rPr>
        <w:t>а) за физическите лица - отечественото им право по смисъла на чл. 48 от Кодекса на международното частно право;</w:t>
      </w:r>
    </w:p>
    <w:p w14:paraId="6C8192EE" w14:textId="77777777" w:rsidR="00483D57" w:rsidRPr="00216974" w:rsidRDefault="00483D57" w:rsidP="00216974">
      <w:pPr>
        <w:spacing w:after="120"/>
        <w:ind w:left="720" w:right="-2"/>
        <w:jc w:val="both"/>
        <w:rPr>
          <w:rFonts w:ascii="Times New Roman" w:eastAsia="PMingLiU" w:hAnsi="Times New Roman"/>
          <w:sz w:val="24"/>
          <w:szCs w:val="24"/>
          <w:lang w:val="ru-RU" w:eastAsia="bg-BG"/>
        </w:rPr>
      </w:pPr>
      <w:r w:rsidRPr="00216974">
        <w:rPr>
          <w:rFonts w:ascii="Times New Roman" w:eastAsia="PMingLiU" w:hAnsi="Times New Roman"/>
          <w:sz w:val="24"/>
          <w:szCs w:val="24"/>
          <w:lang w:val="ru-RU" w:eastAsia="bg-BG"/>
        </w:rPr>
        <w:t>б) за юридическите лица - правото на държавата, определено съгласно чл. 56 от Кодекса на международното частно право;</w:t>
      </w:r>
    </w:p>
    <w:p w14:paraId="41EE963E" w14:textId="77777777" w:rsidR="00483D57" w:rsidRPr="00216974" w:rsidRDefault="00483D57" w:rsidP="00216974">
      <w:pPr>
        <w:spacing w:after="120"/>
        <w:ind w:left="720" w:right="-2"/>
        <w:jc w:val="both"/>
        <w:rPr>
          <w:rFonts w:ascii="Times New Roman" w:eastAsia="PMingLiU" w:hAnsi="Times New Roman"/>
          <w:sz w:val="24"/>
          <w:szCs w:val="24"/>
          <w:lang w:val="ru-RU" w:eastAsia="bg-BG"/>
        </w:rPr>
      </w:pPr>
      <w:r w:rsidRPr="00216974">
        <w:rPr>
          <w:rFonts w:ascii="Times New Roman" w:eastAsia="PMingLiU" w:hAnsi="Times New Roman"/>
          <w:sz w:val="24"/>
          <w:szCs w:val="24"/>
          <w:lang w:val="ru-RU" w:eastAsia="bg-BG"/>
        </w:rPr>
        <w:t>в) за обединенията или други образувания, които не са юридически лица - правото на държавата, в която са регистрирани или учредени.</w:t>
      </w:r>
    </w:p>
    <w:p w14:paraId="7906A402" w14:textId="77777777" w:rsidR="00483D57" w:rsidRPr="00216974" w:rsidRDefault="00483D57" w:rsidP="007860B6">
      <w:pPr>
        <w:numPr>
          <w:ilvl w:val="0"/>
          <w:numId w:val="14"/>
        </w:numPr>
        <w:spacing w:after="120"/>
        <w:ind w:left="360" w:right="-2"/>
        <w:jc w:val="both"/>
        <w:rPr>
          <w:rFonts w:ascii="Times New Roman" w:hAnsi="Times New Roman"/>
          <w:sz w:val="24"/>
          <w:szCs w:val="24"/>
          <w:lang w:val="ru-RU"/>
        </w:rPr>
      </w:pPr>
      <w:r w:rsidRPr="00216974">
        <w:rPr>
          <w:rFonts w:ascii="Times New Roman" w:hAnsi="Times New Roman"/>
          <w:sz w:val="24"/>
          <w:szCs w:val="24"/>
          <w:lang w:val="ru-RU"/>
        </w:rPr>
        <w:t>Не се допуска представянето на варианти на оферти.</w:t>
      </w:r>
    </w:p>
    <w:p w14:paraId="0ECED89D" w14:textId="77777777" w:rsidR="00483D57" w:rsidRPr="00216974" w:rsidRDefault="00483D57" w:rsidP="007860B6">
      <w:pPr>
        <w:numPr>
          <w:ilvl w:val="0"/>
          <w:numId w:val="14"/>
        </w:numPr>
        <w:spacing w:after="120"/>
        <w:ind w:left="360" w:right="-2"/>
        <w:jc w:val="both"/>
        <w:rPr>
          <w:rFonts w:ascii="Times New Roman" w:hAnsi="Times New Roman"/>
          <w:sz w:val="24"/>
          <w:szCs w:val="24"/>
          <w:lang w:val="ru-RU"/>
        </w:rPr>
      </w:pPr>
      <w:r w:rsidRPr="00216974">
        <w:rPr>
          <w:rFonts w:ascii="Times New Roman" w:hAnsi="Times New Roman"/>
          <w:sz w:val="24"/>
          <w:szCs w:val="24"/>
          <w:lang w:val="ru-RU"/>
        </w:rPr>
        <w:t>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14:paraId="3058CA7D" w14:textId="77777777" w:rsidR="00483D57" w:rsidRPr="00216974" w:rsidRDefault="00483D57" w:rsidP="007860B6">
      <w:pPr>
        <w:numPr>
          <w:ilvl w:val="0"/>
          <w:numId w:val="14"/>
        </w:numPr>
        <w:spacing w:after="120"/>
        <w:ind w:left="360" w:right="-2"/>
        <w:jc w:val="both"/>
        <w:rPr>
          <w:rFonts w:ascii="Times New Roman" w:hAnsi="Times New Roman"/>
          <w:sz w:val="24"/>
          <w:szCs w:val="24"/>
          <w:lang w:val="ru-RU"/>
        </w:rPr>
      </w:pPr>
      <w:r w:rsidRPr="00216974">
        <w:rPr>
          <w:rFonts w:ascii="Times New Roman" w:hAnsi="Times New Roman"/>
          <w:sz w:val="24"/>
          <w:szCs w:val="24"/>
          <w:lang w:val="ru-RU"/>
        </w:rPr>
        <w:t>Лице, което участва в обединение или е дало съгласие да бъде подизпълнител на друг участник, не може да представя самостоятелна оферта.</w:t>
      </w:r>
    </w:p>
    <w:p w14:paraId="595CF3E0" w14:textId="77777777" w:rsidR="00483D57" w:rsidRPr="00216974" w:rsidRDefault="00483D57" w:rsidP="007860B6">
      <w:pPr>
        <w:numPr>
          <w:ilvl w:val="0"/>
          <w:numId w:val="14"/>
        </w:numPr>
        <w:spacing w:after="120"/>
        <w:ind w:left="360" w:right="-2"/>
        <w:jc w:val="both"/>
        <w:rPr>
          <w:rFonts w:ascii="Times New Roman" w:hAnsi="Times New Roman"/>
          <w:sz w:val="24"/>
          <w:szCs w:val="24"/>
          <w:lang w:val="ru-RU"/>
        </w:rPr>
      </w:pPr>
      <w:r w:rsidRPr="00216974">
        <w:rPr>
          <w:rFonts w:ascii="Times New Roman" w:hAnsi="Times New Roman"/>
          <w:sz w:val="24"/>
          <w:szCs w:val="24"/>
          <w:lang w:val="ru-RU"/>
        </w:rPr>
        <w:t>Едно физическо или юридическо лице може да участва само в едно</w:t>
      </w:r>
      <w:r w:rsidRPr="00216974">
        <w:rPr>
          <w:rFonts w:ascii="Times New Roman" w:hAnsi="Times New Roman"/>
          <w:sz w:val="24"/>
          <w:szCs w:val="24"/>
          <w:lang w:val="x-none"/>
        </w:rPr>
        <w:t xml:space="preserve"> Обединение. </w:t>
      </w:r>
    </w:p>
    <w:p w14:paraId="5E04C9BD" w14:textId="77777777" w:rsidR="00483D57" w:rsidRPr="00216974" w:rsidRDefault="00483D57" w:rsidP="007860B6">
      <w:pPr>
        <w:numPr>
          <w:ilvl w:val="0"/>
          <w:numId w:val="14"/>
        </w:numPr>
        <w:spacing w:after="120"/>
        <w:ind w:left="360" w:right="-2"/>
        <w:jc w:val="both"/>
        <w:rPr>
          <w:rFonts w:ascii="Times New Roman" w:hAnsi="Times New Roman"/>
          <w:sz w:val="24"/>
          <w:szCs w:val="24"/>
          <w:lang w:val="ru-RU"/>
        </w:rPr>
      </w:pPr>
      <w:r w:rsidRPr="00216974">
        <w:rPr>
          <w:rFonts w:ascii="Times New Roman" w:hAnsi="Times New Roman"/>
          <w:sz w:val="24"/>
          <w:szCs w:val="24"/>
          <w:lang w:val="ru-RU"/>
        </w:rPr>
        <w:t>Свързани лица не могат да бъдат самостоятелни участници в настоящата процедура</w:t>
      </w:r>
    </w:p>
    <w:p w14:paraId="78BC510A"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lang w:val="ru-RU"/>
        </w:rPr>
        <w:t xml:space="preserve">*** </w:t>
      </w:r>
      <w:r w:rsidRPr="00216974">
        <w:rPr>
          <w:rFonts w:ascii="Times New Roman" w:hAnsi="Times New Roman"/>
          <w:sz w:val="24"/>
          <w:szCs w:val="24"/>
        </w:rPr>
        <w:t>"</w:t>
      </w:r>
      <w:r w:rsidRPr="00216974">
        <w:rPr>
          <w:rFonts w:ascii="Times New Roman" w:hAnsi="Times New Roman"/>
          <w:i/>
          <w:sz w:val="24"/>
          <w:szCs w:val="24"/>
          <w:u w:val="single"/>
        </w:rPr>
        <w:t>Свързани лица"</w:t>
      </w:r>
      <w:r w:rsidRPr="00216974">
        <w:rPr>
          <w:rFonts w:ascii="Times New Roman" w:hAnsi="Times New Roman"/>
          <w:sz w:val="24"/>
          <w:szCs w:val="24"/>
        </w:rPr>
        <w:t xml:space="preserve"> </w:t>
      </w:r>
      <w:r w:rsidRPr="00216974">
        <w:rPr>
          <w:rFonts w:ascii="Times New Roman" w:hAnsi="Times New Roman"/>
          <w:sz w:val="24"/>
          <w:szCs w:val="24"/>
          <w:lang w:val="ru-RU"/>
        </w:rPr>
        <w:t>по смисъла на §2, т. 45 от Допълнителните разпоредби на Закона за обществените поръчки</w:t>
      </w:r>
      <w:r w:rsidRPr="00216974">
        <w:rPr>
          <w:rFonts w:ascii="Times New Roman" w:hAnsi="Times New Roman"/>
          <w:sz w:val="24"/>
          <w:szCs w:val="24"/>
        </w:rPr>
        <w:t xml:space="preserve"> са тези по смисъла на § 1, т. 13 и 14 от допълнителните разпоредби на Закона за публичното предлагане на ценни книжа. </w:t>
      </w:r>
    </w:p>
    <w:p w14:paraId="6B7DF6B9" w14:textId="77777777" w:rsidR="00483D57" w:rsidRPr="00216974" w:rsidRDefault="00483D57" w:rsidP="007860B6">
      <w:pPr>
        <w:numPr>
          <w:ilvl w:val="0"/>
          <w:numId w:val="14"/>
        </w:numPr>
        <w:spacing w:after="120"/>
        <w:ind w:left="0" w:right="-2" w:firstLine="0"/>
        <w:jc w:val="both"/>
        <w:rPr>
          <w:rFonts w:ascii="Times New Roman" w:hAnsi="Times New Roman"/>
          <w:sz w:val="24"/>
          <w:szCs w:val="24"/>
        </w:rPr>
      </w:pPr>
      <w:r w:rsidRPr="00216974">
        <w:rPr>
          <w:rFonts w:ascii="Times New Roman" w:hAnsi="Times New Roman"/>
          <w:sz w:val="24"/>
          <w:szCs w:val="24"/>
        </w:rPr>
        <w:t xml:space="preserve">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14:paraId="7188F868" w14:textId="77777777" w:rsidR="00483D57" w:rsidRPr="00216974" w:rsidRDefault="00483D57" w:rsidP="007860B6">
      <w:pPr>
        <w:numPr>
          <w:ilvl w:val="0"/>
          <w:numId w:val="14"/>
        </w:numPr>
        <w:spacing w:after="120"/>
        <w:ind w:left="0" w:right="-2" w:firstLine="0"/>
        <w:jc w:val="both"/>
        <w:rPr>
          <w:rFonts w:ascii="Times New Roman" w:hAnsi="Times New Roman"/>
          <w:sz w:val="24"/>
          <w:szCs w:val="24"/>
        </w:rPr>
      </w:pPr>
      <w:r w:rsidRPr="00216974">
        <w:rPr>
          <w:rFonts w:ascii="Times New Roman" w:hAnsi="Times New Roman"/>
          <w:sz w:val="24"/>
          <w:szCs w:val="24"/>
        </w:rPr>
        <w:lastRenderedPageBreak/>
        <w:t xml:space="preserve">Възложителят, с оглед предоставената му правна възможност в чл.10, ал.2 от ЗОП </w:t>
      </w:r>
      <w:r w:rsidRPr="00216974">
        <w:rPr>
          <w:rFonts w:ascii="Times New Roman" w:hAnsi="Times New Roman"/>
          <w:b/>
          <w:i/>
          <w:sz w:val="24"/>
          <w:szCs w:val="24"/>
        </w:rPr>
        <w:t>не поставя и няма изискване за създаване на юридическо лице</w:t>
      </w:r>
      <w:r w:rsidRPr="00216974">
        <w:rPr>
          <w:rFonts w:ascii="Times New Roman" w:hAnsi="Times New Roman"/>
          <w:b/>
          <w:sz w:val="24"/>
          <w:szCs w:val="24"/>
        </w:rPr>
        <w:t>,</w:t>
      </w:r>
      <w:r w:rsidRPr="00216974">
        <w:rPr>
          <w:rFonts w:ascii="Times New Roman" w:hAnsi="Times New Roman"/>
          <w:sz w:val="24"/>
          <w:szCs w:val="24"/>
        </w:rPr>
        <w:t xml:space="preserve"> в случай, че избраният за Изпълнител участник е обединение от физически и/или юридически лица.</w:t>
      </w:r>
    </w:p>
    <w:p w14:paraId="2EAEB04F" w14:textId="77777777" w:rsidR="00483D57" w:rsidRPr="00216974" w:rsidRDefault="00483D57" w:rsidP="007860B6">
      <w:pPr>
        <w:numPr>
          <w:ilvl w:val="0"/>
          <w:numId w:val="14"/>
        </w:numPr>
        <w:spacing w:after="120"/>
        <w:ind w:left="0" w:right="-2" w:firstLine="0"/>
        <w:jc w:val="both"/>
        <w:rPr>
          <w:rFonts w:ascii="Times New Roman" w:hAnsi="Times New Roman"/>
          <w:sz w:val="24"/>
          <w:szCs w:val="24"/>
        </w:rPr>
      </w:pPr>
      <w:r w:rsidRPr="00216974">
        <w:rPr>
          <w:rFonts w:ascii="Times New Roman" w:hAnsi="Times New Roman"/>
          <w:sz w:val="24"/>
          <w:szCs w:val="24"/>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14:paraId="7EAE8A5B" w14:textId="77777777" w:rsidR="00483D57" w:rsidRPr="00216974" w:rsidRDefault="00483D57" w:rsidP="007860B6">
      <w:pPr>
        <w:numPr>
          <w:ilvl w:val="0"/>
          <w:numId w:val="15"/>
        </w:numPr>
        <w:spacing w:after="120"/>
        <w:ind w:left="0" w:right="-2" w:firstLine="0"/>
        <w:jc w:val="both"/>
        <w:rPr>
          <w:rFonts w:ascii="Times New Roman" w:eastAsia="MS ??" w:hAnsi="Times New Roman"/>
          <w:sz w:val="24"/>
          <w:szCs w:val="24"/>
        </w:rPr>
      </w:pPr>
      <w:r w:rsidRPr="00216974">
        <w:rPr>
          <w:rFonts w:ascii="Times New Roman" w:eastAsia="MS ??" w:hAnsi="Times New Roman"/>
          <w:sz w:val="24"/>
          <w:szCs w:val="24"/>
        </w:rPr>
        <w:t>представена в незапечатана или прозрачна опаковка;</w:t>
      </w:r>
    </w:p>
    <w:p w14:paraId="08FEC617" w14:textId="77777777" w:rsidR="00483D57" w:rsidRPr="00216974" w:rsidRDefault="00483D57" w:rsidP="007860B6">
      <w:pPr>
        <w:numPr>
          <w:ilvl w:val="0"/>
          <w:numId w:val="15"/>
        </w:numPr>
        <w:spacing w:after="120"/>
        <w:ind w:left="0" w:right="-2" w:firstLine="0"/>
        <w:jc w:val="both"/>
        <w:rPr>
          <w:rFonts w:ascii="Times New Roman" w:eastAsia="MS ??" w:hAnsi="Times New Roman"/>
          <w:sz w:val="24"/>
          <w:szCs w:val="24"/>
        </w:rPr>
      </w:pPr>
      <w:r w:rsidRPr="00216974">
        <w:rPr>
          <w:rFonts w:ascii="Times New Roman" w:eastAsia="MS ??" w:hAnsi="Times New Roman"/>
          <w:sz w:val="24"/>
          <w:szCs w:val="24"/>
        </w:rPr>
        <w:t>представена в опаковка с нарушена цялост;</w:t>
      </w:r>
    </w:p>
    <w:p w14:paraId="31020BBD" w14:textId="77777777" w:rsidR="00483D57" w:rsidRPr="00216974" w:rsidRDefault="00483D57" w:rsidP="007860B6">
      <w:pPr>
        <w:numPr>
          <w:ilvl w:val="0"/>
          <w:numId w:val="15"/>
        </w:numPr>
        <w:spacing w:after="120"/>
        <w:ind w:left="0" w:right="-2" w:firstLine="0"/>
        <w:jc w:val="both"/>
        <w:rPr>
          <w:rFonts w:ascii="Times New Roman" w:eastAsia="MS ??" w:hAnsi="Times New Roman"/>
          <w:sz w:val="24"/>
          <w:szCs w:val="24"/>
        </w:rPr>
      </w:pPr>
      <w:r w:rsidRPr="00216974">
        <w:rPr>
          <w:rFonts w:ascii="Times New Roman" w:eastAsia="MS ??" w:hAnsi="Times New Roman"/>
          <w:sz w:val="24"/>
          <w:szCs w:val="24"/>
        </w:rPr>
        <w:t>представена след изтичане на крайния срок за получаване;</w:t>
      </w:r>
    </w:p>
    <w:p w14:paraId="36893205" w14:textId="77777777" w:rsidR="00483D57" w:rsidRPr="00216974" w:rsidRDefault="00483D57" w:rsidP="007860B6">
      <w:pPr>
        <w:numPr>
          <w:ilvl w:val="0"/>
          <w:numId w:val="14"/>
        </w:numPr>
        <w:spacing w:after="120"/>
        <w:ind w:left="0" w:right="-2" w:firstLine="0"/>
        <w:jc w:val="both"/>
        <w:rPr>
          <w:rFonts w:ascii="Times New Roman" w:hAnsi="Times New Roman"/>
          <w:sz w:val="24"/>
          <w:szCs w:val="24"/>
        </w:rPr>
      </w:pPr>
      <w:r w:rsidRPr="00216974">
        <w:rPr>
          <w:rFonts w:ascii="Times New Roman" w:hAnsi="Times New Roman"/>
          <w:sz w:val="24"/>
          <w:szCs w:val="24"/>
        </w:rPr>
        <w:t>Възложителят отстранява от участие в процедурата за възлагане на обществена поръчка участник, когато:</w:t>
      </w:r>
    </w:p>
    <w:p w14:paraId="4850B3EC" w14:textId="2173167E"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r w:rsidR="009C6487">
        <w:rPr>
          <w:rStyle w:val="afe"/>
          <w:rFonts w:ascii="Times New Roman" w:eastAsia="MS ??" w:hAnsi="Times New Roman"/>
          <w:sz w:val="24"/>
          <w:szCs w:val="24"/>
        </w:rPr>
        <w:footnoteReference w:id="1"/>
      </w:r>
      <w:r w:rsidRPr="00216974">
        <w:rPr>
          <w:rFonts w:ascii="Times New Roman" w:eastAsia="MS ??" w:hAnsi="Times New Roman"/>
          <w:sz w:val="24"/>
          <w:szCs w:val="24"/>
        </w:rPr>
        <w:t>;</w:t>
      </w:r>
    </w:p>
    <w:p w14:paraId="5B1330D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10.2. е осъден с влязла в сила присъда, освен ако е реабилитиран, за престъпление, аналогично на тези по т. 10.1, в друга държава членка или трета страна;</w:t>
      </w:r>
    </w:p>
    <w:p w14:paraId="0A4656B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77A834D" w14:textId="77777777" w:rsidR="00483D57" w:rsidRPr="00216974" w:rsidRDefault="00483D57" w:rsidP="00216974">
      <w:pPr>
        <w:spacing w:after="120"/>
        <w:ind w:right="-2"/>
        <w:jc w:val="both"/>
        <w:rPr>
          <w:rFonts w:ascii="Times New Roman" w:hAnsi="Times New Roman"/>
          <w:color w:val="000000"/>
          <w:sz w:val="24"/>
          <w:szCs w:val="24"/>
          <w:lang w:val="ru-RU"/>
        </w:rPr>
      </w:pPr>
      <w:r w:rsidRPr="00216974">
        <w:rPr>
          <w:rFonts w:ascii="Times New Roman" w:hAnsi="Times New Roman"/>
          <w:i/>
          <w:color w:val="000000"/>
          <w:sz w:val="24"/>
          <w:szCs w:val="24"/>
          <w:u w:val="single"/>
          <w:lang w:val="ru-RU"/>
        </w:rPr>
        <w:lastRenderedPageBreak/>
        <w:t>Забележка:</w:t>
      </w:r>
      <w:r w:rsidRPr="00216974">
        <w:rPr>
          <w:rFonts w:ascii="Times New Roman" w:hAnsi="Times New Roman"/>
          <w:color w:val="000000"/>
          <w:sz w:val="24"/>
          <w:szCs w:val="24"/>
          <w:lang w:val="ru-RU"/>
        </w:rPr>
        <w:t xml:space="preserve"> Точка 10.3. не се прилага, когато:</w:t>
      </w:r>
    </w:p>
    <w:p w14:paraId="420BF75D" w14:textId="77777777" w:rsidR="00483D57" w:rsidRPr="00216974" w:rsidRDefault="00483D57" w:rsidP="006C5F1D">
      <w:pPr>
        <w:numPr>
          <w:ilvl w:val="0"/>
          <w:numId w:val="16"/>
        </w:numPr>
        <w:spacing w:after="120"/>
        <w:ind w:right="-2"/>
        <w:jc w:val="both"/>
        <w:rPr>
          <w:rFonts w:ascii="Times New Roman" w:hAnsi="Times New Roman"/>
          <w:color w:val="000000"/>
          <w:sz w:val="24"/>
          <w:szCs w:val="24"/>
          <w:lang w:val="ru-RU"/>
        </w:rPr>
      </w:pPr>
      <w:r w:rsidRPr="00216974">
        <w:rPr>
          <w:rFonts w:ascii="Times New Roman" w:hAnsi="Times New Roman"/>
          <w:color w:val="000000"/>
          <w:sz w:val="24"/>
          <w:szCs w:val="24"/>
          <w:lang w:val="ru-RU"/>
        </w:rPr>
        <w:t>се налага да се защитят особено важни държавни или обществени интереси;</w:t>
      </w:r>
    </w:p>
    <w:p w14:paraId="601D952F" w14:textId="77777777" w:rsidR="00483D57" w:rsidRPr="00216974" w:rsidRDefault="00483D57" w:rsidP="006C5F1D">
      <w:pPr>
        <w:numPr>
          <w:ilvl w:val="0"/>
          <w:numId w:val="16"/>
        </w:numPr>
        <w:spacing w:after="120"/>
        <w:ind w:right="-2"/>
        <w:jc w:val="both"/>
        <w:rPr>
          <w:rFonts w:ascii="Times New Roman" w:hAnsi="Times New Roman"/>
          <w:color w:val="000000"/>
          <w:sz w:val="24"/>
          <w:szCs w:val="24"/>
          <w:lang w:val="ru-RU"/>
        </w:rPr>
      </w:pPr>
      <w:r w:rsidRPr="00216974">
        <w:rPr>
          <w:rFonts w:ascii="Times New Roman" w:hAnsi="Times New Roman"/>
          <w:color w:val="000000"/>
          <w:sz w:val="24"/>
          <w:szCs w:val="24"/>
          <w:lang w:val="ru-RU"/>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69F1033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10.4 е налице неравнопоставеност в случаите по чл. 44, ал. 5 от ЗОП;</w:t>
      </w:r>
    </w:p>
    <w:p w14:paraId="5E15385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10.5. е установено, че:</w:t>
      </w:r>
    </w:p>
    <w:p w14:paraId="6F1F0F8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5A3E1E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B1CFF7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3280DE0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10.7. е налице конфликт на интереси, който не може да бъде отстранен;</w:t>
      </w:r>
    </w:p>
    <w:p w14:paraId="14D1B68A"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lang w:val="ru-RU"/>
        </w:rPr>
        <w:t xml:space="preserve">*** </w:t>
      </w:r>
      <w:r w:rsidRPr="00216974">
        <w:rPr>
          <w:rFonts w:ascii="Times New Roman" w:hAnsi="Times New Roman"/>
          <w:sz w:val="24"/>
          <w:szCs w:val="24"/>
        </w:rPr>
        <w:t>"</w:t>
      </w:r>
      <w:r w:rsidRPr="00216974">
        <w:rPr>
          <w:rFonts w:ascii="Times New Roman" w:hAnsi="Times New Roman"/>
          <w:i/>
          <w:sz w:val="24"/>
          <w:szCs w:val="24"/>
          <w:u w:val="single"/>
        </w:rPr>
        <w:t>Конфликт на интереси"</w:t>
      </w:r>
      <w:r w:rsidRPr="00216974">
        <w:rPr>
          <w:rFonts w:ascii="Times New Roman" w:hAnsi="Times New Roman"/>
          <w:sz w:val="24"/>
          <w:szCs w:val="24"/>
        </w:rPr>
        <w:t xml:space="preserve"> </w:t>
      </w:r>
      <w:r w:rsidRPr="00216974">
        <w:rPr>
          <w:rFonts w:ascii="Times New Roman" w:hAnsi="Times New Roman"/>
          <w:sz w:val="24"/>
          <w:szCs w:val="24"/>
          <w:lang w:val="ru-RU"/>
        </w:rPr>
        <w:t>по смисъла на §2, т. 21 от Допълнителните разпоредби на Закона за обществените поръчки:</w:t>
      </w:r>
      <w:r w:rsidRPr="00216974">
        <w:rPr>
          <w:rFonts w:ascii="Times New Roman" w:hAnsi="Times New Roman"/>
          <w:sz w:val="24"/>
          <w:szCs w:val="24"/>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4C548E5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62E69BDD" w14:textId="77777777" w:rsidR="00483D57" w:rsidRPr="00216974" w:rsidRDefault="00483D57" w:rsidP="00216974">
      <w:pPr>
        <w:spacing w:after="120"/>
        <w:ind w:right="-2"/>
        <w:jc w:val="both"/>
        <w:rPr>
          <w:rFonts w:ascii="Times New Roman" w:hAnsi="Times New Roman"/>
          <w:color w:val="000000"/>
          <w:sz w:val="24"/>
          <w:szCs w:val="24"/>
          <w:lang w:val="ru-RU"/>
        </w:rPr>
      </w:pPr>
      <w:r w:rsidRPr="00216974">
        <w:rPr>
          <w:rFonts w:ascii="Times New Roman" w:hAnsi="Times New Roman"/>
          <w:i/>
          <w:color w:val="000000"/>
          <w:sz w:val="24"/>
          <w:szCs w:val="24"/>
          <w:u w:val="single"/>
          <w:lang w:val="ru-RU"/>
        </w:rPr>
        <w:t>Забележка:</w:t>
      </w:r>
      <w:r w:rsidRPr="00216974">
        <w:rPr>
          <w:rFonts w:ascii="Times New Roman" w:hAnsi="Times New Roman"/>
          <w:color w:val="000000"/>
          <w:sz w:val="24"/>
          <w:szCs w:val="24"/>
          <w:lang w:val="ru-RU"/>
        </w:rPr>
        <w:t xml:space="preserve"> Възложителят има право да не отстрани от процедурата участник на посоченото основание по т.10.8.,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43F666D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10.9. лишен е от правото да упражнява определена професия или дейност</w:t>
      </w:r>
      <w:r w:rsidR="008C2173" w:rsidRPr="00216974">
        <w:rPr>
          <w:rFonts w:ascii="Times New Roman" w:eastAsia="MS ??" w:hAnsi="Times New Roman"/>
          <w:sz w:val="24"/>
          <w:szCs w:val="24"/>
        </w:rPr>
        <w:t xml:space="preserve"> /управление на проекти/</w:t>
      </w:r>
      <w:r w:rsidRPr="00216974">
        <w:rPr>
          <w:rFonts w:ascii="Times New Roman" w:eastAsia="MS ??" w:hAnsi="Times New Roman"/>
          <w:sz w:val="24"/>
          <w:szCs w:val="24"/>
        </w:rPr>
        <w:t xml:space="preserve"> съгласно законодателството на държавата, в която е извършено деянието;</w:t>
      </w:r>
    </w:p>
    <w:p w14:paraId="5ED3519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10.10. сключил е споразумение с други лица с цел нарушаване на конкуренцията, когато нарушението е установено с акт на компетентен орган;</w:t>
      </w:r>
    </w:p>
    <w:p w14:paraId="6BEDFCB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40624F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10.12. опитал е да:</w:t>
      </w:r>
    </w:p>
    <w:p w14:paraId="1AC61CF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3D52BAED"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 получи информация, която може да му даде неоснователно предимство в процедурата за възлагане на обществена поръчка.</w:t>
      </w:r>
    </w:p>
    <w:p w14:paraId="29D9E599" w14:textId="77777777" w:rsidR="00483D57" w:rsidRPr="00216974" w:rsidRDefault="00483D57" w:rsidP="00216974">
      <w:pPr>
        <w:spacing w:after="120"/>
        <w:ind w:right="-2"/>
        <w:jc w:val="both"/>
        <w:rPr>
          <w:rFonts w:ascii="Times New Roman" w:hAnsi="Times New Roman"/>
          <w:color w:val="000000"/>
          <w:sz w:val="24"/>
          <w:szCs w:val="24"/>
          <w:lang w:val="ru-RU"/>
        </w:rPr>
      </w:pPr>
      <w:r w:rsidRPr="00216974">
        <w:rPr>
          <w:rFonts w:ascii="Times New Roman" w:hAnsi="Times New Roman"/>
          <w:i/>
          <w:color w:val="000000"/>
          <w:sz w:val="24"/>
          <w:szCs w:val="24"/>
          <w:u w:val="single"/>
          <w:lang w:val="ru-RU"/>
        </w:rPr>
        <w:t>Забележка:</w:t>
      </w:r>
      <w:r w:rsidRPr="00216974">
        <w:rPr>
          <w:rFonts w:ascii="Times New Roman" w:hAnsi="Times New Roman"/>
          <w:color w:val="000000"/>
          <w:sz w:val="24"/>
          <w:szCs w:val="24"/>
          <w:lang w:val="ru-RU"/>
        </w:rPr>
        <w:t xml:space="preserve"> Основанията по т. 10.1, т. 10.2, т. 10.7 и т. 10.12 се отнасят за:</w:t>
      </w:r>
    </w:p>
    <w:p w14:paraId="2749EDB5" w14:textId="77777777" w:rsidR="00483D57" w:rsidRPr="00216974" w:rsidRDefault="00483D57" w:rsidP="006C5F1D">
      <w:pPr>
        <w:numPr>
          <w:ilvl w:val="0"/>
          <w:numId w:val="17"/>
        </w:numPr>
        <w:spacing w:after="120"/>
        <w:ind w:left="284" w:right="-2" w:hanging="284"/>
        <w:jc w:val="both"/>
        <w:rPr>
          <w:rFonts w:ascii="Times New Roman" w:hAnsi="Times New Roman"/>
          <w:sz w:val="24"/>
          <w:szCs w:val="24"/>
          <w:lang w:val="en-US"/>
        </w:rPr>
      </w:pPr>
      <w:r w:rsidRPr="00216974">
        <w:rPr>
          <w:rFonts w:ascii="Times New Roman" w:hAnsi="Times New Roman"/>
          <w:sz w:val="24"/>
          <w:szCs w:val="24"/>
          <w:lang w:val="en-US"/>
        </w:rPr>
        <w:t>лицата, които представляват участника;</w:t>
      </w:r>
    </w:p>
    <w:p w14:paraId="5A310B66" w14:textId="77777777" w:rsidR="00483D57" w:rsidRPr="00216974" w:rsidRDefault="00483D57" w:rsidP="006C5F1D">
      <w:pPr>
        <w:numPr>
          <w:ilvl w:val="0"/>
          <w:numId w:val="17"/>
        </w:numPr>
        <w:spacing w:after="120"/>
        <w:ind w:left="284" w:right="-2" w:hanging="284"/>
        <w:jc w:val="both"/>
        <w:rPr>
          <w:rFonts w:ascii="Times New Roman" w:hAnsi="Times New Roman"/>
          <w:sz w:val="24"/>
          <w:szCs w:val="24"/>
          <w:lang w:val="en-US"/>
        </w:rPr>
      </w:pPr>
      <w:r w:rsidRPr="00216974">
        <w:rPr>
          <w:rFonts w:ascii="Times New Roman" w:hAnsi="Times New Roman"/>
          <w:sz w:val="24"/>
          <w:szCs w:val="24"/>
          <w:lang w:val="en-US"/>
        </w:rPr>
        <w:t>лицата, които са членове на управителни и надзорни органи на участника;</w:t>
      </w:r>
    </w:p>
    <w:p w14:paraId="268F2F4F" w14:textId="77777777" w:rsidR="00483D57" w:rsidRPr="00216974" w:rsidRDefault="00483D57" w:rsidP="006C5F1D">
      <w:pPr>
        <w:numPr>
          <w:ilvl w:val="0"/>
          <w:numId w:val="17"/>
        </w:numPr>
        <w:spacing w:after="120"/>
        <w:ind w:left="284" w:right="-2" w:hanging="284"/>
        <w:jc w:val="both"/>
        <w:rPr>
          <w:rFonts w:ascii="Times New Roman" w:hAnsi="Times New Roman"/>
          <w:sz w:val="24"/>
          <w:szCs w:val="24"/>
          <w:lang w:val="en-US"/>
        </w:rPr>
      </w:pPr>
      <w:r w:rsidRPr="00216974">
        <w:rPr>
          <w:rFonts w:ascii="Times New Roman" w:hAnsi="Times New Roman"/>
          <w:sz w:val="24"/>
          <w:szCs w:val="24"/>
          <w:lang w:val="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14:paraId="5E16A8B6"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Лицата по т. 1. и т. 2 са както следва:</w:t>
      </w:r>
    </w:p>
    <w:p w14:paraId="2653451B"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 xml:space="preserve">а) при събирателно дружество –  лицата по чл. 84, ал. 1 и чл. 89, ал. 1 от Търговския закон; </w:t>
      </w:r>
    </w:p>
    <w:p w14:paraId="638EE15E"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б) при командитно дружество – неограничено отговорните съдружници по чл. 105 от Търговския закон;</w:t>
      </w:r>
    </w:p>
    <w:p w14:paraId="7B68B4B4"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7AE94A42"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г) при акционерно дружество –  лицата  по чл. 241, ал. 1, чл. 242, ал. 1 и чл. 244, ал. 1 от Търговския закон;</w:t>
      </w:r>
    </w:p>
    <w:p w14:paraId="62D2C354"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 xml:space="preserve">д) при командитно дружество с акции –  лицата по чл. 256 във връзка с чл. 244, ал. 4 от Търговския закон; </w:t>
      </w:r>
    </w:p>
    <w:p w14:paraId="4A9C695F"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lastRenderedPageBreak/>
        <w:t>е)</w:t>
      </w:r>
      <w:r w:rsidRPr="00216974">
        <w:rPr>
          <w:rFonts w:ascii="Times New Roman" w:hAnsi="Times New Roman"/>
          <w:sz w:val="24"/>
          <w:szCs w:val="24"/>
          <w:lang w:val="ru-RU"/>
        </w:rPr>
        <w:t xml:space="preserve"> </w:t>
      </w:r>
      <w:r w:rsidRPr="00216974">
        <w:rPr>
          <w:rFonts w:ascii="Times New Roman" w:hAnsi="Times New Roman"/>
          <w:i/>
          <w:sz w:val="24"/>
          <w:szCs w:val="24"/>
          <w:lang w:val="ru-RU"/>
        </w:rPr>
        <w:t>при едноличен търговец –  физическото лице-търговец;</w:t>
      </w:r>
    </w:p>
    <w:p w14:paraId="6D834504"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ж)</w:t>
      </w:r>
      <w:r w:rsidRPr="00216974">
        <w:rPr>
          <w:rFonts w:ascii="Times New Roman" w:hAnsi="Times New Roman"/>
          <w:sz w:val="24"/>
          <w:szCs w:val="24"/>
          <w:lang w:val="ru-RU"/>
        </w:rPr>
        <w:t xml:space="preserve"> </w:t>
      </w:r>
      <w:r w:rsidRPr="00216974">
        <w:rPr>
          <w:rFonts w:ascii="Times New Roman" w:hAnsi="Times New Roman"/>
          <w:i/>
          <w:sz w:val="24"/>
          <w:szCs w:val="24"/>
          <w:lang w:val="ru-RU"/>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FFB8CAF"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050F482" w14:textId="77777777" w:rsidR="00483D57" w:rsidRPr="00216974" w:rsidRDefault="00483D57" w:rsidP="00216974">
      <w:pPr>
        <w:widowControl w:val="0"/>
        <w:autoSpaceDE w:val="0"/>
        <w:autoSpaceDN w:val="0"/>
        <w:adjustRightInd w:val="0"/>
        <w:spacing w:after="0"/>
        <w:ind w:left="993" w:right="-2" w:hanging="273"/>
        <w:jc w:val="both"/>
        <w:rPr>
          <w:rFonts w:ascii="Times New Roman" w:hAnsi="Times New Roman"/>
          <w:i/>
          <w:sz w:val="24"/>
          <w:szCs w:val="24"/>
          <w:lang w:val="ru-RU"/>
        </w:rPr>
      </w:pPr>
      <w:r w:rsidRPr="00216974">
        <w:rPr>
          <w:rFonts w:ascii="Times New Roman" w:hAnsi="Times New Roman"/>
          <w:i/>
          <w:sz w:val="24"/>
          <w:szCs w:val="24"/>
          <w:lang w:val="ru-RU"/>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4CC0FE63" w14:textId="77777777" w:rsidR="00483D57" w:rsidRPr="00216974" w:rsidRDefault="00483D57" w:rsidP="00216974">
      <w:pPr>
        <w:spacing w:after="120"/>
        <w:ind w:right="-2"/>
        <w:jc w:val="both"/>
        <w:rPr>
          <w:rFonts w:ascii="Times New Roman" w:eastAsia="MS ??" w:hAnsi="Times New Roman"/>
          <w:sz w:val="24"/>
          <w:szCs w:val="24"/>
        </w:rPr>
      </w:pPr>
    </w:p>
    <w:p w14:paraId="22EBE9A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Лицата по т. 3 се идентифицират и посочват от самия участник /ако е идентифицирал такива/, в отделен списък, приложение към офертата </w:t>
      </w:r>
    </w:p>
    <w:p w14:paraId="4F70067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От участие в процедурата за възлагане на обществената поръчка се отстранява участник, за когато Възложителят установи наличие на описаните в т. 10 от настоящия раздел обстоятелства, възникнали преди или по време на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17B49F5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Основанията за отстраняване се прилагат до изтичане на следните срокове:</w:t>
      </w:r>
    </w:p>
    <w:p w14:paraId="075137C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 пет години от влизането в сила на присъдата – по отношение на обстоятелства по т.10.1 и т.10.2, освен ако в присъдата е посочен друг срок;</w:t>
      </w:r>
    </w:p>
    <w:p w14:paraId="51D5941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три години от датата на настъпване на обстоятелствата по т. 10.5, буква "а" и т. 10.6. и т. 10.9. – 10.12, освен ако в акта, с който е установено обстоятелството, е посочен друг срок.</w:t>
      </w:r>
    </w:p>
    <w:p w14:paraId="4579D05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случай на отстраняване по т. 10.1. – 10.12 възложителят трябва да осигури доказателства за наличие на основания за отстраняване.</w:t>
      </w:r>
    </w:p>
    <w:p w14:paraId="77AABFB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Възложителят може да не отстрани от процедурата участник, за когото са налице посочените основания по т. 10.1. – 10.12,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14:paraId="6C8A455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w:t>
      </w:r>
      <w:r w:rsidRPr="00216974">
        <w:rPr>
          <w:rFonts w:ascii="Times New Roman" w:eastAsia="MS ??" w:hAnsi="Times New Roman"/>
          <w:sz w:val="24"/>
          <w:szCs w:val="24"/>
        </w:rPr>
        <w:lastRenderedPageBreak/>
        <w:t>възможност за доказване на предприети мерки за надежност, за времето, определено с присъдата или акта.</w:t>
      </w:r>
    </w:p>
    <w:p w14:paraId="0F92334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Мотивите за приемане или отхвърляне на предприетите от участника мерки за надеждност и представените доказателства се посочват в решението на Възложителя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14:paraId="76C6188F" w14:textId="77777777" w:rsidR="00483D57" w:rsidRPr="00216974" w:rsidRDefault="00483D57" w:rsidP="00216974">
      <w:pPr>
        <w:spacing w:after="120"/>
        <w:ind w:right="-2"/>
        <w:jc w:val="both"/>
        <w:rPr>
          <w:rFonts w:ascii="Times New Roman" w:hAnsi="Times New Roman"/>
          <w:b/>
          <w:sz w:val="24"/>
          <w:szCs w:val="24"/>
        </w:rPr>
      </w:pPr>
      <w:r w:rsidRPr="00216974">
        <w:rPr>
          <w:rFonts w:ascii="Times New Roman" w:hAnsi="Times New Roman"/>
          <w:b/>
          <w:sz w:val="24"/>
          <w:szCs w:val="24"/>
        </w:rPr>
        <w:t xml:space="preserve">Освен на основанията по чл. 54 и чл. 55 от ЗОП,  </w:t>
      </w:r>
      <w:r w:rsidRPr="00216974">
        <w:rPr>
          <w:rFonts w:ascii="Times New Roman" w:eastAsia="MS ??" w:hAnsi="Times New Roman"/>
          <w:b/>
          <w:sz w:val="24"/>
          <w:szCs w:val="24"/>
        </w:rPr>
        <w:t>Възложителят</w:t>
      </w:r>
      <w:r w:rsidRPr="00216974">
        <w:rPr>
          <w:rFonts w:ascii="Times New Roman" w:hAnsi="Times New Roman"/>
          <w:b/>
          <w:sz w:val="24"/>
          <w:szCs w:val="24"/>
        </w:rPr>
        <w:t xml:space="preserve"> отстранява от участие в процедурата:</w:t>
      </w:r>
    </w:p>
    <w:p w14:paraId="28A92A20"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7CC1D0FB"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eastAsia="MS ??" w:hAnsi="Times New Roman"/>
          <w:sz w:val="24"/>
          <w:szCs w:val="24"/>
        </w:rPr>
        <w:t>2. участник, който е представил оферта, която не отговаря на:</w:t>
      </w:r>
    </w:p>
    <w:p w14:paraId="327B38B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а) предварително обявените условия на поръчката;</w:t>
      </w:r>
    </w:p>
    <w:p w14:paraId="3C3B0D4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14:paraId="40787BD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3. участник, който не е представил в срок обосновката по чл. 72, ал. 1 от ЗОП или чиято оферта не е приета съгласно чл. 72, ал. 3-5 от ЗОП.</w:t>
      </w:r>
    </w:p>
    <w:p w14:paraId="693398E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4. участници, които са свързани лица.</w:t>
      </w:r>
    </w:p>
    <w:p w14:paraId="7B7EDAA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5. 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w:t>
      </w:r>
    </w:p>
    <w:p w14:paraId="4C96D34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6. Участник, който след покана от Възложителя и в определения в нея срок не удължи срока на валидност на офертата си.</w:t>
      </w:r>
    </w:p>
    <w:p w14:paraId="5133C42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b/>
          <w:bCs/>
          <w:sz w:val="24"/>
          <w:szCs w:val="24"/>
        </w:rPr>
        <w:t xml:space="preserve">7. </w:t>
      </w:r>
      <w:r w:rsidRPr="00216974">
        <w:rPr>
          <w:rFonts w:ascii="Times New Roman" w:eastAsia="MS ??" w:hAnsi="Times New Roman"/>
          <w:sz w:val="24"/>
          <w:szCs w:val="24"/>
        </w:rPr>
        <w:t>Участник, който е предложил цена за изпълнение на поръчката, по-висока от определената от Възложителя в настоящата документация за участие прогнозна стойност на поръчката.</w:t>
      </w:r>
    </w:p>
    <w:p w14:paraId="49F7D318" w14:textId="77777777" w:rsidR="00483D57" w:rsidRPr="00216974" w:rsidRDefault="00483D57" w:rsidP="00216974">
      <w:pPr>
        <w:spacing w:after="120"/>
        <w:ind w:right="-2"/>
        <w:jc w:val="both"/>
        <w:rPr>
          <w:rFonts w:ascii="Times New Roman" w:eastAsia="MS ??" w:hAnsi="Times New Roman"/>
          <w:b/>
          <w:sz w:val="24"/>
          <w:szCs w:val="24"/>
        </w:rPr>
      </w:pPr>
      <w:r w:rsidRPr="00216974">
        <w:rPr>
          <w:rFonts w:ascii="Times New Roman" w:eastAsia="MS ??" w:hAnsi="Times New Roman"/>
          <w:b/>
          <w:sz w:val="24"/>
          <w:szCs w:val="24"/>
        </w:rPr>
        <w:t xml:space="preserve">Информация относно липсата или наличието на обстоятелства по т. 4 и 5 се попълва в Част ІІІ, Раздел Г от ЕЕДОП. </w:t>
      </w:r>
      <w:r w:rsidRPr="00216974">
        <w:rPr>
          <w:rFonts w:ascii="Times New Roman" w:hAnsi="Times New Roman"/>
          <w:sz w:val="24"/>
          <w:szCs w:val="24"/>
        </w:rPr>
        <w:t xml:space="preserve">Когато изискванията по </w:t>
      </w:r>
      <w:r w:rsidRPr="00216974">
        <w:rPr>
          <w:rFonts w:ascii="Times New Roman" w:hAnsi="Times New Roman"/>
          <w:color w:val="000000"/>
          <w:sz w:val="24"/>
          <w:szCs w:val="24"/>
          <w:lang w:val="ru-RU"/>
        </w:rPr>
        <w:t>т. 4 и т. 5 се отнасят за повече от едно лице, всички лица подписват един и същ ЕЕДОП. Когато е налице необходимост от защита на личните данни или при различие</w:t>
      </w:r>
      <w:r w:rsidRPr="00216974">
        <w:rPr>
          <w:rFonts w:ascii="Times New Roman" w:hAnsi="Times New Roman"/>
          <w:sz w:val="24"/>
          <w:szCs w:val="24"/>
          <w:lang w:val="ru-RU"/>
        </w:rPr>
        <w:t xml:space="preserve"> в обстоятелствата, свързани с личното състояние, </w:t>
      </w:r>
      <w:r w:rsidRPr="00216974">
        <w:rPr>
          <w:rFonts w:ascii="Times New Roman" w:hAnsi="Times New Roman"/>
          <w:sz w:val="24"/>
          <w:szCs w:val="24"/>
          <w:lang w:val="ru-RU"/>
        </w:rPr>
        <w:lastRenderedPageBreak/>
        <w:t>информацията относно изискванията по т. 4 и т. 5 се попълва в отделен ЕЕДОП за всяко лице или за някои от лицата.</w:t>
      </w:r>
    </w:p>
    <w:p w14:paraId="436A26E5" w14:textId="77777777" w:rsidR="00483D57" w:rsidRPr="00216974" w:rsidRDefault="00483D57" w:rsidP="006C5F1D">
      <w:pPr>
        <w:numPr>
          <w:ilvl w:val="0"/>
          <w:numId w:val="14"/>
        </w:numPr>
        <w:spacing w:after="120"/>
        <w:ind w:left="0" w:right="-2" w:firstLine="0"/>
        <w:jc w:val="both"/>
        <w:rPr>
          <w:rFonts w:ascii="Times New Roman" w:hAnsi="Times New Roman"/>
          <w:sz w:val="24"/>
          <w:szCs w:val="24"/>
          <w:lang w:val="ru-RU"/>
        </w:rPr>
      </w:pPr>
      <w:r w:rsidRPr="00216974">
        <w:rPr>
          <w:rFonts w:ascii="Times New Roman" w:hAnsi="Times New Roman"/>
          <w:sz w:val="24"/>
          <w:szCs w:val="24"/>
        </w:rPr>
        <w:t xml:space="preserve">При подаване на оферта за участие участникът декларира липсата на основанията за отстраняване по т. 10.1. – 10.12 чрез представяне на единен европейски документ за обществени поръчки (ЕЕДОП). Когато изискванията по </w:t>
      </w:r>
      <w:r w:rsidRPr="00216974">
        <w:rPr>
          <w:rFonts w:ascii="Times New Roman" w:hAnsi="Times New Roman"/>
          <w:color w:val="000000"/>
          <w:sz w:val="24"/>
          <w:szCs w:val="24"/>
          <w:lang w:val="ru-RU"/>
        </w:rPr>
        <w:t>т. 10.1, т. 10.2, т. 10.7 и т. 10.12 се отнасят за повече от едно лице, всички лица подписват един и същ ЕЕДОП. Когато е налице необходимост от защита на личните данни или при различие</w:t>
      </w:r>
      <w:r w:rsidRPr="00216974">
        <w:rPr>
          <w:rFonts w:ascii="Times New Roman" w:hAnsi="Times New Roman"/>
          <w:sz w:val="24"/>
          <w:szCs w:val="24"/>
          <w:lang w:val="ru-RU"/>
        </w:rPr>
        <w:t xml:space="preserve"> в обстоятелствата, свързани с личното състояние, информацията относно изискванията по т. 10.1, т. 10.2, т.10.7 и т. 10.12 се попълва в отделен ЕЕДОП за всяко лице или за някои от лицата. </w:t>
      </w:r>
    </w:p>
    <w:p w14:paraId="5A62FD9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Участниците са длъжни в процеса провеждане на процедурата да уведомяват писмено Възложителя за всички обстоятелства по чл. 54, ал. 1, чл. 101, ал. 11 или посочените  от възложителя основания по чл. 55, ал. 1 от ЗОП. в 3-дневен срок от настъпването им.</w:t>
      </w:r>
    </w:p>
    <w:p w14:paraId="1B24377D" w14:textId="77777777" w:rsidR="00483D57" w:rsidRPr="007860B6" w:rsidRDefault="00483D57" w:rsidP="007860B6">
      <w:pPr>
        <w:numPr>
          <w:ilvl w:val="0"/>
          <w:numId w:val="14"/>
        </w:numPr>
        <w:spacing w:after="120"/>
        <w:ind w:right="-2" w:hanging="720"/>
        <w:jc w:val="both"/>
        <w:rPr>
          <w:rFonts w:ascii="Times New Roman" w:hAnsi="Times New Roman"/>
          <w:sz w:val="24"/>
          <w:szCs w:val="24"/>
          <w:lang w:val="en-US"/>
        </w:rPr>
      </w:pPr>
      <w:r w:rsidRPr="007860B6">
        <w:rPr>
          <w:rFonts w:ascii="Times New Roman" w:hAnsi="Times New Roman"/>
          <w:sz w:val="24"/>
          <w:szCs w:val="24"/>
        </w:rPr>
        <w:t xml:space="preserve">Използване на капацитета на трети лица. </w:t>
      </w:r>
      <w:r w:rsidRPr="007860B6">
        <w:rPr>
          <w:rFonts w:ascii="Times New Roman" w:hAnsi="Times New Roman"/>
          <w:sz w:val="24"/>
          <w:szCs w:val="24"/>
          <w:lang w:val="en-US"/>
        </w:rPr>
        <w:t xml:space="preserve">Подизпълнители. </w:t>
      </w:r>
    </w:p>
    <w:p w14:paraId="57717520" w14:textId="77777777" w:rsidR="00483D57" w:rsidRPr="00216974" w:rsidRDefault="00483D57" w:rsidP="00216974">
      <w:pPr>
        <w:spacing w:after="120"/>
        <w:ind w:right="-2"/>
        <w:jc w:val="both"/>
        <w:rPr>
          <w:rFonts w:ascii="Times New Roman" w:eastAsia="Times New Roman" w:hAnsi="Times New Roman"/>
          <w:sz w:val="24"/>
          <w:szCs w:val="24"/>
          <w:lang w:eastAsia="bg-BG"/>
        </w:rPr>
      </w:pPr>
      <w:r w:rsidRPr="00216974">
        <w:rPr>
          <w:rFonts w:ascii="Times New Roman" w:eastAsia="MS ??" w:hAnsi="Times New Roman"/>
          <w:sz w:val="24"/>
          <w:szCs w:val="24"/>
        </w:rPr>
        <w:t>12.1.</w:t>
      </w:r>
      <w:r w:rsidRPr="00216974">
        <w:rPr>
          <w:rFonts w:ascii="Times New Roman" w:eastAsia="Times New Roman" w:hAnsi="Times New Roman"/>
          <w:sz w:val="24"/>
          <w:szCs w:val="24"/>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6A727BD" w14:textId="77777777" w:rsidR="00483D57" w:rsidRPr="00216974" w:rsidRDefault="00483D57" w:rsidP="00216974">
      <w:pPr>
        <w:autoSpaceDE w:val="0"/>
        <w:autoSpaceDN w:val="0"/>
        <w:adjustRightInd w:val="0"/>
        <w:spacing w:after="0"/>
        <w:jc w:val="both"/>
        <w:rPr>
          <w:rFonts w:ascii="Times New Roman" w:hAnsi="Times New Roman"/>
          <w:b/>
          <w:sz w:val="24"/>
          <w:szCs w:val="24"/>
        </w:rPr>
      </w:pPr>
      <w:r w:rsidRPr="00216974">
        <w:rPr>
          <w:rFonts w:ascii="Times New Roman" w:hAnsi="Times New Roman"/>
          <w:b/>
          <w:sz w:val="24"/>
          <w:szCs w:val="24"/>
        </w:rPr>
        <w:t>Когато участникът се позовава на капацитета на трети лица,</w:t>
      </w:r>
      <w:r w:rsidRPr="00216974">
        <w:rPr>
          <w:rFonts w:ascii="Times New Roman" w:hAnsi="Times New Roman"/>
        </w:rPr>
        <w:t xml:space="preserve"> </w:t>
      </w:r>
      <w:r w:rsidRPr="00216974">
        <w:rPr>
          <w:rFonts w:ascii="Times New Roman" w:hAnsi="Times New Roman"/>
          <w:b/>
          <w:sz w:val="24"/>
          <w:szCs w:val="24"/>
        </w:rPr>
        <w:t>по отношение на критериите, свързани с икономическото и финансовото състояние, техническите способности и профе</w:t>
      </w:r>
      <w:r w:rsidR="007F24AE" w:rsidRPr="00216974">
        <w:rPr>
          <w:rFonts w:ascii="Times New Roman" w:hAnsi="Times New Roman"/>
          <w:b/>
          <w:sz w:val="24"/>
          <w:szCs w:val="24"/>
        </w:rPr>
        <w:t>сионалната компетентност</w:t>
      </w:r>
      <w:r w:rsidRPr="00216974">
        <w:rPr>
          <w:rFonts w:ascii="Times New Roman" w:hAnsi="Times New Roman"/>
          <w:b/>
          <w:sz w:val="24"/>
          <w:szCs w:val="24"/>
        </w:rPr>
        <w:t xml:space="preserve">, посочва това в Част ІІ, Раздел В от ЕЕДОП и приложимите полета от Част ІV от ЕЕДОП. </w:t>
      </w:r>
    </w:p>
    <w:p w14:paraId="7EEDA372" w14:textId="77777777" w:rsidR="00483D57" w:rsidRPr="00216974" w:rsidRDefault="00483D57" w:rsidP="00C54500">
      <w:pPr>
        <w:spacing w:before="240" w:after="120"/>
        <w:ind w:right="-2"/>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DA4475E" w14:textId="77777777" w:rsidR="00483D57" w:rsidRPr="00216974" w:rsidRDefault="00483D57" w:rsidP="00216974">
      <w:pPr>
        <w:spacing w:after="120"/>
        <w:ind w:right="-2"/>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В случай, че участникът се позовава на капацитета на трети лица, той трябва да може да докаже, че ще разполага с техните ресурси, като представи документи</w:t>
      </w:r>
      <w:r w:rsidR="007F24AE" w:rsidRPr="00216974">
        <w:rPr>
          <w:rFonts w:ascii="Times New Roman" w:eastAsia="Times New Roman" w:hAnsi="Times New Roman"/>
          <w:sz w:val="24"/>
          <w:szCs w:val="24"/>
          <w:lang w:eastAsia="bg-BG"/>
        </w:rPr>
        <w:t xml:space="preserve"> /Декларация </w:t>
      </w:r>
      <w:r w:rsidR="00357A5B" w:rsidRPr="00216974">
        <w:rPr>
          <w:rFonts w:ascii="Times New Roman" w:eastAsia="Times New Roman" w:hAnsi="Times New Roman"/>
          <w:color w:val="000000"/>
          <w:sz w:val="24"/>
          <w:szCs w:val="24"/>
        </w:rPr>
        <w:t xml:space="preserve">по </w:t>
      </w:r>
      <w:hyperlink r:id="rId8" w:history="1">
        <w:r w:rsidR="00357A5B" w:rsidRPr="00216974">
          <w:rPr>
            <w:rFonts w:ascii="Times New Roman" w:eastAsia="Times New Roman" w:hAnsi="Times New Roman"/>
            <w:color w:val="000000"/>
            <w:sz w:val="24"/>
            <w:szCs w:val="24"/>
          </w:rPr>
          <w:t>чл. 65, ал. 3 и 4 от ЗОП</w:t>
        </w:r>
      </w:hyperlink>
      <w:r w:rsidR="007F24AE" w:rsidRPr="00216974">
        <w:rPr>
          <w:rFonts w:ascii="Times New Roman" w:eastAsia="Times New Roman" w:hAnsi="Times New Roman"/>
          <w:sz w:val="24"/>
          <w:szCs w:val="24"/>
          <w:lang w:eastAsia="bg-BG"/>
        </w:rPr>
        <w:t xml:space="preserve"> – приложение № </w:t>
      </w:r>
      <w:r w:rsidR="00357A5B" w:rsidRPr="00216974">
        <w:rPr>
          <w:rFonts w:ascii="Times New Roman" w:eastAsia="Times New Roman" w:hAnsi="Times New Roman"/>
          <w:sz w:val="24"/>
          <w:szCs w:val="24"/>
          <w:lang w:eastAsia="bg-BG"/>
        </w:rPr>
        <w:t>10</w:t>
      </w:r>
      <w:r w:rsidR="007F24AE" w:rsidRPr="00216974">
        <w:rPr>
          <w:rFonts w:ascii="Times New Roman" w:eastAsia="Times New Roman" w:hAnsi="Times New Roman"/>
          <w:sz w:val="24"/>
          <w:szCs w:val="24"/>
          <w:lang w:eastAsia="bg-BG"/>
        </w:rPr>
        <w:t>/</w:t>
      </w:r>
      <w:r w:rsidRPr="00216974">
        <w:rPr>
          <w:rFonts w:ascii="Times New Roman" w:eastAsia="Times New Roman" w:hAnsi="Times New Roman"/>
          <w:sz w:val="24"/>
          <w:szCs w:val="24"/>
          <w:lang w:eastAsia="bg-BG"/>
        </w:rPr>
        <w:t xml:space="preserve"> за поетите от третите лица задължения.</w:t>
      </w:r>
      <w:r w:rsidR="007F24AE" w:rsidRPr="00216974">
        <w:rPr>
          <w:rFonts w:ascii="Times New Roman" w:eastAsia="Times New Roman" w:hAnsi="Times New Roman"/>
          <w:sz w:val="24"/>
          <w:szCs w:val="24"/>
          <w:lang w:eastAsia="bg-BG"/>
        </w:rPr>
        <w:t xml:space="preserve"> </w:t>
      </w:r>
    </w:p>
    <w:p w14:paraId="2252E433" w14:textId="32F37970" w:rsidR="00483D57" w:rsidRPr="005F6468" w:rsidRDefault="00483D57" w:rsidP="00216974">
      <w:pPr>
        <w:spacing w:after="120"/>
        <w:ind w:right="-2"/>
        <w:jc w:val="both"/>
        <w:rPr>
          <w:rFonts w:ascii="Times New Roman" w:hAnsi="Times New Roman"/>
          <w:sz w:val="24"/>
          <w:szCs w:val="24"/>
        </w:rPr>
      </w:pPr>
      <w:r w:rsidRPr="00216974">
        <w:rPr>
          <w:rFonts w:ascii="Times New Roman" w:eastAsia="Times New Roman" w:hAnsi="Times New Roman"/>
          <w:sz w:val="24"/>
          <w:szCs w:val="24"/>
          <w:lang w:eastAsia="bg-BG"/>
        </w:rPr>
        <w:t>Третите лица трябва да отговарят на съответните критерии за подбор, за доказването на които участникът се</w:t>
      </w:r>
      <w:r w:rsidR="00C54500">
        <w:rPr>
          <w:rFonts w:ascii="Times New Roman" w:eastAsia="Times New Roman" w:hAnsi="Times New Roman"/>
          <w:sz w:val="24"/>
          <w:szCs w:val="24"/>
          <w:lang w:eastAsia="bg-BG"/>
        </w:rPr>
        <w:t xml:space="preserve"> позовава на техния капацитет и </w:t>
      </w:r>
      <w:r w:rsidRPr="00216974">
        <w:rPr>
          <w:rFonts w:ascii="Times New Roman" w:eastAsia="Times New Roman" w:hAnsi="Times New Roman"/>
          <w:sz w:val="24"/>
          <w:szCs w:val="24"/>
          <w:lang w:eastAsia="bg-BG"/>
        </w:rPr>
        <w:t>за тях да не са налице основанията за отстраняване от процедурата</w:t>
      </w:r>
      <w:r w:rsidRPr="005F6468">
        <w:rPr>
          <w:rFonts w:ascii="Times New Roman" w:eastAsia="Times New Roman" w:hAnsi="Times New Roman"/>
          <w:sz w:val="24"/>
          <w:szCs w:val="24"/>
          <w:lang w:eastAsia="bg-BG"/>
        </w:rPr>
        <w:t>.</w:t>
      </w:r>
      <w:r w:rsidR="000355F6" w:rsidRPr="005F6468">
        <w:rPr>
          <w:rFonts w:ascii="Times New Roman" w:hAnsi="Times New Roman"/>
          <w:b/>
          <w:i/>
          <w:sz w:val="24"/>
          <w:szCs w:val="24"/>
        </w:rPr>
        <w:t xml:space="preserve"> </w:t>
      </w:r>
      <w:r w:rsidR="000355F6" w:rsidRPr="005F6468">
        <w:rPr>
          <w:rFonts w:ascii="Times New Roman" w:hAnsi="Times New Roman"/>
          <w:sz w:val="24"/>
          <w:szCs w:val="24"/>
        </w:rPr>
        <w:t>Възложителят изисква участника да замени посоченото от него трето лице, ако то не отговаря на няко</w:t>
      </w:r>
      <w:r w:rsidR="00C54500" w:rsidRPr="005F6468">
        <w:rPr>
          <w:rFonts w:ascii="Times New Roman" w:hAnsi="Times New Roman"/>
          <w:sz w:val="24"/>
          <w:szCs w:val="24"/>
        </w:rPr>
        <w:t>й</w:t>
      </w:r>
      <w:r w:rsidR="000355F6" w:rsidRPr="005F6468">
        <w:rPr>
          <w:rFonts w:ascii="Times New Roman" w:hAnsi="Times New Roman"/>
          <w:sz w:val="24"/>
          <w:szCs w:val="24"/>
        </w:rPr>
        <w:t xml:space="preserve"> от </w:t>
      </w:r>
      <w:r w:rsidR="005B6A5F" w:rsidRPr="005F6468">
        <w:rPr>
          <w:rFonts w:ascii="Times New Roman" w:hAnsi="Times New Roman"/>
          <w:sz w:val="24"/>
          <w:szCs w:val="24"/>
        </w:rPr>
        <w:t>критериите.</w:t>
      </w:r>
    </w:p>
    <w:p w14:paraId="1AEEF367" w14:textId="1765F903" w:rsidR="000355F6" w:rsidRDefault="000355F6" w:rsidP="00216974">
      <w:pPr>
        <w:spacing w:after="120"/>
        <w:ind w:right="-2"/>
        <w:jc w:val="both"/>
        <w:rPr>
          <w:rFonts w:ascii="Times New Roman" w:hAnsi="Times New Roman"/>
          <w:sz w:val="24"/>
          <w:szCs w:val="24"/>
        </w:rPr>
      </w:pPr>
      <w:r w:rsidRPr="00935E31">
        <w:rPr>
          <w:rFonts w:ascii="Times New Roman" w:hAnsi="Times New Roman"/>
          <w:sz w:val="24"/>
          <w:szCs w:val="24"/>
        </w:rPr>
        <w:lastRenderedPageBreak/>
        <w:t>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r w:rsidR="00C104A8">
        <w:rPr>
          <w:rFonts w:ascii="Times New Roman" w:hAnsi="Times New Roman"/>
          <w:sz w:val="24"/>
          <w:szCs w:val="24"/>
        </w:rPr>
        <w:t>.</w:t>
      </w:r>
    </w:p>
    <w:p w14:paraId="29C69982" w14:textId="77777777" w:rsidR="00B47322" w:rsidRPr="00935E31" w:rsidRDefault="00B47322" w:rsidP="00935E31">
      <w:pPr>
        <w:spacing w:after="120"/>
        <w:ind w:right="-2"/>
        <w:jc w:val="both"/>
        <w:rPr>
          <w:rFonts w:ascii="Times New Roman" w:hAnsi="Times New Roman"/>
          <w:sz w:val="24"/>
          <w:szCs w:val="24"/>
        </w:rPr>
      </w:pPr>
      <w:r w:rsidRPr="00935E31">
        <w:rPr>
          <w:rFonts w:ascii="Times New Roman" w:hAnsi="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 4 от ЗОП.</w:t>
      </w:r>
    </w:p>
    <w:p w14:paraId="3BE3864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Times New Roman" w:hAnsi="Times New Roman"/>
          <w:sz w:val="24"/>
          <w:szCs w:val="24"/>
          <w:lang w:eastAsia="bg-BG"/>
        </w:rPr>
        <w:t>12.2.</w:t>
      </w:r>
      <w:r w:rsidRPr="00216974">
        <w:rPr>
          <w:rFonts w:ascii="Times New Roman" w:eastAsia="MS ??" w:hAnsi="Times New Roman"/>
          <w:sz w:val="24"/>
          <w:szCs w:val="24"/>
        </w:rPr>
        <w:t xml:space="preserve">Когато участникът предвижда участието на подизпълнители при изпълнение на поръчката, </w:t>
      </w:r>
      <w:r w:rsidRPr="00216974">
        <w:rPr>
          <w:rFonts w:ascii="Times New Roman" w:eastAsia="MS ??" w:hAnsi="Times New Roman"/>
          <w:sz w:val="24"/>
          <w:szCs w:val="24"/>
          <w:u w:val="single"/>
        </w:rPr>
        <w:t xml:space="preserve">той следва да посочи </w:t>
      </w:r>
      <w:r w:rsidRPr="00216974">
        <w:rPr>
          <w:rFonts w:ascii="Times New Roman" w:eastAsia="MS ??" w:hAnsi="Times New Roman"/>
          <w:sz w:val="24"/>
          <w:szCs w:val="24"/>
        </w:rPr>
        <w:t xml:space="preserve">в офертата си, </w:t>
      </w:r>
      <w:r w:rsidRPr="00216974">
        <w:rPr>
          <w:rFonts w:ascii="Times New Roman" w:eastAsia="MS ??" w:hAnsi="Times New Roman"/>
          <w:sz w:val="24"/>
          <w:szCs w:val="24"/>
          <w:u w:val="single"/>
        </w:rPr>
        <w:t xml:space="preserve">подизпълнителите и дела от поръчката, който ще им възложи. </w:t>
      </w:r>
      <w:r w:rsidRPr="00216974">
        <w:rPr>
          <w:rFonts w:ascii="Times New Roman" w:eastAsia="MS ??" w:hAnsi="Times New Roman"/>
          <w:sz w:val="24"/>
          <w:szCs w:val="24"/>
        </w:rPr>
        <w:t xml:space="preserve">В този случай те трябва да представят доказателство за поетите от подизпълнителите задължения. </w:t>
      </w:r>
    </w:p>
    <w:p w14:paraId="22A243F5" w14:textId="77777777" w:rsidR="00483D57" w:rsidRPr="00216974" w:rsidRDefault="00483D57" w:rsidP="00216974">
      <w:pPr>
        <w:spacing w:after="120"/>
        <w:ind w:right="-2"/>
        <w:jc w:val="both"/>
        <w:rPr>
          <w:rFonts w:ascii="Times New Roman" w:eastAsia="MS ??" w:hAnsi="Times New Roman"/>
          <w:b/>
          <w:sz w:val="24"/>
          <w:szCs w:val="24"/>
        </w:rPr>
      </w:pPr>
      <w:r w:rsidRPr="00216974">
        <w:rPr>
          <w:rFonts w:ascii="Times New Roman" w:eastAsia="MS ??" w:hAnsi="Times New Roman"/>
          <w:b/>
          <w:sz w:val="24"/>
          <w:szCs w:val="24"/>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14:paraId="4615C76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216974">
        <w:rPr>
          <w:rFonts w:ascii="Times New Roman" w:eastAsia="Times New Roman" w:hAnsi="Times New Roman"/>
          <w:color w:val="565656"/>
          <w:sz w:val="24"/>
          <w:szCs w:val="24"/>
        </w:rPr>
        <w:t>.</w:t>
      </w:r>
      <w:r w:rsidRPr="00216974">
        <w:rPr>
          <w:rFonts w:ascii="Times New Roman" w:eastAsia="MS ??" w:hAnsi="Times New Roman"/>
          <w:sz w:val="24"/>
          <w:szCs w:val="24"/>
        </w:rPr>
        <w:t xml:space="preserve"> </w:t>
      </w:r>
    </w:p>
    <w:p w14:paraId="4C8F732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14:paraId="3640F2D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74AFDB0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а/  за новия подизпълнител не са налице основанията за отстраняване в процедурата;</w:t>
      </w:r>
    </w:p>
    <w:p w14:paraId="1972374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DBF0DA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посочените в т.12.2. от настоящия раздел  условия.</w:t>
      </w:r>
    </w:p>
    <w:p w14:paraId="357AE93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12.3.В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от ЗОП.</w:t>
      </w:r>
    </w:p>
    <w:p w14:paraId="10FFC538" w14:textId="77777777" w:rsidR="00483D57" w:rsidRPr="007860B6" w:rsidRDefault="00483D57" w:rsidP="007860B6">
      <w:pPr>
        <w:numPr>
          <w:ilvl w:val="0"/>
          <w:numId w:val="14"/>
        </w:numPr>
        <w:spacing w:after="120"/>
        <w:ind w:right="-2" w:hanging="720"/>
        <w:jc w:val="both"/>
        <w:rPr>
          <w:rFonts w:ascii="Times New Roman" w:hAnsi="Times New Roman"/>
          <w:sz w:val="24"/>
          <w:szCs w:val="24"/>
          <w:lang w:val="en-US"/>
        </w:rPr>
      </w:pPr>
      <w:r w:rsidRPr="007860B6">
        <w:rPr>
          <w:rFonts w:ascii="Times New Roman" w:hAnsi="Times New Roman"/>
          <w:sz w:val="24"/>
          <w:szCs w:val="24"/>
          <w:lang w:val="en-US"/>
        </w:rPr>
        <w:t>Обединение.</w:t>
      </w:r>
    </w:p>
    <w:p w14:paraId="758A7F04" w14:textId="3796B4E5" w:rsidR="00FB05E1" w:rsidRPr="00531986" w:rsidRDefault="00FB05E1" w:rsidP="00216974">
      <w:pPr>
        <w:spacing w:after="120"/>
        <w:ind w:right="-2"/>
        <w:jc w:val="both"/>
        <w:rPr>
          <w:rFonts w:ascii="Times New Roman" w:eastAsia="MS ??" w:hAnsi="Times New Roman"/>
          <w:sz w:val="24"/>
          <w:szCs w:val="24"/>
        </w:rPr>
      </w:pPr>
      <w:r w:rsidRPr="00531986">
        <w:rPr>
          <w:rFonts w:ascii="Times New Roman" w:hAnsi="Times New Roman"/>
          <w:bCs/>
          <w:iCs/>
          <w:sz w:val="24"/>
          <w:szCs w:val="24"/>
          <w:lang w:val="ru-RU" w:eastAsia="bg-BG"/>
        </w:rPr>
        <w:lastRenderedPageBreak/>
        <w:t>В случай, че Участникът участва като обединение, което не е регистрирано като самостоятелно юридическо лице</w:t>
      </w:r>
      <w:r w:rsidRPr="00531986">
        <w:rPr>
          <w:rFonts w:ascii="Times New Roman" w:hAnsi="Times New Roman"/>
          <w:bCs/>
          <w:iCs/>
          <w:sz w:val="24"/>
          <w:szCs w:val="24"/>
          <w:lang w:eastAsia="bg-BG"/>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F3D9E08" w14:textId="0E5532CC"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13.1. 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т. 10 от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от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от ЗОП чрез представяне на ЕЕДОП за всеки един от участниците в обединението. </w:t>
      </w:r>
    </w:p>
    <w:p w14:paraId="39E4649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13.2.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14:paraId="09F3938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Договорът/Споразумението за създаване на обединение трябва да  съдържа следната информация във връзка с конкретната обществена поръчка:</w:t>
      </w:r>
    </w:p>
    <w:p w14:paraId="606E7A8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а/. правата и задълженията на участниците в обединението;</w:t>
      </w:r>
    </w:p>
    <w:p w14:paraId="095E7B0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 разпределението на отговорността между членовете на обединението;</w:t>
      </w:r>
    </w:p>
    <w:p w14:paraId="08A1D4E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дейностите, които ще изпълнява всеки член на обединението.</w:t>
      </w:r>
    </w:p>
    <w:p w14:paraId="63468FB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Възложителят изисква в договора/ споразумението за създаване на обединение, страните да: </w:t>
      </w:r>
    </w:p>
    <w:p w14:paraId="2503DD9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1.Определят партньор, който да представлява обединението за целите на настоящата обществената поръчка, </w:t>
      </w:r>
    </w:p>
    <w:p w14:paraId="20596EC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p>
    <w:p w14:paraId="21FACE1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3.Да  са уговорили  че:</w:t>
      </w:r>
    </w:p>
    <w:p w14:paraId="2DC0F20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а/ срокът на обединението е най - малко за времето, за което поръчката ще бъде изпълнена; </w:t>
      </w:r>
    </w:p>
    <w:p w14:paraId="5E115CF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 не се допускат промени в състава на обединението след подаването на офертата.</w:t>
      </w:r>
    </w:p>
    <w:p w14:paraId="5B29586F" w14:textId="03E1E8C5" w:rsidR="00483D57" w:rsidRPr="00252A6F" w:rsidRDefault="00B47322" w:rsidP="00216974">
      <w:pPr>
        <w:spacing w:after="120"/>
        <w:ind w:right="-2"/>
        <w:jc w:val="both"/>
        <w:rPr>
          <w:rFonts w:ascii="Times New Roman" w:eastAsia="MS ??" w:hAnsi="Times New Roman"/>
          <w:b/>
          <w:sz w:val="24"/>
          <w:szCs w:val="24"/>
        </w:rPr>
      </w:pPr>
      <w:r w:rsidRPr="00252A6F">
        <w:rPr>
          <w:rFonts w:ascii="Times New Roman" w:eastAsia="Calibri" w:hAnsi="Times New Roman"/>
          <w:sz w:val="24"/>
          <w:szCs w:val="24"/>
        </w:rPr>
        <w:lastRenderedPageBreak/>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r w:rsidR="00252A6F">
        <w:rPr>
          <w:rFonts w:ascii="Times New Roman" w:eastAsia="Calibri" w:hAnsi="Times New Roman"/>
          <w:sz w:val="24"/>
          <w:szCs w:val="24"/>
          <w:lang w:val="en-US"/>
        </w:rPr>
        <w:t>.</w:t>
      </w:r>
    </w:p>
    <w:p w14:paraId="5C328432" w14:textId="02C9BA5E" w:rsidR="00483D57" w:rsidRPr="007860B6" w:rsidRDefault="00483D57" w:rsidP="00C74A5C">
      <w:pPr>
        <w:numPr>
          <w:ilvl w:val="0"/>
          <w:numId w:val="14"/>
        </w:numPr>
        <w:spacing w:after="120"/>
        <w:ind w:right="-2"/>
        <w:jc w:val="both"/>
        <w:rPr>
          <w:rFonts w:ascii="Times New Roman" w:hAnsi="Times New Roman"/>
          <w:sz w:val="24"/>
          <w:szCs w:val="24"/>
          <w:lang w:val="en-US"/>
        </w:rPr>
      </w:pPr>
      <w:r w:rsidRPr="007860B6">
        <w:rPr>
          <w:rFonts w:ascii="Times New Roman" w:hAnsi="Times New Roman"/>
          <w:sz w:val="24"/>
          <w:szCs w:val="24"/>
          <w:lang w:val="en-US"/>
        </w:rPr>
        <w:t>Гаранция за изпълнение</w:t>
      </w:r>
      <w:r w:rsidR="00C74A5C">
        <w:rPr>
          <w:rFonts w:ascii="Times New Roman" w:hAnsi="Times New Roman"/>
          <w:sz w:val="24"/>
          <w:szCs w:val="24"/>
        </w:rPr>
        <w:t xml:space="preserve"> </w:t>
      </w:r>
      <w:r w:rsidR="00C74A5C" w:rsidRPr="00C74A5C">
        <w:rPr>
          <w:rFonts w:ascii="Times New Roman" w:hAnsi="Times New Roman"/>
          <w:sz w:val="24"/>
          <w:szCs w:val="24"/>
        </w:rPr>
        <w:t>и гаранция за авансово плащане</w:t>
      </w:r>
    </w:p>
    <w:p w14:paraId="1906654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Гаранцията за изпълнение на договора в размер на 3% (три процента) от неговата стойност без ДДС.</w:t>
      </w:r>
    </w:p>
    <w:p w14:paraId="25674874" w14:textId="77777777" w:rsidR="00483D57" w:rsidRPr="00216974" w:rsidRDefault="00483D57" w:rsidP="00216974">
      <w:pPr>
        <w:spacing w:after="120"/>
        <w:ind w:right="-2"/>
        <w:jc w:val="both"/>
        <w:rPr>
          <w:rFonts w:ascii="Times New Roman" w:eastAsia="MS ??" w:hAnsi="Times New Roman"/>
          <w:sz w:val="24"/>
          <w:szCs w:val="24"/>
          <w:lang w:val="ru-RU"/>
        </w:rPr>
      </w:pPr>
      <w:r w:rsidRPr="00216974">
        <w:rPr>
          <w:rFonts w:ascii="Times New Roman" w:eastAsia="MS ??" w:hAnsi="Times New Roman"/>
          <w:sz w:val="24"/>
          <w:szCs w:val="24"/>
          <w:lang w:val="ru-RU"/>
        </w:rPr>
        <w:t>Гаранцията за изпълнение се представя в една от следните форми:</w:t>
      </w:r>
    </w:p>
    <w:p w14:paraId="06535BD1" w14:textId="77777777" w:rsidR="00483D57" w:rsidRPr="00216974" w:rsidRDefault="00483D57" w:rsidP="00216974">
      <w:pPr>
        <w:spacing w:after="120"/>
        <w:ind w:right="-2"/>
        <w:jc w:val="both"/>
        <w:rPr>
          <w:rFonts w:ascii="Times New Roman" w:eastAsia="MS ??" w:hAnsi="Times New Roman"/>
          <w:sz w:val="24"/>
          <w:szCs w:val="24"/>
          <w:lang w:val="ru-RU"/>
        </w:rPr>
      </w:pPr>
      <w:r w:rsidRPr="00216974">
        <w:rPr>
          <w:rFonts w:ascii="Times New Roman" w:eastAsia="MS ??" w:hAnsi="Times New Roman"/>
          <w:sz w:val="24"/>
          <w:szCs w:val="24"/>
          <w:lang w:val="ru-RU"/>
        </w:rPr>
        <w:t>а) депозит на парична сума по сметка на Възложителя;</w:t>
      </w:r>
    </w:p>
    <w:p w14:paraId="46F613F4" w14:textId="77777777" w:rsidR="00483D57" w:rsidRPr="00216974" w:rsidRDefault="00483D57" w:rsidP="00216974">
      <w:pPr>
        <w:spacing w:after="120"/>
        <w:ind w:right="-2"/>
        <w:jc w:val="both"/>
        <w:rPr>
          <w:rFonts w:ascii="Times New Roman" w:eastAsia="MS ??" w:hAnsi="Times New Roman"/>
          <w:sz w:val="24"/>
          <w:szCs w:val="24"/>
          <w:lang w:val="ru-RU"/>
        </w:rPr>
      </w:pPr>
      <w:r w:rsidRPr="00216974">
        <w:rPr>
          <w:rFonts w:ascii="Times New Roman" w:eastAsia="MS ??" w:hAnsi="Times New Roman"/>
          <w:sz w:val="24"/>
          <w:szCs w:val="24"/>
          <w:lang w:val="ru-RU"/>
        </w:rPr>
        <w:t>б) банкова гаранция в полза на Възложителя.</w:t>
      </w:r>
    </w:p>
    <w:p w14:paraId="696845DD" w14:textId="77777777" w:rsidR="00483D57" w:rsidRPr="00216974" w:rsidRDefault="00483D57" w:rsidP="00216974">
      <w:pPr>
        <w:spacing w:after="120"/>
        <w:ind w:right="-2"/>
        <w:jc w:val="both"/>
        <w:rPr>
          <w:rFonts w:ascii="Times New Roman" w:eastAsia="MS ??" w:hAnsi="Times New Roman"/>
          <w:sz w:val="24"/>
          <w:szCs w:val="24"/>
          <w:lang w:val="ru-RU"/>
        </w:rPr>
      </w:pPr>
      <w:r w:rsidRPr="00216974">
        <w:rPr>
          <w:rFonts w:ascii="Times New Roman" w:eastAsia="MS ??" w:hAnsi="Times New Roman"/>
          <w:sz w:val="24"/>
          <w:szCs w:val="24"/>
          <w:lang w:val="ru-RU"/>
        </w:rPr>
        <w:t xml:space="preserve">в) </w:t>
      </w:r>
      <w:r w:rsidRPr="00216974">
        <w:rPr>
          <w:rFonts w:ascii="Times New Roman" w:eastAsia="MS ??" w:hAnsi="Times New Roman"/>
          <w:sz w:val="24"/>
          <w:szCs w:val="24"/>
        </w:rPr>
        <w:t>застраховка, която обезпечава изпълнението чрез покритие на отговорността на изпълнителя.</w:t>
      </w:r>
    </w:p>
    <w:p w14:paraId="0A07386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Гаранцията може да се предостави от името на изпълнителя за сметка на трето лице – гарант. </w:t>
      </w:r>
    </w:p>
    <w:p w14:paraId="520B5B93" w14:textId="77777777" w:rsidR="00483D57" w:rsidRPr="00F1678E" w:rsidRDefault="00483D57" w:rsidP="00216974">
      <w:pPr>
        <w:spacing w:after="120"/>
        <w:ind w:right="-2"/>
        <w:jc w:val="both"/>
        <w:rPr>
          <w:rFonts w:ascii="Times New Roman" w:eastAsia="MS ??" w:hAnsi="Times New Roman"/>
          <w:sz w:val="24"/>
          <w:szCs w:val="24"/>
          <w:lang w:val="en-US"/>
        </w:rPr>
      </w:pPr>
      <w:r w:rsidRPr="00216974">
        <w:rPr>
          <w:rFonts w:ascii="Times New Roman" w:eastAsia="MS ??" w:hAnsi="Times New Roman"/>
          <w:sz w:val="24"/>
          <w:szCs w:val="24"/>
        </w:rPr>
        <w:t>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575356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Когато гаранцията за изпълнение е под формата на парична сума, същата се внася по следната банкова сметка на Възложителя:</w:t>
      </w:r>
    </w:p>
    <w:p w14:paraId="0C8D9552" w14:textId="77777777" w:rsidR="00483D57" w:rsidRPr="00216974" w:rsidRDefault="00483D57" w:rsidP="00216974">
      <w:pPr>
        <w:spacing w:after="120"/>
        <w:ind w:right="-2"/>
        <w:jc w:val="both"/>
        <w:rPr>
          <w:rFonts w:ascii="Times New Roman" w:hAnsi="Times New Roman"/>
          <w:sz w:val="24"/>
          <w:szCs w:val="24"/>
        </w:rPr>
      </w:pPr>
      <w:bookmarkStart w:id="9" w:name="_Hlk482966768"/>
      <w:r w:rsidRPr="00216974">
        <w:rPr>
          <w:rFonts w:ascii="Times New Roman" w:hAnsi="Times New Roman"/>
          <w:sz w:val="24"/>
          <w:szCs w:val="24"/>
        </w:rPr>
        <w:t xml:space="preserve">Банка: </w:t>
      </w:r>
      <w:r w:rsidRPr="00216974">
        <w:rPr>
          <w:rFonts w:ascii="Times New Roman" w:hAnsi="Times New Roman"/>
          <w:b/>
          <w:bCs/>
          <w:sz w:val="24"/>
          <w:szCs w:val="24"/>
        </w:rPr>
        <w:t>ТБ Инвестбанк АД, Клон Русе</w:t>
      </w:r>
    </w:p>
    <w:p w14:paraId="2EA61E6B"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lang w:val="en-US"/>
        </w:rPr>
        <w:t>IBAN</w:t>
      </w:r>
      <w:r w:rsidRPr="00216974">
        <w:rPr>
          <w:rFonts w:ascii="Times New Roman" w:hAnsi="Times New Roman"/>
          <w:sz w:val="24"/>
          <w:szCs w:val="24"/>
        </w:rPr>
        <w:t>:</w:t>
      </w:r>
      <w:r w:rsidRPr="00216974">
        <w:rPr>
          <w:rFonts w:ascii="Times New Roman" w:hAnsi="Times New Roman"/>
          <w:b/>
          <w:bCs/>
          <w:sz w:val="24"/>
          <w:szCs w:val="24"/>
        </w:rPr>
        <w:t xml:space="preserve"> </w:t>
      </w:r>
      <w:r w:rsidRPr="00216974">
        <w:rPr>
          <w:rFonts w:ascii="Times New Roman" w:hAnsi="Times New Roman"/>
          <w:b/>
          <w:bCs/>
          <w:sz w:val="24"/>
          <w:szCs w:val="24"/>
          <w:lang w:val="en-US"/>
        </w:rPr>
        <w:t>BG</w:t>
      </w:r>
      <w:r w:rsidRPr="00216974">
        <w:rPr>
          <w:rFonts w:ascii="Times New Roman" w:hAnsi="Times New Roman"/>
          <w:b/>
          <w:bCs/>
          <w:sz w:val="24"/>
          <w:szCs w:val="24"/>
        </w:rPr>
        <w:t xml:space="preserve">37 </w:t>
      </w:r>
      <w:r w:rsidRPr="00216974">
        <w:rPr>
          <w:rFonts w:ascii="Times New Roman" w:hAnsi="Times New Roman"/>
          <w:b/>
          <w:bCs/>
          <w:sz w:val="24"/>
          <w:szCs w:val="24"/>
          <w:lang w:val="en-US"/>
        </w:rPr>
        <w:t>IORT</w:t>
      </w:r>
      <w:r w:rsidRPr="00216974">
        <w:rPr>
          <w:rFonts w:ascii="Times New Roman" w:hAnsi="Times New Roman"/>
          <w:b/>
          <w:bCs/>
          <w:sz w:val="24"/>
          <w:szCs w:val="24"/>
        </w:rPr>
        <w:t xml:space="preserve"> 7379 3300 0300 00</w:t>
      </w:r>
      <w:r w:rsidRPr="00216974">
        <w:rPr>
          <w:rFonts w:ascii="Times New Roman" w:hAnsi="Times New Roman"/>
          <w:sz w:val="24"/>
          <w:szCs w:val="24"/>
        </w:rPr>
        <w:t xml:space="preserve"> </w:t>
      </w:r>
    </w:p>
    <w:p w14:paraId="35E9A81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hAnsi="Times New Roman"/>
          <w:sz w:val="24"/>
          <w:szCs w:val="24"/>
          <w:lang w:val="en-US"/>
        </w:rPr>
        <w:t>BIC</w:t>
      </w:r>
      <w:r w:rsidRPr="00216974">
        <w:rPr>
          <w:rFonts w:ascii="Times New Roman" w:hAnsi="Times New Roman"/>
          <w:sz w:val="24"/>
          <w:szCs w:val="24"/>
        </w:rPr>
        <w:t xml:space="preserve">: </w:t>
      </w:r>
      <w:r w:rsidRPr="00216974">
        <w:rPr>
          <w:rFonts w:ascii="Times New Roman" w:hAnsi="Times New Roman"/>
          <w:b/>
          <w:bCs/>
          <w:sz w:val="24"/>
          <w:szCs w:val="24"/>
          <w:lang w:val="en-US"/>
        </w:rPr>
        <w:t>IORTBGSF</w:t>
      </w:r>
      <w:r w:rsidRPr="00216974">
        <w:rPr>
          <w:rFonts w:ascii="Times New Roman" w:eastAsia="MS ??" w:hAnsi="Times New Roman"/>
          <w:sz w:val="24"/>
          <w:szCs w:val="24"/>
          <w:highlight w:val="yellow"/>
        </w:rPr>
        <w:t xml:space="preserve"> </w:t>
      </w:r>
    </w:p>
    <w:bookmarkEnd w:id="9"/>
    <w:p w14:paraId="2FB5935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нареждането за плащане следва да се посочи:</w:t>
      </w:r>
    </w:p>
    <w:p w14:paraId="63E20EF3" w14:textId="77777777" w:rsidR="00483D57" w:rsidRPr="00216974" w:rsidRDefault="00483D57" w:rsidP="00216974">
      <w:pPr>
        <w:spacing w:after="120"/>
        <w:ind w:left="360" w:right="-2"/>
        <w:jc w:val="both"/>
        <w:rPr>
          <w:rFonts w:ascii="Times New Roman" w:hAnsi="Times New Roman"/>
          <w:b/>
          <w:sz w:val="24"/>
          <w:szCs w:val="24"/>
        </w:rPr>
      </w:pPr>
      <w:r w:rsidRPr="00216974">
        <w:rPr>
          <w:rFonts w:ascii="Times New Roman" w:eastAsia="MS ??" w:hAnsi="Times New Roman"/>
          <w:sz w:val="24"/>
          <w:szCs w:val="24"/>
        </w:rPr>
        <w:t>•</w:t>
      </w:r>
      <w:r w:rsidRPr="00216974">
        <w:rPr>
          <w:rFonts w:ascii="Times New Roman" w:eastAsia="MS ??" w:hAnsi="Times New Roman"/>
          <w:sz w:val="24"/>
          <w:szCs w:val="24"/>
        </w:rPr>
        <w:tab/>
        <w:t>гаранция за изпълнение по договор за</w:t>
      </w:r>
      <w:r w:rsidR="007F24AE" w:rsidRPr="00216974">
        <w:rPr>
          <w:rFonts w:ascii="Times New Roman" w:eastAsia="MS ??" w:hAnsi="Times New Roman"/>
          <w:sz w:val="24"/>
          <w:szCs w:val="24"/>
        </w:rPr>
        <w:t xml:space="preserve"> обществена поръчка с предмет: </w:t>
      </w:r>
      <w:r w:rsidR="007F24AE" w:rsidRPr="00216974">
        <w:rPr>
          <w:rFonts w:ascii="Times New Roman" w:eastAsia="PMingLiU" w:hAnsi="Times New Roman"/>
          <w:b/>
          <w:sz w:val="24"/>
          <w:szCs w:val="28"/>
          <w:lang w:eastAsia="bg-BG"/>
        </w:rPr>
        <w:t xml:space="preserve">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w:t>
      </w:r>
      <w:r w:rsidR="007F24AE" w:rsidRPr="00216974">
        <w:rPr>
          <w:rFonts w:ascii="Times New Roman" w:eastAsia="PMingLiU" w:hAnsi="Times New Roman"/>
          <w:b/>
          <w:sz w:val="24"/>
          <w:szCs w:val="28"/>
          <w:lang w:eastAsia="bg-BG"/>
        </w:rPr>
        <w:lastRenderedPageBreak/>
        <w:t>транспортен коридор №</w:t>
      </w:r>
      <w:r w:rsidR="00F44D12" w:rsidRPr="00216974">
        <w:rPr>
          <w:rFonts w:ascii="Times New Roman" w:eastAsia="PMingLiU" w:hAnsi="Times New Roman"/>
          <w:b/>
          <w:sz w:val="24"/>
          <w:szCs w:val="28"/>
          <w:lang w:eastAsia="bg-BG"/>
        </w:rPr>
        <w:t xml:space="preserve"> </w:t>
      </w:r>
      <w:r w:rsidR="007F24AE" w:rsidRPr="00216974">
        <w:rPr>
          <w:rFonts w:ascii="Times New Roman" w:eastAsia="PMingLiU" w:hAnsi="Times New Roman"/>
          <w:b/>
          <w:sz w:val="24"/>
          <w:szCs w:val="28"/>
          <w:lang w:eastAsia="bg-BG"/>
        </w:rPr>
        <w:t>7“, финансиран със средства от Програма ИНТЕРРЕГ V-A Румъния-България</w:t>
      </w:r>
    </w:p>
    <w:p w14:paraId="1220BD3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Когато гаранцията за изпълнение се представя като банкова гаранция, тя трябва да е безусловна, неотменима, в полза на възложителя и със срок на валидност най-малко </w:t>
      </w:r>
      <w:r w:rsidR="00ED3D88" w:rsidRPr="00216974">
        <w:rPr>
          <w:rFonts w:ascii="Times New Roman" w:eastAsia="MS ??" w:hAnsi="Times New Roman"/>
          <w:sz w:val="24"/>
          <w:szCs w:val="24"/>
        </w:rPr>
        <w:t>30 дни</w:t>
      </w:r>
      <w:r w:rsidRPr="00216974">
        <w:rPr>
          <w:rFonts w:ascii="Times New Roman" w:eastAsia="MS ??" w:hAnsi="Times New Roman"/>
          <w:sz w:val="24"/>
          <w:szCs w:val="24"/>
        </w:rPr>
        <w:t xml:space="preserve"> след изтичане на крайния </w:t>
      </w:r>
      <w:r w:rsidR="00CE1B26" w:rsidRPr="00216974">
        <w:rPr>
          <w:rFonts w:ascii="Times New Roman" w:eastAsia="MS ??" w:hAnsi="Times New Roman"/>
          <w:sz w:val="24"/>
          <w:szCs w:val="24"/>
        </w:rPr>
        <w:t>срок за изпълнение на договора, с текст предварително съгласуван с Възложителя</w:t>
      </w:r>
      <w:r w:rsidRPr="00216974">
        <w:rPr>
          <w:rFonts w:ascii="Times New Roman" w:eastAsia="MS ??" w:hAnsi="Times New Roman"/>
          <w:sz w:val="24"/>
          <w:szCs w:val="24"/>
        </w:rPr>
        <w:t xml:space="preserve">. </w:t>
      </w:r>
    </w:p>
    <w:p w14:paraId="0D06FEE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14:paraId="711D7EB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137BF92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Когато гаранцията за изпълнение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 от общата стойност на договора за срока на неговото действие и </w:t>
      </w:r>
      <w:r w:rsidR="00CE1B26" w:rsidRPr="00216974">
        <w:rPr>
          <w:rFonts w:ascii="Times New Roman" w:eastAsia="MS ??" w:hAnsi="Times New Roman"/>
          <w:sz w:val="24"/>
          <w:szCs w:val="24"/>
        </w:rPr>
        <w:t>30</w:t>
      </w:r>
      <w:r w:rsidRPr="00216974">
        <w:rPr>
          <w:rFonts w:ascii="Times New Roman" w:eastAsia="MS ??" w:hAnsi="Times New Roman"/>
          <w:sz w:val="24"/>
          <w:szCs w:val="24"/>
        </w:rPr>
        <w:t xml:space="preserve"> </w:t>
      </w:r>
      <w:r w:rsidR="00CE1B26" w:rsidRPr="00216974">
        <w:rPr>
          <w:rFonts w:ascii="Times New Roman" w:eastAsia="MS ??" w:hAnsi="Times New Roman"/>
          <w:sz w:val="24"/>
          <w:szCs w:val="24"/>
        </w:rPr>
        <w:t>дни</w:t>
      </w:r>
      <w:r w:rsidRPr="00216974">
        <w:rPr>
          <w:rFonts w:ascii="Times New Roman" w:eastAsia="MS ??" w:hAnsi="Times New Roman"/>
          <w:sz w:val="24"/>
          <w:szCs w:val="24"/>
        </w:rPr>
        <w:t xml:space="preserve">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w:t>
      </w:r>
      <w:r w:rsidR="00CE1B26" w:rsidRPr="00216974">
        <w:rPr>
          <w:rFonts w:ascii="Times New Roman" w:eastAsia="MS ??" w:hAnsi="Times New Roman"/>
          <w:sz w:val="24"/>
          <w:szCs w:val="24"/>
        </w:rPr>
        <w:t xml:space="preserve"> </w:t>
      </w:r>
      <w:r w:rsidRPr="00216974">
        <w:rPr>
          <w:rFonts w:ascii="Times New Roman" w:eastAsia="MS ??" w:hAnsi="Times New Roman"/>
          <w:sz w:val="24"/>
          <w:szCs w:val="24"/>
        </w:rPr>
        <w:t xml:space="preserve">Изпълнителят е длъжен да заплаща дължимите премии към застрахователя за да поддържа застрахователно покритие в размер на 3 % от общата стойност на договора за срока на неговото действие, в т.ч. и </w:t>
      </w:r>
      <w:r w:rsidR="00CE1B26" w:rsidRPr="00216974">
        <w:rPr>
          <w:rFonts w:ascii="Times New Roman" w:eastAsia="MS ??" w:hAnsi="Times New Roman"/>
          <w:sz w:val="24"/>
          <w:szCs w:val="24"/>
        </w:rPr>
        <w:t>30 дни</w:t>
      </w:r>
      <w:r w:rsidRPr="00216974">
        <w:rPr>
          <w:rFonts w:ascii="Times New Roman" w:eastAsia="MS ??" w:hAnsi="Times New Roman"/>
          <w:sz w:val="24"/>
          <w:szCs w:val="24"/>
        </w:rPr>
        <w:t xml:space="preserve"> след изтичането му, така, че размерът на получената от Възложителя гаранция да не бъде по-малък от определения в настоящата процедура.</w:t>
      </w:r>
    </w:p>
    <w:p w14:paraId="7D92ED0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Условията и сроковете за задържане и освобождаване на гаранцията за изпълнение, съответно условията за усвояване на застраховката,  се уреждат в договора за възлагане на обществена поръчка. </w:t>
      </w:r>
    </w:p>
    <w:p w14:paraId="567B1BB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14:paraId="6070EB13" w14:textId="77777777" w:rsidR="00483D57"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Документът, удостоверяващ предоставянето на гаранцията за изпълнение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14:paraId="5CEF5C1E" w14:textId="68598AE5" w:rsidR="00C74A5C" w:rsidRPr="00216974" w:rsidRDefault="00C74A5C" w:rsidP="00216974">
      <w:pPr>
        <w:spacing w:after="120"/>
        <w:ind w:right="-2"/>
        <w:jc w:val="both"/>
        <w:rPr>
          <w:rFonts w:ascii="Times New Roman" w:eastAsia="MS ??" w:hAnsi="Times New Roman"/>
          <w:sz w:val="24"/>
          <w:szCs w:val="24"/>
        </w:rPr>
      </w:pPr>
      <w:r w:rsidRPr="00C74A5C">
        <w:rPr>
          <w:rFonts w:ascii="Times New Roman" w:eastAsia="MS ??" w:hAnsi="Times New Roman"/>
          <w:sz w:val="24"/>
          <w:szCs w:val="24"/>
        </w:rPr>
        <w:lastRenderedPageBreak/>
        <w:t>ИЗПЪЛНИТЕЛЯТ представя на ВЪЗЛОЖИТЕЛЯ и гаранция, която обезпечава авансово предоставените средства до размера на тези средства. Гаранцията за авансово предоставени средства се представя по избор на ИЗПЪЛНИТЕЛЯ в една от формите, посочени в чл. 111 ЗОП и се освобождава до 3 (три) дни след връщане или усвояване на аванса .</w:t>
      </w:r>
    </w:p>
    <w:p w14:paraId="66F7169C" w14:textId="77777777" w:rsidR="00483D57" w:rsidRPr="00216974" w:rsidRDefault="00483D57" w:rsidP="00216974">
      <w:pPr>
        <w:spacing w:after="120"/>
        <w:ind w:right="-2"/>
        <w:jc w:val="both"/>
        <w:rPr>
          <w:rFonts w:ascii="Times New Roman" w:eastAsia="MS ??" w:hAnsi="Times New Roman"/>
          <w:sz w:val="24"/>
          <w:szCs w:val="24"/>
        </w:rPr>
      </w:pPr>
    </w:p>
    <w:p w14:paraId="302B4F4A" w14:textId="77777777" w:rsidR="00483D57" w:rsidRPr="00216974" w:rsidRDefault="00483D57" w:rsidP="00216974">
      <w:pPr>
        <w:spacing w:after="120"/>
        <w:ind w:right="-2"/>
        <w:jc w:val="both"/>
        <w:rPr>
          <w:rFonts w:ascii="Times New Roman" w:eastAsia="MS ??" w:hAnsi="Times New Roman"/>
          <w:b/>
          <w:sz w:val="24"/>
          <w:szCs w:val="24"/>
        </w:rPr>
      </w:pPr>
      <w:bookmarkStart w:id="10" w:name="_Hlk485998612"/>
      <w:r w:rsidRPr="00216974">
        <w:rPr>
          <w:rFonts w:ascii="Times New Roman" w:eastAsia="MS ??" w:hAnsi="Times New Roman"/>
          <w:b/>
          <w:sz w:val="24"/>
          <w:szCs w:val="24"/>
        </w:rPr>
        <w:t xml:space="preserve">Б. СПЕЦИФИЧНИ ИЗИСКВАНИЯ. КРИТЕРИИ ЗА ПОДБОР </w:t>
      </w:r>
    </w:p>
    <w:p w14:paraId="3CD7617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14:paraId="5039E6D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6A92BFE" w14:textId="77777777" w:rsidR="00483D57" w:rsidRPr="009F245C" w:rsidRDefault="00483D57" w:rsidP="006C5F1D">
      <w:pPr>
        <w:numPr>
          <w:ilvl w:val="0"/>
          <w:numId w:val="18"/>
        </w:numPr>
        <w:spacing w:after="120"/>
        <w:ind w:right="-2"/>
        <w:jc w:val="both"/>
        <w:rPr>
          <w:rFonts w:ascii="Times New Roman" w:eastAsia="MS ??" w:hAnsi="Times New Roman"/>
          <w:sz w:val="24"/>
          <w:szCs w:val="24"/>
        </w:rPr>
      </w:pPr>
      <w:r w:rsidRPr="00216974">
        <w:rPr>
          <w:rFonts w:ascii="Times New Roman" w:eastAsia="Times New Roman" w:hAnsi="Times New Roman"/>
          <w:b/>
          <w:sz w:val="24"/>
          <w:szCs w:val="24"/>
        </w:rPr>
        <w:t>Минимални изисквания към икономическото и финансово състояние и доказателства за тях</w:t>
      </w:r>
      <w:r w:rsidRPr="00216974">
        <w:rPr>
          <w:rFonts w:ascii="Times New Roman" w:eastAsia="Times New Roman" w:hAnsi="Times New Roman"/>
          <w:b/>
          <w:color w:val="565656"/>
          <w:sz w:val="24"/>
          <w:szCs w:val="24"/>
        </w:rPr>
        <w:t xml:space="preserve">. </w:t>
      </w:r>
    </w:p>
    <w:p w14:paraId="3FF29550" w14:textId="2B4E5A85" w:rsidR="007E661D" w:rsidRPr="00216974" w:rsidRDefault="007E661D" w:rsidP="009F245C">
      <w:pPr>
        <w:spacing w:after="120"/>
        <w:ind w:left="1068" w:right="-2"/>
        <w:jc w:val="both"/>
        <w:rPr>
          <w:rFonts w:ascii="Times New Roman" w:eastAsia="MS ??" w:hAnsi="Times New Roman"/>
          <w:sz w:val="24"/>
          <w:szCs w:val="24"/>
        </w:rPr>
      </w:pPr>
      <w:r>
        <w:rPr>
          <w:rFonts w:ascii="Times New Roman" w:eastAsia="Times New Roman" w:hAnsi="Times New Roman"/>
          <w:b/>
          <w:sz w:val="24"/>
          <w:szCs w:val="24"/>
        </w:rPr>
        <w:t>Възложителят не поставя изисквания към икономическото и финансово състояние на участниците</w:t>
      </w:r>
      <w:r w:rsidRPr="009F245C">
        <w:rPr>
          <w:rFonts w:ascii="Times New Roman" w:eastAsia="MS ??" w:hAnsi="Times New Roman"/>
          <w:sz w:val="24"/>
          <w:szCs w:val="24"/>
        </w:rPr>
        <w:t>.</w:t>
      </w:r>
    </w:p>
    <w:p w14:paraId="690469BB" w14:textId="77777777" w:rsidR="00483D57" w:rsidRPr="00216974" w:rsidRDefault="00483D57" w:rsidP="00216974">
      <w:pPr>
        <w:spacing w:after="120"/>
        <w:ind w:right="-2" w:firstLine="708"/>
        <w:jc w:val="both"/>
        <w:rPr>
          <w:rFonts w:ascii="Times New Roman" w:eastAsia="Times New Roman" w:hAnsi="Times New Roman"/>
          <w:b/>
          <w:sz w:val="24"/>
          <w:szCs w:val="24"/>
        </w:rPr>
      </w:pPr>
      <w:r w:rsidRPr="00216974">
        <w:rPr>
          <w:rFonts w:ascii="Times New Roman" w:eastAsia="Times New Roman" w:hAnsi="Times New Roman"/>
          <w:sz w:val="24"/>
          <w:szCs w:val="24"/>
        </w:rPr>
        <w:t xml:space="preserve">2. </w:t>
      </w:r>
      <w:r w:rsidRPr="00216974">
        <w:rPr>
          <w:rFonts w:ascii="Times New Roman" w:eastAsia="Times New Roman" w:hAnsi="Times New Roman"/>
          <w:b/>
          <w:sz w:val="24"/>
          <w:szCs w:val="24"/>
        </w:rPr>
        <w:t>Минимални изисквания към техническите и професионалните способности</w:t>
      </w:r>
      <w:bookmarkStart w:id="11" w:name="_Toc324373070"/>
      <w:r w:rsidRPr="00216974">
        <w:rPr>
          <w:rFonts w:ascii="Times New Roman" w:eastAsia="MS ??" w:hAnsi="Times New Roman"/>
          <w:b/>
          <w:sz w:val="24"/>
          <w:szCs w:val="24"/>
        </w:rPr>
        <w:t xml:space="preserve"> и доказателства за тях</w:t>
      </w:r>
      <w:bookmarkEnd w:id="11"/>
      <w:r w:rsidRPr="00216974">
        <w:rPr>
          <w:rFonts w:ascii="Times New Roman" w:eastAsia="MS ??" w:hAnsi="Times New Roman"/>
          <w:b/>
          <w:sz w:val="24"/>
          <w:szCs w:val="24"/>
        </w:rPr>
        <w:t>.</w:t>
      </w:r>
    </w:p>
    <w:p w14:paraId="18410449" w14:textId="77777777" w:rsidR="00483D57" w:rsidRPr="00C2794A" w:rsidRDefault="00483D57" w:rsidP="00216974">
      <w:pPr>
        <w:spacing w:after="120"/>
        <w:ind w:right="-2" w:firstLine="708"/>
        <w:jc w:val="both"/>
        <w:rPr>
          <w:rFonts w:ascii="Times New Roman" w:hAnsi="Times New Roman"/>
          <w:sz w:val="24"/>
          <w:szCs w:val="24"/>
        </w:rPr>
      </w:pPr>
      <w:r w:rsidRPr="00C2794A">
        <w:rPr>
          <w:rFonts w:ascii="Times New Roman" w:eastAsia="MS ??" w:hAnsi="Times New Roman"/>
          <w:sz w:val="24"/>
          <w:szCs w:val="24"/>
        </w:rPr>
        <w:t xml:space="preserve">2.1. </w:t>
      </w:r>
      <w:r w:rsidRPr="00C2794A">
        <w:rPr>
          <w:rFonts w:ascii="Times New Roman" w:hAnsi="Times New Roman"/>
          <w:sz w:val="24"/>
          <w:szCs w:val="24"/>
        </w:rPr>
        <w:t xml:space="preserve">Участникът следва да е изпълнил за последните три години, считано от датата на подаване на офертата, в зависимост от датата на която участникът е създаден или е започнал дейността си, поне 1 дейност с предмет, идентичен или сходен с този на поръчката. </w:t>
      </w:r>
    </w:p>
    <w:p w14:paraId="114E1514" w14:textId="77777777" w:rsidR="00483D57" w:rsidRPr="00F53424" w:rsidRDefault="00483D57" w:rsidP="00216974">
      <w:pPr>
        <w:spacing w:after="120"/>
        <w:ind w:right="-2"/>
        <w:jc w:val="both"/>
        <w:rPr>
          <w:rFonts w:ascii="Times New Roman" w:eastAsia="MS ??" w:hAnsi="Times New Roman"/>
          <w:sz w:val="24"/>
          <w:szCs w:val="24"/>
        </w:rPr>
      </w:pPr>
      <w:r w:rsidRPr="00C2794A">
        <w:rPr>
          <w:rFonts w:ascii="Times New Roman" w:eastAsia="MS ??" w:hAnsi="Times New Roman"/>
          <w:sz w:val="24"/>
          <w:szCs w:val="24"/>
        </w:rPr>
        <w:t>Под „</w:t>
      </w:r>
      <w:r w:rsidRPr="00C2794A">
        <w:rPr>
          <w:rFonts w:ascii="Times New Roman" w:eastAsia="MS ??" w:hAnsi="Times New Roman"/>
          <w:i/>
          <w:sz w:val="24"/>
          <w:szCs w:val="24"/>
        </w:rPr>
        <w:t>дейност с предмет,</w:t>
      </w:r>
      <w:r w:rsidRPr="00C2794A">
        <w:rPr>
          <w:rFonts w:ascii="Times New Roman" w:eastAsia="MS ??" w:hAnsi="Times New Roman"/>
          <w:sz w:val="24"/>
          <w:szCs w:val="24"/>
        </w:rPr>
        <w:t xml:space="preserve"> </w:t>
      </w:r>
      <w:r w:rsidRPr="00C2794A">
        <w:rPr>
          <w:rFonts w:ascii="Times New Roman" w:eastAsia="MS ??" w:hAnsi="Times New Roman"/>
          <w:i/>
          <w:sz w:val="24"/>
          <w:szCs w:val="24"/>
        </w:rPr>
        <w:t>идентичен или сходен с този на поръчката</w:t>
      </w:r>
      <w:r w:rsidRPr="00C2794A">
        <w:rPr>
          <w:rFonts w:ascii="Times New Roman" w:eastAsia="MS ??" w:hAnsi="Times New Roman"/>
          <w:sz w:val="24"/>
          <w:szCs w:val="24"/>
        </w:rPr>
        <w:t>” се има предвид услуга по управление и/или изпълнение и/или отчитане на инфраструктурен/и проект/и.</w:t>
      </w:r>
    </w:p>
    <w:p w14:paraId="44E40216" w14:textId="77777777" w:rsidR="00191F6E" w:rsidRDefault="00191F6E" w:rsidP="00191F6E">
      <w:pPr>
        <w:spacing w:after="0"/>
        <w:jc w:val="both"/>
        <w:rPr>
          <w:rFonts w:ascii="Times New Roman" w:hAnsi="Times New Roman"/>
          <w:b/>
          <w:sz w:val="24"/>
          <w:szCs w:val="24"/>
        </w:rPr>
      </w:pPr>
    </w:p>
    <w:p w14:paraId="63709E3E" w14:textId="698C429A" w:rsidR="00191F6E" w:rsidRPr="00216974" w:rsidRDefault="00191F6E" w:rsidP="00191F6E">
      <w:pPr>
        <w:spacing w:after="0"/>
        <w:jc w:val="both"/>
        <w:rPr>
          <w:rFonts w:ascii="Times New Roman" w:hAnsi="Times New Roman"/>
          <w:b/>
          <w:sz w:val="24"/>
          <w:szCs w:val="24"/>
        </w:rPr>
      </w:pPr>
      <w:r w:rsidRPr="00216974">
        <w:rPr>
          <w:rFonts w:ascii="Times New Roman" w:hAnsi="Times New Roman"/>
          <w:b/>
          <w:sz w:val="24"/>
          <w:szCs w:val="24"/>
        </w:rPr>
        <w:t>Участникът следва да предостави изискуемата информация по т. 2.1. в Част ІV, Раздел В, т. 1б) от ЕЕДОП за дейностите с предмет, идентичен или сходен с този на поръчката, с посочване на стойностите, датите и получателите, изпълнени за последните три години, считано от датата на подаване на офертата.</w:t>
      </w:r>
    </w:p>
    <w:p w14:paraId="7B8B4859" w14:textId="77777777" w:rsidR="00483D57" w:rsidRPr="00216974" w:rsidRDefault="00483D57" w:rsidP="00216974">
      <w:pPr>
        <w:spacing w:after="120"/>
        <w:ind w:right="-2"/>
        <w:jc w:val="both"/>
        <w:rPr>
          <w:rFonts w:ascii="Times New Roman" w:eastAsia="MS ??" w:hAnsi="Times New Roman"/>
          <w:sz w:val="24"/>
          <w:szCs w:val="24"/>
        </w:rPr>
      </w:pPr>
    </w:p>
    <w:p w14:paraId="2963855B" w14:textId="77777777" w:rsidR="00483D57" w:rsidRPr="00216974" w:rsidRDefault="00483D57" w:rsidP="00216974">
      <w:pPr>
        <w:spacing w:after="120"/>
        <w:ind w:right="-2"/>
        <w:jc w:val="both"/>
        <w:rPr>
          <w:rFonts w:ascii="Times New Roman" w:hAnsi="Times New Roman"/>
          <w:b/>
          <w:i/>
          <w:sz w:val="24"/>
          <w:szCs w:val="24"/>
          <w:lang w:eastAsia="bg-BG"/>
        </w:rPr>
      </w:pPr>
      <w:r w:rsidRPr="00216974">
        <w:rPr>
          <w:rFonts w:ascii="Times New Roman" w:eastAsia="MS ??" w:hAnsi="Times New Roman"/>
          <w:sz w:val="24"/>
          <w:szCs w:val="24"/>
        </w:rPr>
        <w:lastRenderedPageBreak/>
        <w:t xml:space="preserve">Забележка: </w:t>
      </w:r>
      <w:r w:rsidRPr="00216974">
        <w:rPr>
          <w:rFonts w:ascii="Times New Roman" w:hAnsi="Times New Roman"/>
          <w:sz w:val="24"/>
          <w:szCs w:val="24"/>
          <w:lang w:eastAsia="bg-BG"/>
        </w:rPr>
        <w:t xml:space="preserve">При участие на обединение, което не е юридическо лице, изискванията по т. 2.1. се прилагат за </w:t>
      </w:r>
      <w:r w:rsidRPr="00216974">
        <w:rPr>
          <w:rFonts w:ascii="Times New Roman" w:hAnsi="Times New Roman"/>
          <w:b/>
          <w:i/>
          <w:sz w:val="24"/>
          <w:szCs w:val="24"/>
          <w:lang w:eastAsia="bg-BG"/>
        </w:rPr>
        <w:t>обединението като цяло.</w:t>
      </w:r>
    </w:p>
    <w:p w14:paraId="194D8FE3" w14:textId="77777777" w:rsidR="00191F6E" w:rsidRPr="00216974" w:rsidRDefault="00191F6E" w:rsidP="00191F6E">
      <w:pPr>
        <w:spacing w:before="240" w:after="120"/>
        <w:ind w:right="-2"/>
        <w:jc w:val="both"/>
        <w:rPr>
          <w:rFonts w:ascii="Times New Roman" w:hAnsi="Times New Roman"/>
          <w:sz w:val="24"/>
          <w:szCs w:val="24"/>
        </w:rPr>
      </w:pPr>
      <w:r w:rsidRPr="00216974">
        <w:rPr>
          <w:rFonts w:ascii="Times New Roman" w:hAnsi="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14:paraId="64560E8F" w14:textId="77777777" w:rsidR="00191F6E" w:rsidRDefault="00483D57" w:rsidP="00191F6E">
      <w:pPr>
        <w:spacing w:after="120"/>
        <w:ind w:right="-2"/>
        <w:jc w:val="both"/>
        <w:rPr>
          <w:rFonts w:ascii="Times New Roman" w:eastAsia="MS ??" w:hAnsi="Times New Roman"/>
          <w:b/>
          <w:i/>
          <w:sz w:val="24"/>
          <w:szCs w:val="24"/>
          <w:lang w:val="ru-RU"/>
        </w:rPr>
      </w:pPr>
      <w:r w:rsidRPr="00216974">
        <w:rPr>
          <w:rFonts w:ascii="Times New Roman" w:eastAsia="MS ??" w:hAnsi="Times New Roman"/>
          <w:sz w:val="24"/>
          <w:szCs w:val="24"/>
          <w:lang w:val="ru-RU"/>
        </w:rPr>
        <w:t>При посочване на участие с използване на подизпълнител, изискван</w:t>
      </w:r>
      <w:r w:rsidRPr="00216974">
        <w:rPr>
          <w:rFonts w:ascii="Times New Roman" w:eastAsia="MS ??" w:hAnsi="Times New Roman"/>
          <w:sz w:val="24"/>
          <w:szCs w:val="24"/>
        </w:rPr>
        <w:t xml:space="preserve">ията по т. 2.1. </w:t>
      </w:r>
      <w:r w:rsidRPr="00216974">
        <w:rPr>
          <w:rFonts w:ascii="Times New Roman" w:eastAsia="MS ??" w:hAnsi="Times New Roman"/>
          <w:b/>
          <w:i/>
          <w:sz w:val="24"/>
          <w:szCs w:val="24"/>
          <w:lang w:val="ru-RU"/>
        </w:rPr>
        <w:t>се отнася и за всеки един от подизпълнителите, съобразно вида и дела от поръчката, който ще изпълняват</w:t>
      </w:r>
      <w:r w:rsidR="00191F6E">
        <w:rPr>
          <w:rFonts w:ascii="Times New Roman" w:eastAsia="MS ??" w:hAnsi="Times New Roman"/>
          <w:b/>
          <w:i/>
          <w:sz w:val="24"/>
          <w:szCs w:val="24"/>
          <w:lang w:val="ru-RU"/>
        </w:rPr>
        <w:t>.</w:t>
      </w:r>
    </w:p>
    <w:p w14:paraId="6D49BD01" w14:textId="0B58B40B" w:rsidR="00191F6E" w:rsidRPr="00216974" w:rsidRDefault="00191F6E" w:rsidP="00191F6E">
      <w:pPr>
        <w:spacing w:after="120"/>
        <w:ind w:right="-2"/>
        <w:jc w:val="both"/>
        <w:rPr>
          <w:rFonts w:ascii="Times New Roman" w:hAnsi="Times New Roman"/>
          <w:sz w:val="24"/>
          <w:szCs w:val="24"/>
        </w:rPr>
      </w:pPr>
      <w:r w:rsidRPr="00216974">
        <w:rPr>
          <w:rFonts w:ascii="Times New Roman" w:hAnsi="Times New Roman"/>
          <w:sz w:val="24"/>
          <w:szCs w:val="24"/>
        </w:rPr>
        <w:t>Когато участникът предвижда участие на подизпълнители ЕЕДОП и документите се представят и за всеки от посочените подизпълнители.</w:t>
      </w:r>
    </w:p>
    <w:p w14:paraId="41DCEA88" w14:textId="77777777" w:rsidR="00483D57" w:rsidRPr="00216974" w:rsidRDefault="00483D57" w:rsidP="00216974">
      <w:pPr>
        <w:spacing w:before="240" w:after="0"/>
        <w:ind w:right="425"/>
        <w:jc w:val="both"/>
        <w:rPr>
          <w:rFonts w:ascii="Times New Roman" w:eastAsia="MS ??" w:hAnsi="Times New Roman"/>
          <w:b/>
          <w:sz w:val="24"/>
          <w:szCs w:val="24"/>
          <w:u w:val="single"/>
        </w:rPr>
      </w:pPr>
      <w:r w:rsidRPr="00216974">
        <w:rPr>
          <w:rFonts w:ascii="Times New Roman" w:eastAsia="MS ??" w:hAnsi="Times New Roman"/>
          <w:b/>
          <w:sz w:val="24"/>
          <w:szCs w:val="24"/>
          <w:u w:val="single"/>
        </w:rPr>
        <w:t>Доказване на посочените изисквания</w:t>
      </w:r>
    </w:p>
    <w:p w14:paraId="531E2D0F" w14:textId="5BA9A48F" w:rsidR="00483D57" w:rsidRPr="008A05E4" w:rsidRDefault="00483D57" w:rsidP="00216974">
      <w:pPr>
        <w:spacing w:before="240" w:after="240"/>
        <w:jc w:val="both"/>
        <w:rPr>
          <w:rFonts w:ascii="Times New Roman" w:eastAsia="MS ??" w:hAnsi="Times New Roman"/>
          <w:sz w:val="24"/>
          <w:szCs w:val="24"/>
        </w:rPr>
      </w:pPr>
      <w:r w:rsidRPr="00216974">
        <w:rPr>
          <w:rFonts w:ascii="Times New Roman" w:eastAsia="MS ??" w:hAnsi="Times New Roman"/>
          <w:sz w:val="24"/>
          <w:szCs w:val="24"/>
        </w:rPr>
        <w:t xml:space="preserve">За доказване на посоченото изискване по т. 2.1 участниците представят при поискване в хода на процедурата, съгласно чл. 67, ал. 5 </w:t>
      </w:r>
      <w:r w:rsidRPr="008A05E4">
        <w:rPr>
          <w:rFonts w:ascii="Times New Roman" w:eastAsia="MS ??" w:hAnsi="Times New Roman"/>
          <w:sz w:val="24"/>
          <w:szCs w:val="24"/>
        </w:rPr>
        <w:t>или преди сключването на договор за обществена поръчка участника, определен за изпълнител следва да представи, съгласно чл. 67, ал. 6 от ЗОП:</w:t>
      </w:r>
    </w:p>
    <w:p w14:paraId="47B3877E" w14:textId="1FA4841B" w:rsidR="00483D57" w:rsidRPr="00C153C8" w:rsidRDefault="00C153C8" w:rsidP="00C153C8">
      <w:pPr>
        <w:widowControl w:val="0"/>
        <w:numPr>
          <w:ilvl w:val="0"/>
          <w:numId w:val="28"/>
        </w:numPr>
        <w:autoSpaceDE w:val="0"/>
        <w:autoSpaceDN w:val="0"/>
        <w:adjustRightInd w:val="0"/>
        <w:spacing w:before="240" w:after="0"/>
        <w:jc w:val="both"/>
        <w:rPr>
          <w:rFonts w:ascii="Times New Roman" w:eastAsia="MS Mincho" w:hAnsi="Times New Roman"/>
          <w:sz w:val="24"/>
          <w:szCs w:val="24"/>
          <w:lang w:eastAsia="bg-BG"/>
        </w:rPr>
      </w:pPr>
      <w:r>
        <w:rPr>
          <w:rFonts w:ascii="Times New Roman" w:hAnsi="Times New Roman"/>
          <w:sz w:val="24"/>
          <w:szCs w:val="24"/>
        </w:rPr>
        <w:t>Преди сключване на договора</w:t>
      </w:r>
      <w:r w:rsidRPr="00C153C8">
        <w:rPr>
          <w:rFonts w:ascii="Times New Roman" w:hAnsi="Times New Roman"/>
          <w:sz w:val="24"/>
          <w:szCs w:val="24"/>
        </w:rPr>
        <w:t xml:space="preserve"> като доказателство</w:t>
      </w:r>
      <w:r>
        <w:rPr>
          <w:rFonts w:ascii="Times New Roman" w:hAnsi="Times New Roman"/>
          <w:sz w:val="24"/>
          <w:szCs w:val="24"/>
        </w:rPr>
        <w:t xml:space="preserve"> избраният изпълнител представя</w:t>
      </w:r>
      <w:r w:rsidRPr="00C153C8">
        <w:rPr>
          <w:rFonts w:ascii="Times New Roman" w:hAnsi="Times New Roman"/>
          <w:sz w:val="24"/>
          <w:szCs w:val="24"/>
        </w:rPr>
        <w:t xml:space="preserve">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14:paraId="1160A0CA" w14:textId="77777777" w:rsidR="00191F6E" w:rsidRDefault="00191F6E" w:rsidP="00216974">
      <w:pPr>
        <w:spacing w:after="120"/>
        <w:ind w:right="-2" w:firstLine="720"/>
        <w:jc w:val="both"/>
        <w:rPr>
          <w:rFonts w:ascii="Times New Roman" w:eastAsia="MS ??" w:hAnsi="Times New Roman"/>
          <w:sz w:val="24"/>
          <w:szCs w:val="24"/>
          <w:highlight w:val="yellow"/>
        </w:rPr>
      </w:pPr>
    </w:p>
    <w:p w14:paraId="3E52F06E" w14:textId="70FC128D" w:rsidR="00483D57" w:rsidRPr="00216974" w:rsidRDefault="00483D57" w:rsidP="00216974">
      <w:pPr>
        <w:spacing w:after="120"/>
        <w:ind w:right="-2" w:firstLine="720"/>
        <w:jc w:val="both"/>
        <w:rPr>
          <w:rFonts w:ascii="Times New Roman" w:eastAsia="MS ??" w:hAnsi="Times New Roman"/>
          <w:sz w:val="24"/>
          <w:szCs w:val="24"/>
        </w:rPr>
      </w:pPr>
      <w:r w:rsidRPr="00C2794A">
        <w:rPr>
          <w:rFonts w:ascii="Times New Roman" w:eastAsia="MS ??" w:hAnsi="Times New Roman"/>
          <w:sz w:val="24"/>
          <w:szCs w:val="24"/>
        </w:rPr>
        <w:t xml:space="preserve">2.2. Участникът следва да притежава сертификация по </w:t>
      </w:r>
      <w:r w:rsidRPr="00C2794A">
        <w:rPr>
          <w:rFonts w:ascii="Times New Roman" w:eastAsia="MS ??" w:hAnsi="Times New Roman"/>
          <w:sz w:val="24"/>
          <w:szCs w:val="24"/>
          <w:lang w:val="en-US"/>
        </w:rPr>
        <w:t>EN</w:t>
      </w:r>
      <w:r w:rsidRPr="00C2794A">
        <w:rPr>
          <w:rFonts w:ascii="Times New Roman" w:eastAsia="MS ??" w:hAnsi="Times New Roman"/>
          <w:sz w:val="24"/>
          <w:szCs w:val="24"/>
        </w:rPr>
        <w:t xml:space="preserve"> ISO 9001:2008 - система за управление на качеството </w:t>
      </w:r>
      <w:r w:rsidRPr="00C2794A">
        <w:rPr>
          <w:rFonts w:ascii="Times New Roman" w:eastAsia="MS ??" w:hAnsi="Times New Roman"/>
          <w:i/>
          <w:sz w:val="24"/>
          <w:szCs w:val="24"/>
        </w:rPr>
        <w:t>или еквивалент</w:t>
      </w:r>
      <w:r w:rsidRPr="00C2794A">
        <w:rPr>
          <w:rFonts w:ascii="Times New Roman" w:eastAsia="MS ??" w:hAnsi="Times New Roman"/>
          <w:sz w:val="24"/>
          <w:szCs w:val="24"/>
        </w:rPr>
        <w:t xml:space="preserve"> или други доказателства за еквивалентни мерки за осигуряване на качеството, с предметен обхват в областта на управлен</w:t>
      </w:r>
      <w:r w:rsidR="00F7380E" w:rsidRPr="00C2794A">
        <w:rPr>
          <w:rFonts w:ascii="Times New Roman" w:eastAsia="MS ??" w:hAnsi="Times New Roman"/>
          <w:sz w:val="24"/>
          <w:szCs w:val="24"/>
        </w:rPr>
        <w:t>ие на проекти</w:t>
      </w:r>
      <w:r w:rsidRPr="00C2794A">
        <w:rPr>
          <w:rFonts w:ascii="Times New Roman" w:eastAsia="MS ??" w:hAnsi="Times New Roman"/>
          <w:sz w:val="24"/>
          <w:szCs w:val="24"/>
        </w:rPr>
        <w:t>.</w:t>
      </w:r>
      <w:r w:rsidRPr="00216974">
        <w:rPr>
          <w:rFonts w:ascii="Times New Roman" w:eastAsia="MS ??" w:hAnsi="Times New Roman"/>
          <w:sz w:val="24"/>
          <w:szCs w:val="24"/>
        </w:rPr>
        <w:t xml:space="preserve"> </w:t>
      </w:r>
    </w:p>
    <w:p w14:paraId="0EDE788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14:paraId="07C3120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w:t>
      </w:r>
      <w:r w:rsidRPr="00216974">
        <w:rPr>
          <w:rFonts w:ascii="Times New Roman" w:eastAsia="MS ??" w:hAnsi="Times New Roman"/>
          <w:sz w:val="24"/>
          <w:szCs w:val="24"/>
        </w:rPr>
        <w:lastRenderedPageBreak/>
        <w:t xml:space="preserve">представи други доказателства за еквивалентни мерки за система за управление на сигурността на информацията. В тези случаи участникът трябва да е в състояние да докаже, че предлаганите мерки са еквивалентни на изискваните. </w:t>
      </w:r>
    </w:p>
    <w:p w14:paraId="6197BD2F" w14:textId="77777777" w:rsidR="00483D57" w:rsidRPr="00216974" w:rsidRDefault="00483D57" w:rsidP="00216974">
      <w:pPr>
        <w:spacing w:after="120"/>
        <w:ind w:right="-2"/>
        <w:jc w:val="both"/>
        <w:rPr>
          <w:rFonts w:ascii="Times New Roman" w:eastAsia="MS ??" w:hAnsi="Times New Roman"/>
          <w:b/>
          <w:sz w:val="24"/>
          <w:szCs w:val="24"/>
        </w:rPr>
      </w:pPr>
      <w:r w:rsidRPr="00216974">
        <w:rPr>
          <w:rFonts w:ascii="Times New Roman" w:eastAsia="MS ??" w:hAnsi="Times New Roman"/>
          <w:b/>
          <w:sz w:val="24"/>
          <w:szCs w:val="24"/>
        </w:rPr>
        <w:t>Участникът следва да предостави информация по т. 2.2.  за сертификата в част IV, Раздел Г от ЕЕДОП.</w:t>
      </w:r>
    </w:p>
    <w:p w14:paraId="15418CB8" w14:textId="47B04A51" w:rsidR="00483D57"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Забележка: В случай на участие на обединение, спазването на изискванията по т. 2.2.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обединението по отношение на дейностите, в областта на </w:t>
      </w:r>
      <w:r w:rsidR="001913C6" w:rsidRPr="00216974">
        <w:rPr>
          <w:rFonts w:ascii="Times New Roman" w:eastAsia="MS ??" w:hAnsi="Times New Roman"/>
          <w:sz w:val="24"/>
          <w:szCs w:val="24"/>
        </w:rPr>
        <w:t>управление на проекти</w:t>
      </w:r>
      <w:r w:rsidRPr="00216974">
        <w:rPr>
          <w:rFonts w:ascii="Times New Roman" w:eastAsia="MS ??" w:hAnsi="Times New Roman"/>
          <w:sz w:val="24"/>
          <w:szCs w:val="24"/>
        </w:rPr>
        <w:t xml:space="preserve">. </w:t>
      </w:r>
    </w:p>
    <w:p w14:paraId="163D4FE2" w14:textId="77777777" w:rsidR="008A05E4" w:rsidRPr="00216974" w:rsidRDefault="008A05E4" w:rsidP="008A05E4">
      <w:pPr>
        <w:spacing w:after="120"/>
        <w:ind w:right="-2"/>
        <w:jc w:val="both"/>
        <w:rPr>
          <w:rFonts w:ascii="Times New Roman" w:eastAsia="MS ??" w:hAnsi="Times New Roman"/>
          <w:sz w:val="24"/>
          <w:szCs w:val="24"/>
        </w:rPr>
      </w:pPr>
      <w:r w:rsidRPr="00216974">
        <w:rPr>
          <w:rFonts w:ascii="Times New Roman" w:eastAsia="MS ??" w:hAnsi="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участника  доказва поставените изисквания по т. 2.2. и сертификатите се представя от тези членове.</w:t>
      </w:r>
    </w:p>
    <w:p w14:paraId="0EC01DC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Когато участникът предвижда участие на подизпълнители изискванията по т. 2.2. се доказват за тези подизпълнители, които съобразно вида и дела от поръчката, които са им възложени ще изпълняват дейности, свързани с </w:t>
      </w:r>
      <w:r w:rsidR="001913C6" w:rsidRPr="00216974">
        <w:rPr>
          <w:rFonts w:ascii="Times New Roman" w:eastAsia="MS ??" w:hAnsi="Times New Roman"/>
          <w:sz w:val="24"/>
          <w:szCs w:val="24"/>
        </w:rPr>
        <w:t>управление на проекти</w:t>
      </w:r>
      <w:r w:rsidRPr="00216974">
        <w:rPr>
          <w:rFonts w:ascii="Times New Roman" w:eastAsia="MS ??" w:hAnsi="Times New Roman"/>
          <w:sz w:val="24"/>
          <w:szCs w:val="24"/>
        </w:rPr>
        <w:t xml:space="preserve">. </w:t>
      </w:r>
    </w:p>
    <w:p w14:paraId="532A3466" w14:textId="77777777" w:rsidR="008A05E4" w:rsidRPr="00216974" w:rsidRDefault="008A05E4" w:rsidP="008A05E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Когато участникът предвижда участие на подизпълнители </w:t>
      </w:r>
      <w:r w:rsidRPr="00216974">
        <w:rPr>
          <w:rFonts w:ascii="Times New Roman" w:hAnsi="Times New Roman"/>
          <w:sz w:val="24"/>
          <w:szCs w:val="24"/>
        </w:rPr>
        <w:t xml:space="preserve">ЕЕДОП и сертификатите се представят и за всеки от посочените подизпълнители, които ще изпълняват дейности, свързани с </w:t>
      </w:r>
      <w:r w:rsidRPr="00216974">
        <w:rPr>
          <w:rFonts w:ascii="Times New Roman" w:eastAsia="MS ??" w:hAnsi="Times New Roman"/>
          <w:sz w:val="24"/>
          <w:szCs w:val="24"/>
        </w:rPr>
        <w:t xml:space="preserve">управление на проекти. </w:t>
      </w:r>
    </w:p>
    <w:p w14:paraId="7B421D59" w14:textId="3320EDDA" w:rsidR="00483D57" w:rsidRPr="00216974" w:rsidRDefault="00A0413F" w:rsidP="00216974">
      <w:pPr>
        <w:tabs>
          <w:tab w:val="left" w:pos="0"/>
        </w:tabs>
        <w:spacing w:after="120"/>
        <w:ind w:right="-2"/>
        <w:jc w:val="both"/>
        <w:rPr>
          <w:rFonts w:ascii="Times New Roman" w:eastAsia="MS Mincho" w:hAnsi="Times New Roman"/>
          <w:b/>
          <w:color w:val="000000"/>
          <w:sz w:val="24"/>
          <w:szCs w:val="24"/>
          <w:u w:val="single"/>
          <w:lang w:eastAsia="bg-BG"/>
        </w:rPr>
      </w:pPr>
      <w:r>
        <w:rPr>
          <w:rFonts w:ascii="Times New Roman" w:eastAsia="MS Mincho" w:hAnsi="Times New Roman"/>
          <w:b/>
          <w:color w:val="000000"/>
          <w:sz w:val="24"/>
          <w:szCs w:val="24"/>
          <w:u w:val="single"/>
          <w:lang w:eastAsia="bg-BG"/>
        </w:rPr>
        <w:t>Доказване на посо</w:t>
      </w:r>
      <w:r w:rsidR="00483D57" w:rsidRPr="00216974">
        <w:rPr>
          <w:rFonts w:ascii="Times New Roman" w:eastAsia="MS Mincho" w:hAnsi="Times New Roman"/>
          <w:b/>
          <w:color w:val="000000"/>
          <w:sz w:val="24"/>
          <w:szCs w:val="24"/>
          <w:u w:val="single"/>
          <w:lang w:eastAsia="bg-BG"/>
        </w:rPr>
        <w:t>чените изисквания</w:t>
      </w:r>
    </w:p>
    <w:p w14:paraId="326CCDED" w14:textId="77777777" w:rsidR="00483D57" w:rsidRPr="00216974" w:rsidRDefault="00483D57" w:rsidP="00216974">
      <w:pPr>
        <w:tabs>
          <w:tab w:val="left" w:pos="0"/>
        </w:tabs>
        <w:spacing w:after="120"/>
        <w:ind w:right="-2"/>
        <w:jc w:val="both"/>
        <w:rPr>
          <w:rFonts w:ascii="Times New Roman" w:eastAsia="MS Mincho" w:hAnsi="Times New Roman"/>
          <w:b/>
          <w:color w:val="000000"/>
          <w:sz w:val="24"/>
          <w:szCs w:val="24"/>
          <w:u w:val="single"/>
          <w:lang w:eastAsia="bg-BG"/>
        </w:rPr>
      </w:pPr>
      <w:r w:rsidRPr="00F35ADE">
        <w:rPr>
          <w:rFonts w:ascii="Times New Roman" w:eastAsia="MS Mincho" w:hAnsi="Times New Roman"/>
          <w:color w:val="000000"/>
          <w:sz w:val="24"/>
          <w:szCs w:val="24"/>
          <w:lang w:eastAsia="bg-BG"/>
        </w:rPr>
        <w:t xml:space="preserve">За доказване на посоченото изискване по т. 2.2. участниците </w:t>
      </w:r>
      <w:r w:rsidRPr="00F35ADE">
        <w:rPr>
          <w:rFonts w:ascii="Times New Roman" w:eastAsia="MS ??" w:hAnsi="Times New Roman"/>
          <w:sz w:val="24"/>
          <w:szCs w:val="24"/>
        </w:rPr>
        <w:t>представят при поискване в хода на процедурата, съгласно чл. 67, ал. 5 или преди сключването на договор за обществена поръчка, съгласно чл. 67, ал. 6 от ЗОП:</w:t>
      </w:r>
    </w:p>
    <w:p w14:paraId="1324DAD6" w14:textId="77777777" w:rsidR="00483D57" w:rsidRPr="00C2794A" w:rsidRDefault="00483D57" w:rsidP="006C5F1D">
      <w:pPr>
        <w:numPr>
          <w:ilvl w:val="0"/>
          <w:numId w:val="29"/>
        </w:numPr>
        <w:spacing w:after="120"/>
        <w:ind w:right="-2"/>
        <w:jc w:val="both"/>
        <w:rPr>
          <w:rFonts w:ascii="Times New Roman" w:eastAsia="MS Mincho" w:hAnsi="Times New Roman"/>
          <w:color w:val="000000"/>
          <w:sz w:val="24"/>
          <w:szCs w:val="24"/>
          <w:lang w:eastAsia="bg-BG"/>
        </w:rPr>
      </w:pPr>
      <w:r w:rsidRPr="00C2794A">
        <w:rPr>
          <w:rFonts w:ascii="Times New Roman" w:eastAsia="MS Mincho" w:hAnsi="Times New Roman"/>
          <w:color w:val="000000"/>
          <w:sz w:val="24"/>
          <w:szCs w:val="24"/>
          <w:lang w:eastAsia="bg-BG"/>
        </w:rPr>
        <w:t xml:space="preserve">валиден сертификат за система за управление на качеството по стандарт </w:t>
      </w:r>
      <w:r w:rsidRPr="00C2794A">
        <w:rPr>
          <w:rFonts w:ascii="Times New Roman" w:eastAsia="MS Mincho" w:hAnsi="Times New Roman"/>
          <w:color w:val="000000"/>
          <w:sz w:val="24"/>
          <w:szCs w:val="24"/>
          <w:lang w:val="en-US" w:eastAsia="bg-BG"/>
        </w:rPr>
        <w:t>EN</w:t>
      </w:r>
      <w:r w:rsidRPr="00C2794A">
        <w:rPr>
          <w:rFonts w:ascii="Times New Roman" w:eastAsia="MS Mincho" w:hAnsi="Times New Roman"/>
          <w:color w:val="000000"/>
          <w:sz w:val="24"/>
          <w:szCs w:val="24"/>
          <w:lang w:eastAsia="bg-BG"/>
        </w:rPr>
        <w:t xml:space="preserve"> </w:t>
      </w:r>
      <w:r w:rsidRPr="00C2794A">
        <w:rPr>
          <w:rFonts w:ascii="Times New Roman" w:eastAsia="MS Mincho" w:hAnsi="Times New Roman"/>
          <w:color w:val="000000"/>
          <w:sz w:val="24"/>
          <w:szCs w:val="24"/>
          <w:lang w:val="en-US" w:eastAsia="bg-BG"/>
        </w:rPr>
        <w:t>ISO</w:t>
      </w:r>
      <w:r w:rsidRPr="00C2794A">
        <w:rPr>
          <w:rFonts w:ascii="Times New Roman" w:eastAsia="MS Mincho" w:hAnsi="Times New Roman"/>
          <w:color w:val="000000"/>
          <w:sz w:val="24"/>
          <w:szCs w:val="24"/>
          <w:lang w:eastAsia="bg-BG"/>
        </w:rPr>
        <w:t xml:space="preserve"> 9001:2008 </w:t>
      </w:r>
      <w:r w:rsidRPr="00C2794A">
        <w:rPr>
          <w:rFonts w:ascii="Times New Roman" w:eastAsia="MS Mincho" w:hAnsi="Times New Roman"/>
          <w:color w:val="000000"/>
          <w:sz w:val="24"/>
          <w:szCs w:val="24"/>
          <w:lang w:val="ru-RU" w:eastAsia="bg-BG"/>
        </w:rPr>
        <w:t xml:space="preserve">или еквивалент или други доказателства за еквивалентни мерки за осигуряване на качеството, </w:t>
      </w:r>
      <w:r w:rsidR="0043482B" w:rsidRPr="00C2794A">
        <w:rPr>
          <w:rFonts w:ascii="Times New Roman" w:eastAsia="MS Mincho" w:hAnsi="Times New Roman"/>
          <w:color w:val="000000"/>
          <w:sz w:val="24"/>
          <w:szCs w:val="24"/>
          <w:lang w:eastAsia="bg-BG"/>
        </w:rPr>
        <w:t xml:space="preserve">съобразно изисканият </w:t>
      </w:r>
      <w:r w:rsidRPr="00C2794A">
        <w:rPr>
          <w:rFonts w:ascii="Times New Roman" w:eastAsia="MS Mincho" w:hAnsi="Times New Roman"/>
          <w:color w:val="000000"/>
          <w:sz w:val="24"/>
          <w:szCs w:val="24"/>
          <w:lang w:eastAsia="bg-BG"/>
        </w:rPr>
        <w:t xml:space="preserve">обхват – </w:t>
      </w:r>
      <w:r w:rsidRPr="00C2794A">
        <w:rPr>
          <w:rFonts w:ascii="Times New Roman" w:eastAsia="MS Mincho" w:hAnsi="Times New Roman"/>
          <w:i/>
          <w:color w:val="000000"/>
          <w:sz w:val="24"/>
          <w:szCs w:val="24"/>
          <w:lang w:eastAsia="bg-BG"/>
        </w:rPr>
        <w:t>(заверено копие)</w:t>
      </w:r>
      <w:r w:rsidRPr="00C2794A">
        <w:rPr>
          <w:rFonts w:ascii="Times New Roman" w:eastAsia="MS Mincho" w:hAnsi="Times New Roman"/>
          <w:color w:val="000000"/>
          <w:sz w:val="24"/>
          <w:szCs w:val="24"/>
          <w:lang w:eastAsia="bg-BG"/>
        </w:rPr>
        <w:t>.</w:t>
      </w:r>
    </w:p>
    <w:p w14:paraId="112138D6" w14:textId="77777777" w:rsidR="00483D57" w:rsidRPr="00216974" w:rsidRDefault="00483D57" w:rsidP="00216974">
      <w:pPr>
        <w:spacing w:after="120"/>
        <w:ind w:right="-2" w:firstLine="644"/>
        <w:jc w:val="both"/>
        <w:rPr>
          <w:rFonts w:ascii="Times New Roman" w:eastAsia="MS ??" w:hAnsi="Times New Roman"/>
          <w:sz w:val="24"/>
          <w:szCs w:val="24"/>
        </w:rPr>
      </w:pPr>
      <w:r w:rsidRPr="00216974">
        <w:rPr>
          <w:rFonts w:ascii="Times New Roman" w:eastAsia="MS ??" w:hAnsi="Times New Roman"/>
          <w:bCs/>
          <w:sz w:val="24"/>
          <w:szCs w:val="24"/>
        </w:rPr>
        <w:t xml:space="preserve">2.3. </w:t>
      </w:r>
      <w:r w:rsidRPr="00216974">
        <w:rPr>
          <w:rFonts w:ascii="Times New Roman" w:eastAsia="MS ??" w:hAnsi="Times New Roman"/>
          <w:sz w:val="24"/>
          <w:szCs w:val="24"/>
        </w:rPr>
        <w:t xml:space="preserve">Участникът трябва да разполага с персонал с определена професионална компетентност за изпълнението на поръчката с оглед пълното, точно, своевременно, качествено и компетентно осигуряване на предмета на поръчката.  </w:t>
      </w:r>
    </w:p>
    <w:p w14:paraId="428E17D3" w14:textId="77777777" w:rsidR="00483D57" w:rsidRPr="00216974" w:rsidRDefault="00483D57" w:rsidP="00216974">
      <w:pPr>
        <w:spacing w:after="120"/>
        <w:ind w:right="-2" w:firstLine="644"/>
        <w:jc w:val="both"/>
        <w:rPr>
          <w:rFonts w:ascii="Times New Roman" w:eastAsia="MS ??" w:hAnsi="Times New Roman"/>
          <w:b/>
          <w:bCs/>
          <w:sz w:val="24"/>
          <w:szCs w:val="24"/>
        </w:rPr>
      </w:pPr>
      <w:r w:rsidRPr="00216974">
        <w:rPr>
          <w:rFonts w:ascii="Times New Roman" w:eastAsia="MS ??" w:hAnsi="Times New Roman"/>
          <w:sz w:val="24"/>
          <w:szCs w:val="24"/>
        </w:rPr>
        <w:t>Персоналът, включва екип от ключови експерти за изпълнение на поръчката, както следва:</w:t>
      </w:r>
    </w:p>
    <w:p w14:paraId="6034C853" w14:textId="78145B2F" w:rsidR="00483D57" w:rsidRPr="00C2794A" w:rsidRDefault="00483D57" w:rsidP="00A04FE9">
      <w:pPr>
        <w:autoSpaceDE w:val="0"/>
        <w:autoSpaceDN w:val="0"/>
        <w:adjustRightInd w:val="0"/>
        <w:ind w:firstLine="644"/>
        <w:jc w:val="both"/>
        <w:rPr>
          <w:rFonts w:ascii="Times New Roman" w:hAnsi="Times New Roman"/>
          <w:sz w:val="24"/>
          <w:szCs w:val="24"/>
        </w:rPr>
      </w:pPr>
      <w:r w:rsidRPr="00C2794A">
        <w:rPr>
          <w:rFonts w:ascii="Times New Roman" w:hAnsi="Times New Roman"/>
          <w:b/>
          <w:sz w:val="24"/>
          <w:szCs w:val="24"/>
        </w:rPr>
        <w:t xml:space="preserve">- </w:t>
      </w:r>
      <w:r w:rsidR="009320C5">
        <w:rPr>
          <w:rFonts w:ascii="Times New Roman" w:hAnsi="Times New Roman"/>
          <w:b/>
          <w:sz w:val="24"/>
          <w:szCs w:val="24"/>
        </w:rPr>
        <w:t>“</w:t>
      </w:r>
      <w:r w:rsidRPr="00C2794A">
        <w:rPr>
          <w:rFonts w:ascii="Times New Roman" w:hAnsi="Times New Roman"/>
          <w:b/>
          <w:sz w:val="24"/>
          <w:szCs w:val="24"/>
        </w:rPr>
        <w:t>Ръководител</w:t>
      </w:r>
      <w:r w:rsidR="009320C5">
        <w:rPr>
          <w:rFonts w:ascii="Times New Roman" w:hAnsi="Times New Roman"/>
          <w:b/>
          <w:sz w:val="24"/>
          <w:szCs w:val="24"/>
        </w:rPr>
        <w:t>”</w:t>
      </w:r>
      <w:r w:rsidRPr="00C2794A">
        <w:rPr>
          <w:rFonts w:ascii="Times New Roman" w:hAnsi="Times New Roman"/>
          <w:b/>
          <w:sz w:val="24"/>
          <w:szCs w:val="24"/>
        </w:rPr>
        <w:t xml:space="preserve"> -</w:t>
      </w:r>
      <w:r w:rsidRPr="00C2794A">
        <w:rPr>
          <w:rFonts w:ascii="Times New Roman" w:hAnsi="Times New Roman"/>
          <w:sz w:val="24"/>
          <w:szCs w:val="24"/>
        </w:rPr>
        <w:t xml:space="preserve"> </w:t>
      </w:r>
      <w:r w:rsidR="009B2F5E" w:rsidRPr="00C2794A">
        <w:rPr>
          <w:rFonts w:ascii="Times New Roman" w:hAnsi="Times New Roman"/>
          <w:sz w:val="24"/>
          <w:szCs w:val="24"/>
        </w:rPr>
        <w:t xml:space="preserve">Висше образование, образователно-квалификационна степен </w:t>
      </w:r>
      <w:r w:rsidRPr="00C2794A">
        <w:rPr>
          <w:rFonts w:ascii="Times New Roman" w:hAnsi="Times New Roman"/>
          <w:sz w:val="24"/>
          <w:szCs w:val="24"/>
        </w:rPr>
        <w:t>„магистър” или еквивалент, в област „Социални, стопански и правни науки”, профес</w:t>
      </w:r>
      <w:r w:rsidR="00A04FE9" w:rsidRPr="00C2794A">
        <w:rPr>
          <w:rFonts w:ascii="Times New Roman" w:hAnsi="Times New Roman"/>
          <w:sz w:val="24"/>
          <w:szCs w:val="24"/>
        </w:rPr>
        <w:t xml:space="preserve">ионални </w:t>
      </w:r>
      <w:r w:rsidR="00A04FE9" w:rsidRPr="00C2794A">
        <w:rPr>
          <w:rFonts w:ascii="Times New Roman" w:hAnsi="Times New Roman"/>
          <w:sz w:val="24"/>
          <w:szCs w:val="24"/>
        </w:rPr>
        <w:lastRenderedPageBreak/>
        <w:t>направления „Икономика” или</w:t>
      </w:r>
      <w:r w:rsidRPr="00C2794A">
        <w:rPr>
          <w:rFonts w:ascii="Times New Roman" w:hAnsi="Times New Roman"/>
          <w:sz w:val="24"/>
          <w:szCs w:val="24"/>
        </w:rPr>
        <w:t xml:space="preserve"> </w:t>
      </w:r>
      <w:r w:rsidR="00BF67B1" w:rsidRPr="00C2794A">
        <w:rPr>
          <w:rFonts w:ascii="Times New Roman" w:hAnsi="Times New Roman"/>
          <w:sz w:val="24"/>
          <w:szCs w:val="24"/>
        </w:rPr>
        <w:t xml:space="preserve">„Право”, </w:t>
      </w:r>
      <w:r w:rsidRPr="00C2794A">
        <w:rPr>
          <w:rFonts w:ascii="Times New Roman" w:hAnsi="Times New Roman"/>
          <w:sz w:val="24"/>
          <w:szCs w:val="24"/>
        </w:rPr>
        <w:t>или еквивал</w:t>
      </w:r>
      <w:r w:rsidR="008C3146">
        <w:rPr>
          <w:rFonts w:ascii="Times New Roman" w:hAnsi="Times New Roman"/>
          <w:sz w:val="24"/>
          <w:szCs w:val="24"/>
        </w:rPr>
        <w:t xml:space="preserve">ент; професионален </w:t>
      </w:r>
      <w:r w:rsidRPr="00C2794A">
        <w:rPr>
          <w:rFonts w:ascii="Times New Roman" w:hAnsi="Times New Roman"/>
          <w:sz w:val="24"/>
          <w:szCs w:val="24"/>
        </w:rPr>
        <w:t>опит в управлението и/или изпълнението, координацията, контрола или администрирането на инфраструктурни проекти; опит като ръководител при управление/отчитане/</w:t>
      </w:r>
      <w:r w:rsidRPr="002E7C07">
        <w:rPr>
          <w:rFonts w:ascii="Times New Roman" w:hAnsi="Times New Roman"/>
          <w:sz w:val="24"/>
          <w:szCs w:val="24"/>
        </w:rPr>
        <w:t>изпълнение</w:t>
      </w:r>
      <w:r w:rsidRPr="00C2794A">
        <w:rPr>
          <w:rFonts w:ascii="Times New Roman" w:hAnsi="Times New Roman"/>
          <w:sz w:val="24"/>
          <w:szCs w:val="24"/>
        </w:rPr>
        <w:t xml:space="preserve"> на минимум един инфраструктурен проект;</w:t>
      </w:r>
    </w:p>
    <w:p w14:paraId="7178FF18" w14:textId="351B026E" w:rsidR="00483D57" w:rsidRDefault="00483D57" w:rsidP="00A0413F">
      <w:pPr>
        <w:spacing w:after="120"/>
        <w:ind w:right="-2" w:firstLine="644"/>
        <w:jc w:val="both"/>
        <w:rPr>
          <w:rFonts w:ascii="Times New Roman" w:hAnsi="Times New Roman"/>
          <w:sz w:val="24"/>
          <w:szCs w:val="24"/>
        </w:rPr>
      </w:pPr>
      <w:r w:rsidRPr="00C2794A">
        <w:rPr>
          <w:rFonts w:ascii="Times New Roman" w:hAnsi="Times New Roman"/>
          <w:b/>
          <w:sz w:val="24"/>
          <w:szCs w:val="24"/>
        </w:rPr>
        <w:t xml:space="preserve">- </w:t>
      </w:r>
      <w:r w:rsidR="00F34ABA">
        <w:rPr>
          <w:rFonts w:ascii="Times New Roman" w:hAnsi="Times New Roman"/>
          <w:b/>
          <w:sz w:val="24"/>
          <w:szCs w:val="24"/>
        </w:rPr>
        <w:t xml:space="preserve">Експерт </w:t>
      </w:r>
      <w:r w:rsidR="00A82B08">
        <w:rPr>
          <w:rFonts w:ascii="Times New Roman" w:hAnsi="Times New Roman"/>
          <w:b/>
          <w:sz w:val="24"/>
          <w:szCs w:val="24"/>
        </w:rPr>
        <w:t>“</w:t>
      </w:r>
      <w:r w:rsidR="00F34ABA" w:rsidRPr="00C2794A">
        <w:rPr>
          <w:rFonts w:ascii="Times New Roman" w:hAnsi="Times New Roman"/>
          <w:b/>
          <w:sz w:val="24"/>
          <w:szCs w:val="24"/>
        </w:rPr>
        <w:t>Юри</w:t>
      </w:r>
      <w:r w:rsidR="00F34ABA">
        <w:rPr>
          <w:rFonts w:ascii="Times New Roman" w:hAnsi="Times New Roman"/>
          <w:b/>
          <w:sz w:val="24"/>
          <w:szCs w:val="24"/>
        </w:rPr>
        <w:t>дически контрол</w:t>
      </w:r>
      <w:r w:rsidR="00A82B08">
        <w:rPr>
          <w:rFonts w:ascii="Times New Roman" w:hAnsi="Times New Roman"/>
          <w:b/>
          <w:sz w:val="24"/>
          <w:szCs w:val="24"/>
        </w:rPr>
        <w:t>”</w:t>
      </w:r>
      <w:r w:rsidRPr="00C2794A">
        <w:rPr>
          <w:rFonts w:ascii="Times New Roman" w:hAnsi="Times New Roman"/>
          <w:b/>
          <w:sz w:val="24"/>
          <w:szCs w:val="24"/>
        </w:rPr>
        <w:t xml:space="preserve"> -</w:t>
      </w:r>
      <w:r w:rsidRPr="00C2794A">
        <w:rPr>
          <w:rFonts w:ascii="Times New Roman" w:hAnsi="Times New Roman"/>
          <w:sz w:val="24"/>
          <w:szCs w:val="24"/>
        </w:rPr>
        <w:t xml:space="preserve"> </w:t>
      </w:r>
      <w:r w:rsidR="009B2F5E" w:rsidRPr="00C2794A">
        <w:rPr>
          <w:rFonts w:ascii="Times New Roman" w:hAnsi="Times New Roman"/>
          <w:sz w:val="24"/>
        </w:rPr>
        <w:t xml:space="preserve">Висше образование, образователно-квалификационна степен </w:t>
      </w:r>
      <w:r w:rsidRPr="00C2794A">
        <w:rPr>
          <w:rFonts w:ascii="Times New Roman" w:hAnsi="Times New Roman"/>
          <w:sz w:val="24"/>
          <w:szCs w:val="24"/>
        </w:rPr>
        <w:t>„магистър” или еквивалент в област „Социални, стопански и правни науки”, професионално направление „Право” или ек</w:t>
      </w:r>
      <w:r w:rsidR="004A01D3">
        <w:rPr>
          <w:rFonts w:ascii="Times New Roman" w:hAnsi="Times New Roman"/>
          <w:sz w:val="24"/>
          <w:szCs w:val="24"/>
        </w:rPr>
        <w:t>вивалент; професионален</w:t>
      </w:r>
      <w:r w:rsidRPr="00C2794A">
        <w:rPr>
          <w:rFonts w:ascii="Times New Roman" w:hAnsi="Times New Roman"/>
          <w:sz w:val="24"/>
          <w:szCs w:val="24"/>
        </w:rPr>
        <w:t xml:space="preserve"> о</w:t>
      </w:r>
      <w:r w:rsidRPr="00771215">
        <w:rPr>
          <w:rFonts w:ascii="Times New Roman" w:hAnsi="Times New Roman"/>
          <w:sz w:val="24"/>
          <w:szCs w:val="24"/>
        </w:rPr>
        <w:t xml:space="preserve">пит </w:t>
      </w:r>
      <w:r w:rsidR="00F34ABA" w:rsidRPr="00771215">
        <w:rPr>
          <w:rFonts w:ascii="Times New Roman" w:hAnsi="Times New Roman"/>
          <w:sz w:val="24"/>
          <w:szCs w:val="24"/>
        </w:rPr>
        <w:t xml:space="preserve">при прилагане на европейско и българско законодателство, свързано с </w:t>
      </w:r>
      <w:r w:rsidR="00523E36">
        <w:rPr>
          <w:rFonts w:ascii="Times New Roman" w:hAnsi="Times New Roman"/>
          <w:sz w:val="24"/>
          <w:szCs w:val="24"/>
        </w:rPr>
        <w:t>изпълнение</w:t>
      </w:r>
      <w:r w:rsidRPr="00771215">
        <w:rPr>
          <w:rFonts w:ascii="Times New Roman" w:hAnsi="Times New Roman"/>
          <w:sz w:val="24"/>
          <w:szCs w:val="24"/>
        </w:rPr>
        <w:t xml:space="preserve"> </w:t>
      </w:r>
      <w:r w:rsidR="00523E36" w:rsidRPr="00C2794A">
        <w:rPr>
          <w:rFonts w:ascii="Times New Roman" w:hAnsi="Times New Roman"/>
          <w:sz w:val="24"/>
          <w:szCs w:val="24"/>
        </w:rPr>
        <w:t>на минимум един</w:t>
      </w:r>
      <w:r w:rsidR="00523E36">
        <w:rPr>
          <w:rFonts w:ascii="Times New Roman" w:hAnsi="Times New Roman"/>
          <w:sz w:val="24"/>
          <w:szCs w:val="24"/>
        </w:rPr>
        <w:t xml:space="preserve"> проект</w:t>
      </w:r>
      <w:r w:rsidRPr="00771215">
        <w:rPr>
          <w:rFonts w:ascii="Times New Roman" w:hAnsi="Times New Roman"/>
          <w:sz w:val="24"/>
          <w:szCs w:val="24"/>
        </w:rPr>
        <w:t>;</w:t>
      </w:r>
    </w:p>
    <w:p w14:paraId="21A662D0" w14:textId="35648407" w:rsidR="000D243E" w:rsidRPr="00A82B08" w:rsidRDefault="000D243E" w:rsidP="00216974">
      <w:pPr>
        <w:spacing w:after="120"/>
        <w:ind w:right="-2" w:firstLine="644"/>
        <w:jc w:val="both"/>
        <w:rPr>
          <w:rFonts w:ascii="Times New Roman" w:hAnsi="Times New Roman"/>
          <w:sz w:val="24"/>
          <w:szCs w:val="24"/>
        </w:rPr>
      </w:pPr>
      <w:r>
        <w:rPr>
          <w:rFonts w:ascii="Times New Roman" w:hAnsi="Times New Roman"/>
          <w:sz w:val="24"/>
          <w:szCs w:val="24"/>
        </w:rPr>
        <w:t xml:space="preserve">- </w:t>
      </w:r>
      <w:r w:rsidRPr="00A82B08">
        <w:rPr>
          <w:rFonts w:ascii="Times New Roman" w:hAnsi="Times New Roman"/>
          <w:b/>
          <w:sz w:val="24"/>
          <w:szCs w:val="24"/>
        </w:rPr>
        <w:t>“Мониторинг</w:t>
      </w:r>
      <w:r w:rsidR="005D0BC6">
        <w:rPr>
          <w:rFonts w:ascii="Times New Roman" w:hAnsi="Times New Roman"/>
          <w:b/>
          <w:sz w:val="24"/>
          <w:szCs w:val="24"/>
        </w:rPr>
        <w:t>”</w:t>
      </w:r>
      <w:r>
        <w:rPr>
          <w:rFonts w:ascii="Times New Roman" w:hAnsi="Times New Roman"/>
          <w:sz w:val="24"/>
          <w:szCs w:val="24"/>
        </w:rPr>
        <w:t xml:space="preserve"> – висше </w:t>
      </w:r>
      <w:r w:rsidR="00CF5ACF">
        <w:rPr>
          <w:rFonts w:ascii="Times New Roman" w:hAnsi="Times New Roman"/>
          <w:sz w:val="24"/>
          <w:szCs w:val="24"/>
        </w:rPr>
        <w:t>образование, об</w:t>
      </w:r>
      <w:r w:rsidR="005D0BC6">
        <w:rPr>
          <w:rFonts w:ascii="Times New Roman" w:hAnsi="Times New Roman"/>
          <w:sz w:val="24"/>
          <w:szCs w:val="24"/>
        </w:rPr>
        <w:t>разователно-квалификационна степ</w:t>
      </w:r>
      <w:r w:rsidR="00CF5ACF">
        <w:rPr>
          <w:rFonts w:ascii="Times New Roman" w:hAnsi="Times New Roman"/>
          <w:sz w:val="24"/>
          <w:szCs w:val="24"/>
        </w:rPr>
        <w:t>ен “магистър” или еквивалент в област “</w:t>
      </w:r>
      <w:r w:rsidR="00A07304" w:rsidRPr="00A07304">
        <w:rPr>
          <w:rFonts w:ascii="Times New Roman" w:hAnsi="Times New Roman"/>
          <w:sz w:val="24"/>
          <w:szCs w:val="24"/>
        </w:rPr>
        <w:t xml:space="preserve"> </w:t>
      </w:r>
      <w:r w:rsidR="00A07304" w:rsidRPr="00C2794A">
        <w:rPr>
          <w:rFonts w:ascii="Times New Roman" w:hAnsi="Times New Roman"/>
          <w:sz w:val="24"/>
          <w:szCs w:val="24"/>
        </w:rPr>
        <w:t>Социални, стопански и правни науки</w:t>
      </w:r>
      <w:r w:rsidR="00CF5ACF">
        <w:rPr>
          <w:rFonts w:ascii="Times New Roman" w:hAnsi="Times New Roman"/>
          <w:sz w:val="24"/>
          <w:szCs w:val="24"/>
        </w:rPr>
        <w:t>”, професионално направление “</w:t>
      </w:r>
      <w:r w:rsidR="00A07304" w:rsidRPr="00A07304">
        <w:rPr>
          <w:rFonts w:ascii="Times New Roman" w:hAnsi="Times New Roman"/>
          <w:sz w:val="24"/>
          <w:szCs w:val="24"/>
        </w:rPr>
        <w:t xml:space="preserve"> </w:t>
      </w:r>
      <w:r w:rsidR="00A07304" w:rsidRPr="00C2794A">
        <w:rPr>
          <w:rFonts w:ascii="Times New Roman" w:hAnsi="Times New Roman"/>
          <w:sz w:val="24"/>
          <w:szCs w:val="24"/>
        </w:rPr>
        <w:t>Икономика</w:t>
      </w:r>
      <w:r w:rsidR="00A07304" w:rsidDel="00A07304">
        <w:rPr>
          <w:rFonts w:ascii="Times New Roman" w:hAnsi="Times New Roman"/>
          <w:sz w:val="24"/>
          <w:szCs w:val="24"/>
        </w:rPr>
        <w:t xml:space="preserve"> </w:t>
      </w:r>
      <w:r w:rsidR="00CF5ACF">
        <w:rPr>
          <w:rFonts w:ascii="Times New Roman" w:hAnsi="Times New Roman"/>
          <w:sz w:val="24"/>
          <w:szCs w:val="24"/>
        </w:rPr>
        <w:t>”</w:t>
      </w:r>
      <w:r w:rsidR="00A82B08">
        <w:rPr>
          <w:rFonts w:ascii="Times New Roman" w:hAnsi="Times New Roman"/>
          <w:sz w:val="24"/>
          <w:szCs w:val="24"/>
        </w:rPr>
        <w:t>;</w:t>
      </w:r>
      <w:r w:rsidR="0036700C">
        <w:rPr>
          <w:rFonts w:ascii="Times New Roman" w:hAnsi="Times New Roman"/>
          <w:sz w:val="24"/>
          <w:szCs w:val="24"/>
        </w:rPr>
        <w:t xml:space="preserve"> професионален</w:t>
      </w:r>
      <w:r w:rsidR="00A82B08">
        <w:rPr>
          <w:rFonts w:ascii="Times New Roman" w:hAnsi="Times New Roman"/>
          <w:sz w:val="24"/>
          <w:szCs w:val="24"/>
        </w:rPr>
        <w:t xml:space="preserve"> опит</w:t>
      </w:r>
      <w:r w:rsidR="00757897">
        <w:rPr>
          <w:rFonts w:ascii="Times New Roman" w:hAnsi="Times New Roman"/>
          <w:sz w:val="24"/>
          <w:szCs w:val="24"/>
        </w:rPr>
        <w:t xml:space="preserve"> в управлението или отчитането </w:t>
      </w:r>
      <w:r w:rsidR="0034510D" w:rsidRPr="00C2794A">
        <w:rPr>
          <w:rFonts w:ascii="Times New Roman" w:hAnsi="Times New Roman"/>
          <w:sz w:val="24"/>
          <w:szCs w:val="24"/>
        </w:rPr>
        <w:t xml:space="preserve">на минимум един </w:t>
      </w:r>
      <w:r w:rsidR="003B4475">
        <w:rPr>
          <w:rFonts w:ascii="Times New Roman" w:hAnsi="Times New Roman"/>
          <w:sz w:val="24"/>
          <w:szCs w:val="24"/>
        </w:rPr>
        <w:t>проект</w:t>
      </w:r>
      <w:r w:rsidR="00A82B08">
        <w:rPr>
          <w:rFonts w:ascii="Times New Roman" w:hAnsi="Times New Roman"/>
          <w:sz w:val="24"/>
          <w:szCs w:val="24"/>
        </w:rPr>
        <w:t>;</w:t>
      </w:r>
    </w:p>
    <w:p w14:paraId="0FAF50AA" w14:textId="1EC34D96" w:rsidR="00483D57" w:rsidRPr="00C2794A" w:rsidRDefault="006009D1" w:rsidP="00216974">
      <w:pPr>
        <w:spacing w:after="120"/>
        <w:ind w:right="-2" w:firstLine="644"/>
        <w:jc w:val="both"/>
        <w:rPr>
          <w:rFonts w:ascii="Times New Roman" w:hAnsi="Times New Roman"/>
          <w:b/>
          <w:sz w:val="24"/>
          <w:szCs w:val="24"/>
        </w:rPr>
      </w:pPr>
      <w:r w:rsidRPr="00C2794A">
        <w:rPr>
          <w:rFonts w:ascii="Times New Roman" w:hAnsi="Times New Roman"/>
          <w:b/>
          <w:sz w:val="24"/>
          <w:szCs w:val="24"/>
        </w:rPr>
        <w:t>- „СМР“- 2</w:t>
      </w:r>
      <w:r w:rsidR="00A21EB9" w:rsidRPr="00C2794A">
        <w:rPr>
          <w:rFonts w:ascii="Times New Roman" w:hAnsi="Times New Roman"/>
          <w:b/>
          <w:sz w:val="24"/>
          <w:szCs w:val="24"/>
        </w:rPr>
        <w:t xml:space="preserve"> </w:t>
      </w:r>
      <w:r w:rsidR="00483D57" w:rsidRPr="00C2794A">
        <w:rPr>
          <w:rFonts w:ascii="Times New Roman" w:hAnsi="Times New Roman"/>
          <w:b/>
          <w:sz w:val="24"/>
          <w:szCs w:val="24"/>
        </w:rPr>
        <w:t>бр.</w:t>
      </w:r>
    </w:p>
    <w:p w14:paraId="51D783BB" w14:textId="53A55977" w:rsidR="00770F79" w:rsidRDefault="00823F29" w:rsidP="00216974">
      <w:pPr>
        <w:spacing w:after="120"/>
        <w:jc w:val="both"/>
        <w:rPr>
          <w:rFonts w:ascii="Times New Roman" w:hAnsi="Times New Roman"/>
          <w:sz w:val="24"/>
        </w:rPr>
      </w:pPr>
      <w:r w:rsidRPr="00C2794A">
        <w:rPr>
          <w:rFonts w:ascii="Times New Roman" w:hAnsi="Times New Roman"/>
          <w:b/>
          <w:sz w:val="24"/>
        </w:rPr>
        <w:t xml:space="preserve">Експерт </w:t>
      </w:r>
      <w:r w:rsidR="00A04FE9" w:rsidRPr="00C2794A">
        <w:rPr>
          <w:rFonts w:ascii="Times New Roman" w:hAnsi="Times New Roman"/>
          <w:b/>
          <w:sz w:val="24"/>
        </w:rPr>
        <w:t>Х</w:t>
      </w:r>
      <w:r w:rsidRPr="00C2794A">
        <w:rPr>
          <w:rFonts w:ascii="Times New Roman" w:hAnsi="Times New Roman"/>
          <w:b/>
          <w:sz w:val="24"/>
        </w:rPr>
        <w:t>идро</w:t>
      </w:r>
      <w:r w:rsidR="00E666D6">
        <w:rPr>
          <w:rFonts w:ascii="Times New Roman" w:hAnsi="Times New Roman"/>
          <w:b/>
          <w:sz w:val="24"/>
        </w:rPr>
        <w:t xml:space="preserve">техническо </w:t>
      </w:r>
      <w:r w:rsidRPr="00C2794A">
        <w:rPr>
          <w:rFonts w:ascii="Times New Roman" w:hAnsi="Times New Roman"/>
          <w:b/>
          <w:sz w:val="24"/>
        </w:rPr>
        <w:t>строителство</w:t>
      </w:r>
      <w:r w:rsidRPr="00C2794A">
        <w:rPr>
          <w:rFonts w:ascii="Times New Roman" w:hAnsi="Times New Roman"/>
          <w:sz w:val="24"/>
        </w:rPr>
        <w:t xml:space="preserve"> </w:t>
      </w:r>
      <w:r w:rsidR="00770F79">
        <w:rPr>
          <w:rFonts w:ascii="Times New Roman" w:hAnsi="Times New Roman"/>
          <w:sz w:val="24"/>
        </w:rPr>
        <w:t>–</w:t>
      </w:r>
      <w:r w:rsidRPr="00C2794A">
        <w:rPr>
          <w:rFonts w:ascii="Times New Roman" w:hAnsi="Times New Roman"/>
          <w:sz w:val="24"/>
        </w:rPr>
        <w:t xml:space="preserve"> </w:t>
      </w:r>
      <w:r w:rsidR="00415346" w:rsidRPr="00C2794A">
        <w:rPr>
          <w:rFonts w:ascii="Times New Roman" w:hAnsi="Times New Roman"/>
          <w:sz w:val="24"/>
        </w:rPr>
        <w:t xml:space="preserve">образователно-квалификационна степен „магистър“ </w:t>
      </w:r>
      <w:r w:rsidR="00415346">
        <w:rPr>
          <w:rFonts w:ascii="Times New Roman" w:hAnsi="Times New Roman"/>
          <w:sz w:val="24"/>
        </w:rPr>
        <w:t>или еквивалент, п</w:t>
      </w:r>
      <w:r w:rsidR="00770F79" w:rsidRPr="00770F79">
        <w:rPr>
          <w:rFonts w:ascii="Times New Roman" w:hAnsi="Times New Roman"/>
          <w:sz w:val="24"/>
        </w:rPr>
        <w:t>ро</w:t>
      </w:r>
      <w:r w:rsidR="00415346">
        <w:rPr>
          <w:rFonts w:ascii="Times New Roman" w:hAnsi="Times New Roman"/>
          <w:sz w:val="24"/>
        </w:rPr>
        <w:t>фесионална област</w:t>
      </w:r>
      <w:r w:rsidR="00770F79" w:rsidRPr="00770F79">
        <w:rPr>
          <w:rFonts w:ascii="Times New Roman" w:hAnsi="Times New Roman"/>
          <w:sz w:val="24"/>
        </w:rPr>
        <w:t>: „Хидротехническо строителство“, специалност „Хидротехническо строителство“ или аналогична специалност (в случай, че образованието е придобито в друга държава).</w:t>
      </w:r>
      <w:r w:rsidR="00B81FE1">
        <w:rPr>
          <w:rFonts w:ascii="Times New Roman" w:hAnsi="Times New Roman"/>
          <w:sz w:val="24"/>
        </w:rPr>
        <w:t xml:space="preserve"> П</w:t>
      </w:r>
      <w:r w:rsidR="00B81FE1" w:rsidRPr="00C2794A">
        <w:rPr>
          <w:rFonts w:ascii="Times New Roman" w:hAnsi="Times New Roman"/>
          <w:sz w:val="24"/>
        </w:rPr>
        <w:t>рофесионален опит - по време на строителството и/или проектирането и/или упражняването на строителен надзор/инвеститорски контрол</w:t>
      </w:r>
      <w:r w:rsidR="00757897">
        <w:rPr>
          <w:rFonts w:ascii="Times New Roman" w:hAnsi="Times New Roman"/>
          <w:sz w:val="24"/>
        </w:rPr>
        <w:t xml:space="preserve"> </w:t>
      </w:r>
      <w:r w:rsidR="00757897" w:rsidRPr="00C2794A">
        <w:rPr>
          <w:rFonts w:ascii="Times New Roman" w:hAnsi="Times New Roman"/>
          <w:sz w:val="24"/>
          <w:szCs w:val="24"/>
        </w:rPr>
        <w:t>на минимум един</w:t>
      </w:r>
      <w:r w:rsidR="00757897">
        <w:rPr>
          <w:rFonts w:ascii="Times New Roman" w:hAnsi="Times New Roman"/>
          <w:sz w:val="24"/>
          <w:szCs w:val="24"/>
        </w:rPr>
        <w:t xml:space="preserve"> обект/строеж/проект</w:t>
      </w:r>
      <w:r w:rsidR="00B81FE1" w:rsidRPr="00C2794A">
        <w:rPr>
          <w:rFonts w:ascii="Times New Roman" w:hAnsi="Times New Roman"/>
          <w:sz w:val="24"/>
        </w:rPr>
        <w:t>;</w:t>
      </w:r>
    </w:p>
    <w:p w14:paraId="63ED5A5D" w14:textId="4B2C5EC1" w:rsidR="00823F29" w:rsidRPr="00A04FE9" w:rsidRDefault="00823F29" w:rsidP="00216974">
      <w:pPr>
        <w:spacing w:after="120"/>
        <w:jc w:val="both"/>
        <w:rPr>
          <w:rFonts w:ascii="Times New Roman" w:hAnsi="Times New Roman"/>
          <w:sz w:val="24"/>
        </w:rPr>
      </w:pPr>
      <w:r w:rsidRPr="00C2794A">
        <w:rPr>
          <w:rFonts w:ascii="Times New Roman" w:hAnsi="Times New Roman"/>
          <w:b/>
          <w:sz w:val="24"/>
        </w:rPr>
        <w:t xml:space="preserve">Експерт </w:t>
      </w:r>
      <w:r w:rsidR="002E5233">
        <w:rPr>
          <w:rFonts w:ascii="Times New Roman" w:hAnsi="Times New Roman"/>
          <w:b/>
          <w:sz w:val="24"/>
        </w:rPr>
        <w:t>“Организация и координация на строителните процеси”</w:t>
      </w:r>
      <w:r w:rsidR="002E5233" w:rsidRPr="00C2794A">
        <w:rPr>
          <w:rFonts w:ascii="Times New Roman" w:hAnsi="Times New Roman"/>
          <w:sz w:val="24"/>
        </w:rPr>
        <w:t xml:space="preserve"> </w:t>
      </w:r>
      <w:r w:rsidRPr="00C2794A">
        <w:rPr>
          <w:rFonts w:ascii="Times New Roman" w:hAnsi="Times New Roman"/>
          <w:sz w:val="24"/>
        </w:rPr>
        <w:t>–</w:t>
      </w:r>
      <w:r w:rsidR="000D172B">
        <w:rPr>
          <w:rFonts w:ascii="Times New Roman" w:hAnsi="Times New Roman"/>
          <w:sz w:val="24"/>
        </w:rPr>
        <w:t xml:space="preserve"> </w:t>
      </w:r>
      <w:r w:rsidR="000D172B" w:rsidRPr="00C2794A">
        <w:rPr>
          <w:rFonts w:ascii="Times New Roman" w:hAnsi="Times New Roman"/>
          <w:sz w:val="24"/>
        </w:rPr>
        <w:t>образователно-квалификационна степен „магистър“ или еквивалент</w:t>
      </w:r>
      <w:r w:rsidR="000D172B">
        <w:rPr>
          <w:rFonts w:ascii="Times New Roman" w:hAnsi="Times New Roman"/>
          <w:sz w:val="24"/>
        </w:rPr>
        <w:t>,</w:t>
      </w:r>
      <w:r w:rsidR="000D172B" w:rsidRPr="00C2794A">
        <w:rPr>
          <w:rFonts w:ascii="Times New Roman" w:hAnsi="Times New Roman"/>
          <w:sz w:val="24"/>
        </w:rPr>
        <w:t xml:space="preserve"> </w:t>
      </w:r>
      <w:r w:rsidR="000D172B">
        <w:rPr>
          <w:rFonts w:ascii="Times New Roman" w:hAnsi="Times New Roman"/>
          <w:sz w:val="24"/>
        </w:rPr>
        <w:t>п</w:t>
      </w:r>
      <w:r w:rsidR="00B060C0" w:rsidRPr="00B060C0">
        <w:rPr>
          <w:rFonts w:ascii="Times New Roman" w:hAnsi="Times New Roman"/>
          <w:sz w:val="24"/>
        </w:rPr>
        <w:t>ро</w:t>
      </w:r>
      <w:r w:rsidR="000D172B">
        <w:rPr>
          <w:rFonts w:ascii="Times New Roman" w:hAnsi="Times New Roman"/>
          <w:sz w:val="24"/>
        </w:rPr>
        <w:t>фесионална област</w:t>
      </w:r>
      <w:r w:rsidR="00B060C0" w:rsidRPr="00B060C0">
        <w:rPr>
          <w:rFonts w:ascii="Times New Roman" w:hAnsi="Times New Roman"/>
          <w:sz w:val="24"/>
        </w:rPr>
        <w:t>: Строителен инженер, специалност „Пътно строителство“ или „Транспортно строителство“ или „Строителство на сгради и съоръжения“ или „Промишлено и гражданско строителство“ или аналогична специалност (в случай, че образование</w:t>
      </w:r>
      <w:r w:rsidR="000D172B">
        <w:rPr>
          <w:rFonts w:ascii="Times New Roman" w:hAnsi="Times New Roman"/>
          <w:sz w:val="24"/>
        </w:rPr>
        <w:t>то е придобито в друга държава). П</w:t>
      </w:r>
      <w:r w:rsidRPr="00C2794A">
        <w:rPr>
          <w:rFonts w:ascii="Times New Roman" w:hAnsi="Times New Roman"/>
          <w:sz w:val="24"/>
        </w:rPr>
        <w:t xml:space="preserve">рофесионален опит </w:t>
      </w:r>
      <w:r w:rsidR="00A04FE9" w:rsidRPr="00C2794A">
        <w:rPr>
          <w:rFonts w:ascii="Times New Roman" w:hAnsi="Times New Roman"/>
          <w:sz w:val="24"/>
        </w:rPr>
        <w:t xml:space="preserve">- </w:t>
      </w:r>
      <w:r w:rsidRPr="00C2794A">
        <w:rPr>
          <w:rFonts w:ascii="Times New Roman" w:hAnsi="Times New Roman"/>
          <w:sz w:val="24"/>
        </w:rPr>
        <w:t>по време на строителството и/или проектирането</w:t>
      </w:r>
      <w:r w:rsidR="00A04FE9" w:rsidRPr="00C2794A">
        <w:rPr>
          <w:rFonts w:ascii="Times New Roman" w:hAnsi="Times New Roman"/>
          <w:sz w:val="24"/>
        </w:rPr>
        <w:t xml:space="preserve"> и/или упражняването на строителен надзор/инвеститорски контрол</w:t>
      </w:r>
      <w:r w:rsidR="00757897">
        <w:rPr>
          <w:rFonts w:ascii="Times New Roman" w:hAnsi="Times New Roman"/>
          <w:sz w:val="24"/>
        </w:rPr>
        <w:t xml:space="preserve"> </w:t>
      </w:r>
      <w:r w:rsidR="00757897" w:rsidRPr="00C2794A">
        <w:rPr>
          <w:rFonts w:ascii="Times New Roman" w:hAnsi="Times New Roman"/>
          <w:sz w:val="24"/>
          <w:szCs w:val="24"/>
        </w:rPr>
        <w:t>на минимум един</w:t>
      </w:r>
      <w:r w:rsidR="00757897">
        <w:rPr>
          <w:rFonts w:ascii="Times New Roman" w:hAnsi="Times New Roman"/>
          <w:sz w:val="24"/>
          <w:szCs w:val="24"/>
        </w:rPr>
        <w:t xml:space="preserve"> обект/строеж/проект</w:t>
      </w:r>
      <w:r w:rsidRPr="00C2794A">
        <w:rPr>
          <w:rFonts w:ascii="Times New Roman" w:hAnsi="Times New Roman"/>
          <w:sz w:val="24"/>
        </w:rPr>
        <w:t>.</w:t>
      </w:r>
      <w:r w:rsidRPr="00A04FE9">
        <w:rPr>
          <w:rFonts w:ascii="Times New Roman" w:hAnsi="Times New Roman"/>
          <w:sz w:val="24"/>
        </w:rPr>
        <w:t xml:space="preserve"> </w:t>
      </w:r>
    </w:p>
    <w:p w14:paraId="23B096FA" w14:textId="77777777" w:rsidR="00823F29" w:rsidRPr="00216974" w:rsidRDefault="00823F29" w:rsidP="00216974">
      <w:pPr>
        <w:spacing w:after="120"/>
        <w:ind w:left="720" w:right="-2"/>
        <w:jc w:val="both"/>
        <w:rPr>
          <w:rFonts w:ascii="Times New Roman" w:hAnsi="Times New Roman"/>
          <w:sz w:val="24"/>
          <w:szCs w:val="24"/>
          <w:highlight w:val="yellow"/>
        </w:rPr>
      </w:pPr>
    </w:p>
    <w:p w14:paraId="489CAB98"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MS ??" w:hAnsi="Times New Roman"/>
          <w:sz w:val="24"/>
          <w:szCs w:val="24"/>
          <w:lang w:eastAsia="bg-BG"/>
        </w:rPr>
        <w:t>*„Професионална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14:paraId="3D6FB797" w14:textId="77777777" w:rsidR="00483D57" w:rsidRPr="00216974" w:rsidRDefault="00483D57" w:rsidP="00216974">
      <w:pPr>
        <w:spacing w:after="120"/>
        <w:ind w:right="-2"/>
        <w:jc w:val="both"/>
        <w:rPr>
          <w:rFonts w:ascii="Times New Roman" w:hAnsi="Times New Roman"/>
          <w:sz w:val="24"/>
          <w:szCs w:val="24"/>
          <w:lang w:eastAsia="bg-BG"/>
        </w:rPr>
      </w:pPr>
      <w:r w:rsidRPr="00216974">
        <w:rPr>
          <w:rFonts w:ascii="Times New Roman" w:hAnsi="Times New Roman"/>
          <w:sz w:val="24"/>
          <w:szCs w:val="24"/>
          <w:lang w:eastAsia="bg-BG"/>
        </w:rPr>
        <w:t>Участникът трябва да посочи за всяка от позициите от експертния състав отделни лица.</w:t>
      </w:r>
    </w:p>
    <w:p w14:paraId="5C0610DF" w14:textId="77777777" w:rsidR="00B93901" w:rsidRPr="00216974" w:rsidRDefault="00B93901" w:rsidP="00B93901">
      <w:pPr>
        <w:spacing w:after="120"/>
        <w:ind w:right="-2"/>
        <w:jc w:val="both"/>
        <w:rPr>
          <w:rFonts w:ascii="Times New Roman" w:eastAsia="MS ??" w:hAnsi="Times New Roman"/>
          <w:b/>
          <w:sz w:val="24"/>
          <w:szCs w:val="24"/>
        </w:rPr>
      </w:pPr>
      <w:r w:rsidRPr="00216974">
        <w:rPr>
          <w:rFonts w:ascii="Times New Roman" w:eastAsia="MS ??" w:hAnsi="Times New Roman"/>
          <w:b/>
          <w:sz w:val="24"/>
          <w:szCs w:val="24"/>
        </w:rPr>
        <w:lastRenderedPageBreak/>
        <w:t xml:space="preserve">Участникът следва да предостави изискуемата информация по т. 2.3. в Част ІV, Раздел В, т. 6 от ЕЕДОП. </w:t>
      </w:r>
    </w:p>
    <w:p w14:paraId="01E2FFBD" w14:textId="77777777" w:rsidR="00483D57" w:rsidRPr="00216974" w:rsidRDefault="00483D57" w:rsidP="00216974">
      <w:pPr>
        <w:spacing w:after="120"/>
        <w:ind w:right="-2"/>
        <w:jc w:val="both"/>
        <w:rPr>
          <w:rFonts w:ascii="Times New Roman" w:hAnsi="Times New Roman"/>
          <w:b/>
          <w:i/>
          <w:sz w:val="24"/>
          <w:szCs w:val="24"/>
          <w:lang w:eastAsia="bg-BG"/>
        </w:rPr>
      </w:pPr>
      <w:r w:rsidRPr="00216974">
        <w:rPr>
          <w:rFonts w:ascii="Times New Roman" w:eastAsia="MS ??" w:hAnsi="Times New Roman"/>
          <w:sz w:val="24"/>
          <w:szCs w:val="24"/>
        </w:rPr>
        <w:t xml:space="preserve">Забележка: </w:t>
      </w:r>
      <w:r w:rsidRPr="00216974">
        <w:rPr>
          <w:rFonts w:ascii="Times New Roman" w:hAnsi="Times New Roman"/>
          <w:sz w:val="24"/>
          <w:szCs w:val="24"/>
          <w:lang w:eastAsia="bg-BG"/>
        </w:rPr>
        <w:t xml:space="preserve">При участие на обединение, което не е юридическо лице, изискването се прилага за </w:t>
      </w:r>
      <w:r w:rsidRPr="00216974">
        <w:rPr>
          <w:rFonts w:ascii="Times New Roman" w:hAnsi="Times New Roman"/>
          <w:b/>
          <w:i/>
          <w:sz w:val="24"/>
          <w:szCs w:val="24"/>
          <w:lang w:eastAsia="bg-BG"/>
        </w:rPr>
        <w:t>обединението като цяло.</w:t>
      </w:r>
    </w:p>
    <w:p w14:paraId="766D056B" w14:textId="77777777" w:rsidR="00B93901" w:rsidRPr="00216974" w:rsidRDefault="00B93901" w:rsidP="00B93901">
      <w:pPr>
        <w:spacing w:after="120"/>
        <w:ind w:right="-2"/>
        <w:jc w:val="both"/>
        <w:rPr>
          <w:rFonts w:ascii="Times New Roman" w:hAnsi="Times New Roman"/>
          <w:sz w:val="24"/>
          <w:szCs w:val="24"/>
        </w:rPr>
      </w:pPr>
      <w:r w:rsidRPr="00216974">
        <w:rPr>
          <w:rFonts w:ascii="Times New Roman" w:hAnsi="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участника доказва поставеното изискване и документа се представя от тези членове.</w:t>
      </w:r>
    </w:p>
    <w:p w14:paraId="7C79AE01" w14:textId="77777777" w:rsidR="00483D57" w:rsidRPr="00216974" w:rsidRDefault="00483D57" w:rsidP="00216974">
      <w:pPr>
        <w:spacing w:after="120"/>
        <w:ind w:right="-2"/>
        <w:jc w:val="both"/>
        <w:rPr>
          <w:rFonts w:ascii="Times New Roman" w:eastAsia="MS ??" w:hAnsi="Times New Roman"/>
          <w:i/>
          <w:sz w:val="24"/>
          <w:szCs w:val="24"/>
          <w:lang w:val="ru-RU"/>
        </w:rPr>
      </w:pPr>
      <w:r w:rsidRPr="00216974">
        <w:rPr>
          <w:rFonts w:ascii="Times New Roman" w:eastAsia="MS ??" w:hAnsi="Times New Roman"/>
          <w:sz w:val="24"/>
          <w:szCs w:val="24"/>
          <w:lang w:val="ru-RU"/>
        </w:rPr>
        <w:t xml:space="preserve">При посочване на участие с използване на подизпълнител, изискването </w:t>
      </w:r>
      <w:r w:rsidRPr="00216974">
        <w:rPr>
          <w:rFonts w:ascii="Times New Roman" w:eastAsia="MS ??" w:hAnsi="Times New Roman"/>
          <w:b/>
          <w:i/>
          <w:sz w:val="24"/>
          <w:szCs w:val="24"/>
          <w:lang w:val="ru-RU"/>
        </w:rPr>
        <w:t xml:space="preserve">се отнася и за всеки един от подизпълнителите, съобразно вида и дела от </w:t>
      </w:r>
      <w:r w:rsidRPr="00216974">
        <w:rPr>
          <w:rFonts w:ascii="Times New Roman" w:eastAsia="MS ??" w:hAnsi="Times New Roman"/>
          <w:i/>
          <w:sz w:val="24"/>
          <w:szCs w:val="24"/>
          <w:lang w:val="ru-RU"/>
        </w:rPr>
        <w:t xml:space="preserve">поръчката, който ще изпълняват.  </w:t>
      </w:r>
    </w:p>
    <w:p w14:paraId="78A8115A" w14:textId="77777777" w:rsidR="00B93901" w:rsidRPr="00216974" w:rsidRDefault="00B93901" w:rsidP="00B93901">
      <w:pPr>
        <w:spacing w:after="120"/>
        <w:ind w:right="-2"/>
        <w:jc w:val="both"/>
        <w:rPr>
          <w:rFonts w:ascii="Times New Roman" w:hAnsi="Times New Roman"/>
          <w:sz w:val="24"/>
          <w:szCs w:val="24"/>
        </w:rPr>
      </w:pPr>
      <w:r w:rsidRPr="00216974">
        <w:rPr>
          <w:rFonts w:ascii="Times New Roman" w:hAnsi="Times New Roman"/>
          <w:sz w:val="24"/>
          <w:szCs w:val="24"/>
        </w:rPr>
        <w:t>Когато участникът предвижда участие на подизпълнители ЕЕДОП и документа се представят и за всеки от посочените подизпълнители.</w:t>
      </w:r>
    </w:p>
    <w:p w14:paraId="63154CFB" w14:textId="77777777" w:rsidR="00483D57" w:rsidRPr="00216974" w:rsidRDefault="00483D57" w:rsidP="00216974">
      <w:pPr>
        <w:spacing w:after="120"/>
        <w:ind w:right="-2"/>
        <w:jc w:val="both"/>
        <w:rPr>
          <w:rFonts w:ascii="Times New Roman" w:eastAsia="MS ??" w:hAnsi="Times New Roman"/>
          <w:b/>
          <w:sz w:val="24"/>
          <w:szCs w:val="24"/>
        </w:rPr>
      </w:pPr>
      <w:r w:rsidRPr="00216974">
        <w:rPr>
          <w:rFonts w:ascii="Times New Roman" w:eastAsia="MS ??" w:hAnsi="Times New Roman"/>
          <w:b/>
          <w:sz w:val="24"/>
          <w:szCs w:val="24"/>
          <w:u w:val="single"/>
          <w:lang w:val="ru-RU"/>
        </w:rPr>
        <w:t xml:space="preserve">Доказване на </w:t>
      </w:r>
      <w:r w:rsidRPr="00216974">
        <w:rPr>
          <w:rFonts w:ascii="Times New Roman" w:eastAsia="MS ??" w:hAnsi="Times New Roman"/>
          <w:b/>
          <w:sz w:val="24"/>
          <w:szCs w:val="24"/>
          <w:u w:val="single"/>
        </w:rPr>
        <w:t>посоченото</w:t>
      </w:r>
      <w:r w:rsidRPr="00216974">
        <w:rPr>
          <w:rFonts w:ascii="Times New Roman" w:eastAsia="MS ??" w:hAnsi="Times New Roman"/>
          <w:b/>
          <w:sz w:val="24"/>
          <w:szCs w:val="24"/>
          <w:u w:val="single"/>
          <w:lang w:val="ru-RU"/>
        </w:rPr>
        <w:t xml:space="preserve"> изискван</w:t>
      </w:r>
      <w:r w:rsidRPr="00216974">
        <w:rPr>
          <w:rFonts w:ascii="Times New Roman" w:eastAsia="MS ??" w:hAnsi="Times New Roman"/>
          <w:b/>
          <w:sz w:val="24"/>
          <w:szCs w:val="24"/>
          <w:u w:val="single"/>
        </w:rPr>
        <w:t>е.</w:t>
      </w:r>
      <w:r w:rsidRPr="00216974">
        <w:rPr>
          <w:rFonts w:ascii="Times New Roman" w:eastAsia="MS ??" w:hAnsi="Times New Roman"/>
          <w:b/>
          <w:sz w:val="24"/>
          <w:szCs w:val="24"/>
        </w:rPr>
        <w:t xml:space="preserve"> </w:t>
      </w:r>
    </w:p>
    <w:p w14:paraId="39092D42" w14:textId="77777777" w:rsidR="00B93901" w:rsidRPr="000916E1" w:rsidRDefault="00B93901" w:rsidP="00B93901">
      <w:pPr>
        <w:tabs>
          <w:tab w:val="left" w:pos="0"/>
        </w:tabs>
        <w:spacing w:after="120"/>
        <w:ind w:right="-2"/>
        <w:jc w:val="both"/>
        <w:rPr>
          <w:rFonts w:ascii="Times New Roman" w:eastAsia="MS Mincho" w:hAnsi="Times New Roman"/>
          <w:b/>
          <w:color w:val="000000"/>
          <w:sz w:val="24"/>
          <w:szCs w:val="24"/>
          <w:u w:val="single"/>
          <w:lang w:eastAsia="bg-BG"/>
        </w:rPr>
      </w:pPr>
      <w:r w:rsidRPr="00F35ADE">
        <w:rPr>
          <w:rFonts w:ascii="Times New Roman" w:eastAsia="MS Mincho" w:hAnsi="Times New Roman"/>
          <w:color w:val="000000"/>
          <w:sz w:val="24"/>
          <w:szCs w:val="24"/>
          <w:lang w:eastAsia="bg-BG"/>
        </w:rPr>
        <w:t xml:space="preserve">За доказване на посоченото изискване по т. 2.2. участниците </w:t>
      </w:r>
      <w:r w:rsidRPr="00F35ADE">
        <w:rPr>
          <w:rFonts w:ascii="Times New Roman" w:eastAsia="MS ??" w:hAnsi="Times New Roman"/>
          <w:sz w:val="24"/>
          <w:szCs w:val="24"/>
        </w:rPr>
        <w:t xml:space="preserve">представят при поискване в хода на процедурата, съгласно чл. 67, ал. 5 или преди сключването на договор за обществена поръчка, </w:t>
      </w:r>
      <w:r w:rsidRPr="000916E1">
        <w:rPr>
          <w:rFonts w:ascii="Times New Roman" w:eastAsia="MS ??" w:hAnsi="Times New Roman"/>
          <w:sz w:val="24"/>
          <w:szCs w:val="24"/>
        </w:rPr>
        <w:t>съгласно чл. 67, ал. 6 от ЗОП:</w:t>
      </w:r>
    </w:p>
    <w:p w14:paraId="338F2BBB" w14:textId="1A3A6CAC" w:rsidR="00B93901" w:rsidRPr="000916E1" w:rsidRDefault="00CC3FD6" w:rsidP="00B93901">
      <w:pPr>
        <w:pStyle w:val="aff4"/>
        <w:numPr>
          <w:ilvl w:val="0"/>
          <w:numId w:val="31"/>
        </w:numPr>
        <w:spacing w:after="0" w:line="240" w:lineRule="auto"/>
        <w:jc w:val="both"/>
        <w:rPr>
          <w:rFonts w:ascii="Times New Roman" w:eastAsia="Times New Roman" w:hAnsi="Times New Roman"/>
          <w:color w:val="000000"/>
          <w:lang w:eastAsia="bg-BG"/>
        </w:rPr>
      </w:pPr>
      <w:r w:rsidRPr="000916E1">
        <w:rPr>
          <w:rFonts w:ascii="Times New Roman" w:hAnsi="Times New Roman"/>
          <w:sz w:val="24"/>
        </w:rPr>
        <w:t>списък на персонала, който ще изпълнява поръчката, в който е посочена професионална компетентност на лицата</w:t>
      </w:r>
      <w:r w:rsidR="00B93901" w:rsidRPr="000916E1">
        <w:rPr>
          <w:rFonts w:ascii="Times New Roman" w:hAnsi="Times New Roman"/>
          <w:color w:val="000000"/>
          <w:sz w:val="24"/>
          <w:szCs w:val="24"/>
          <w:lang w:eastAsia="bg-BG"/>
        </w:rPr>
        <w:t>.</w:t>
      </w:r>
    </w:p>
    <w:p w14:paraId="2939FE8F" w14:textId="66AEFBB3" w:rsidR="00483D57" w:rsidRDefault="00483D57" w:rsidP="000916E1">
      <w:pPr>
        <w:spacing w:before="240" w:after="120"/>
        <w:ind w:right="-2"/>
        <w:jc w:val="both"/>
        <w:rPr>
          <w:rFonts w:ascii="Times New Roman" w:eastAsia="MS ??" w:hAnsi="Times New Roman"/>
          <w:sz w:val="24"/>
          <w:szCs w:val="24"/>
        </w:rPr>
      </w:pPr>
      <w:r w:rsidRPr="00216974">
        <w:rPr>
          <w:rFonts w:ascii="Times New Roman" w:eastAsia="MS ??" w:hAnsi="Times New Roman"/>
          <w:sz w:val="24"/>
          <w:szCs w:val="24"/>
        </w:rPr>
        <w:t>Забележка: Възложителят има право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bookmarkEnd w:id="10"/>
    <w:p w14:paraId="5FC22FD5" w14:textId="1F373F9B" w:rsidR="00B93901" w:rsidRPr="000916E1" w:rsidRDefault="00B93901" w:rsidP="00B93901">
      <w:pPr>
        <w:tabs>
          <w:tab w:val="num" w:pos="-4962"/>
        </w:tabs>
        <w:autoSpaceDE w:val="0"/>
        <w:autoSpaceDN w:val="0"/>
        <w:adjustRightInd w:val="0"/>
        <w:spacing w:after="60" w:line="240" w:lineRule="atLeast"/>
        <w:ind w:right="-23" w:firstLine="567"/>
        <w:jc w:val="both"/>
        <w:rPr>
          <w:rFonts w:ascii="Times New Roman" w:hAnsi="Times New Roman"/>
          <w:i/>
        </w:rPr>
      </w:pPr>
      <w:r w:rsidRPr="000916E1">
        <w:rPr>
          <w:rFonts w:ascii="Times New Roman" w:hAnsi="Times New Roman"/>
          <w:i/>
        </w:rPr>
        <w:t>Документите</w:t>
      </w:r>
      <w:r w:rsidR="007D2893" w:rsidRPr="000916E1">
        <w:rPr>
          <w:rFonts w:ascii="Times New Roman" w:hAnsi="Times New Roman"/>
          <w:i/>
        </w:rPr>
        <w:t xml:space="preserve">, удостоверяващи липсата на основанията за отстраняване от процедурата, както и съответствието с поставените критерии за подбор </w:t>
      </w:r>
      <w:r w:rsidRPr="000916E1">
        <w:rPr>
          <w:rFonts w:ascii="Times New Roman" w:hAnsi="Times New Roman"/>
          <w:i/>
        </w:rPr>
        <w:t>се представят и за подизпълнителите и третите лица, ако има такива.</w:t>
      </w:r>
    </w:p>
    <w:p w14:paraId="25EC4073" w14:textId="7F87F374" w:rsidR="007D2893" w:rsidRDefault="007D2893" w:rsidP="007D2893">
      <w:pPr>
        <w:tabs>
          <w:tab w:val="num" w:pos="-4962"/>
        </w:tabs>
        <w:autoSpaceDE w:val="0"/>
        <w:autoSpaceDN w:val="0"/>
        <w:adjustRightInd w:val="0"/>
        <w:spacing w:after="60" w:line="240" w:lineRule="atLeast"/>
        <w:ind w:right="-23" w:firstLine="567"/>
        <w:jc w:val="both"/>
        <w:rPr>
          <w:i/>
          <w:highlight w:val="green"/>
        </w:rPr>
      </w:pPr>
      <w:r w:rsidRPr="000916E1">
        <w:rPr>
          <w:rFonts w:ascii="Times New Roman" w:hAnsi="Times New Roman"/>
          <w:i/>
        </w:rPr>
        <w:t>Съгласно чл. 67, ал. 6 от ЗОП преди сключване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се представят и за подизпълнителите и третите лица, ако има такива</w:t>
      </w:r>
      <w:r w:rsidRPr="000916E1">
        <w:rPr>
          <w:i/>
        </w:rPr>
        <w:t xml:space="preserve">. </w:t>
      </w:r>
    </w:p>
    <w:p w14:paraId="3A4EFD10" w14:textId="77777777" w:rsidR="00483D57" w:rsidRPr="00216974" w:rsidRDefault="00483D57" w:rsidP="000916E1">
      <w:pPr>
        <w:spacing w:before="240"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ІV. Общи изисквания към документите и офертите</w:t>
      </w:r>
    </w:p>
    <w:p w14:paraId="034F108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w:t>
      </w:r>
      <w:r w:rsidRPr="00216974">
        <w:rPr>
          <w:rFonts w:ascii="Times New Roman" w:eastAsia="MS ??" w:hAnsi="Times New Roman"/>
          <w:sz w:val="24"/>
          <w:szCs w:val="24"/>
        </w:rPr>
        <w:lastRenderedPageBreak/>
        <w:t>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w:t>
      </w:r>
    </w:p>
    <w:p w14:paraId="0B39C9F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Всички документи, свързани с офертата, следва да бъдат на български език. Ако в офертата са включени документи и референции на чужд език, следва да са придружени с превод на български език.</w:t>
      </w:r>
    </w:p>
    <w:p w14:paraId="4306923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3. В случаите, когато Възложителя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w:t>
      </w:r>
    </w:p>
    <w:p w14:paraId="6E23B49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4. По офертата не се допускат никакви вписвания между редовете, изтривания или корекции.</w:t>
      </w:r>
    </w:p>
    <w:p w14:paraId="6AD2E781" w14:textId="77777777" w:rsidR="00483D57" w:rsidRPr="001C56EB" w:rsidRDefault="00483D57" w:rsidP="00216974">
      <w:pPr>
        <w:spacing w:after="120"/>
        <w:ind w:right="-2"/>
        <w:jc w:val="both"/>
        <w:rPr>
          <w:rFonts w:ascii="Times New Roman" w:eastAsia="MS ??" w:hAnsi="Times New Roman"/>
          <w:sz w:val="24"/>
          <w:szCs w:val="24"/>
          <w:highlight w:val="yellow"/>
          <w:lang w:val="en-US"/>
        </w:rPr>
      </w:pPr>
      <w:r w:rsidRPr="00216974">
        <w:rPr>
          <w:rFonts w:ascii="Times New Roman" w:eastAsia="MS ??" w:hAnsi="Times New Roman"/>
          <w:sz w:val="24"/>
          <w:szCs w:val="24"/>
        </w:rPr>
        <w:t xml:space="preserve">5. Възложителят предоставят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на адрес в „Профила на купувача” на община Русе - </w:t>
      </w:r>
      <w:hyperlink r:id="rId9" w:history="1">
        <w:r w:rsidRPr="001C56EB">
          <w:rPr>
            <w:rStyle w:val="a3"/>
            <w:rFonts w:ascii="Times New Roman" w:eastAsia="MS ??" w:hAnsi="Times New Roman"/>
            <w:sz w:val="24"/>
            <w:szCs w:val="24"/>
            <w:highlight w:val="yellow"/>
          </w:rPr>
          <w:t>http://www.ruse-bg.eu/bg/displayzop/586/234/index.html</w:t>
        </w:r>
      </w:hyperlink>
      <w:r w:rsidRPr="001C56EB">
        <w:rPr>
          <w:rFonts w:ascii="Times New Roman" w:eastAsia="MS ??" w:hAnsi="Times New Roman"/>
          <w:sz w:val="24"/>
          <w:szCs w:val="24"/>
          <w:highlight w:val="yellow"/>
          <w:lang w:val="en-US"/>
        </w:rPr>
        <w:t xml:space="preserve"> </w:t>
      </w:r>
    </w:p>
    <w:p w14:paraId="2CFF3B69"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V. Указания за подготовка на  офертите</w:t>
      </w:r>
    </w:p>
    <w:p w14:paraId="5696F80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І. Всяка оферта включва документите по чл. 39 от ППЗОП, както следва:</w:t>
      </w:r>
    </w:p>
    <w:p w14:paraId="78B5BF97"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1. Техническо предложение, съдържащо:</w:t>
      </w:r>
    </w:p>
    <w:p w14:paraId="6F83F3A5"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а) документ за упълномощаване, когато лицето, което подава офертата, не е законният представител на участника или лицето,</w:t>
      </w:r>
      <w:r w:rsidRPr="00216974">
        <w:rPr>
          <w:rFonts w:ascii="Times New Roman" w:hAnsi="Times New Roman"/>
          <w:bCs/>
          <w:sz w:val="24"/>
          <w:szCs w:val="24"/>
        </w:rPr>
        <w:t xml:space="preserve"> което представлява участниците в обединението,</w:t>
      </w:r>
      <w:r w:rsidRPr="00216974">
        <w:rPr>
          <w:rFonts w:ascii="Times New Roman" w:hAnsi="Times New Roman"/>
          <w:sz w:val="24"/>
          <w:szCs w:val="24"/>
        </w:rPr>
        <w:t xml:space="preserve"> съгласно договора за създаване на обединението </w:t>
      </w:r>
      <w:r w:rsidRPr="00216974">
        <w:rPr>
          <w:rFonts w:ascii="Times New Roman" w:hAnsi="Times New Roman"/>
          <w:sz w:val="24"/>
          <w:szCs w:val="24"/>
          <w:lang w:val="ru-RU"/>
        </w:rPr>
        <w:t xml:space="preserve"> </w:t>
      </w:r>
      <w:r w:rsidRPr="00216974">
        <w:rPr>
          <w:rFonts w:ascii="Times New Roman" w:hAnsi="Times New Roman"/>
          <w:sz w:val="24"/>
          <w:szCs w:val="24"/>
        </w:rPr>
        <w:t>– нотариално заверено (</w:t>
      </w:r>
      <w:r w:rsidRPr="00216974">
        <w:rPr>
          <w:rFonts w:ascii="Times New Roman" w:hAnsi="Times New Roman"/>
          <w:i/>
          <w:sz w:val="24"/>
          <w:szCs w:val="24"/>
        </w:rPr>
        <w:t>в оригинал)</w:t>
      </w:r>
      <w:r w:rsidRPr="00216974">
        <w:rPr>
          <w:rFonts w:ascii="Times New Roman" w:hAnsi="Times New Roman"/>
          <w:sz w:val="24"/>
          <w:szCs w:val="24"/>
        </w:rPr>
        <w:t>;</w:t>
      </w:r>
    </w:p>
    <w:p w14:paraId="34270172"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б) Предложение за изпълнение на поръчката в съответствие с техническата спецификация и изискванията на възложителя – Приложение № 4 (</w:t>
      </w:r>
      <w:r w:rsidRPr="00216974">
        <w:rPr>
          <w:rFonts w:ascii="Times New Roman" w:hAnsi="Times New Roman"/>
          <w:i/>
          <w:sz w:val="24"/>
          <w:szCs w:val="24"/>
        </w:rPr>
        <w:t>в оригинал</w:t>
      </w:r>
      <w:r w:rsidRPr="00216974">
        <w:rPr>
          <w:rFonts w:ascii="Times New Roman" w:hAnsi="Times New Roman"/>
          <w:sz w:val="24"/>
          <w:szCs w:val="24"/>
        </w:rPr>
        <w:t>);</w:t>
      </w:r>
    </w:p>
    <w:p w14:paraId="576F39AB" w14:textId="77777777" w:rsidR="00483D57" w:rsidRPr="00216974" w:rsidRDefault="00483D57" w:rsidP="00216974">
      <w:pPr>
        <w:spacing w:after="120"/>
        <w:ind w:right="-2"/>
        <w:jc w:val="both"/>
        <w:rPr>
          <w:rFonts w:ascii="Times New Roman" w:hAnsi="Times New Roman"/>
          <w:i/>
          <w:sz w:val="24"/>
          <w:szCs w:val="24"/>
        </w:rPr>
      </w:pPr>
      <w:r w:rsidRPr="00216974">
        <w:rPr>
          <w:rFonts w:ascii="Times New Roman" w:hAnsi="Times New Roman"/>
          <w:sz w:val="24"/>
          <w:szCs w:val="24"/>
        </w:rPr>
        <w:t xml:space="preserve">в) Декларация за съгласие с клаузите на приложения проект на договор – приложение № 7 </w:t>
      </w:r>
      <w:r w:rsidRPr="00216974">
        <w:rPr>
          <w:rFonts w:ascii="Times New Roman" w:hAnsi="Times New Roman"/>
          <w:i/>
          <w:sz w:val="24"/>
          <w:szCs w:val="24"/>
        </w:rPr>
        <w:t>(в оригинал);</w:t>
      </w:r>
    </w:p>
    <w:p w14:paraId="61044B5B" w14:textId="77777777" w:rsidR="00483D57" w:rsidRPr="00216974" w:rsidRDefault="00483D57" w:rsidP="00216974">
      <w:pPr>
        <w:spacing w:after="120"/>
        <w:ind w:right="-2"/>
        <w:jc w:val="both"/>
        <w:rPr>
          <w:rFonts w:ascii="Times New Roman" w:hAnsi="Times New Roman"/>
          <w:i/>
          <w:sz w:val="24"/>
          <w:szCs w:val="24"/>
        </w:rPr>
      </w:pPr>
      <w:r w:rsidRPr="00216974">
        <w:rPr>
          <w:rFonts w:ascii="Times New Roman" w:hAnsi="Times New Roman"/>
          <w:sz w:val="24"/>
          <w:szCs w:val="24"/>
        </w:rPr>
        <w:t xml:space="preserve">г) Декларация за срока на валидност на офертата – приложение № 8 </w:t>
      </w:r>
      <w:r w:rsidRPr="00216974">
        <w:rPr>
          <w:rFonts w:ascii="Times New Roman" w:hAnsi="Times New Roman"/>
          <w:i/>
          <w:sz w:val="24"/>
          <w:szCs w:val="24"/>
        </w:rPr>
        <w:t>(в оригинал);</w:t>
      </w:r>
    </w:p>
    <w:p w14:paraId="7CCBD405" w14:textId="77777777" w:rsidR="00483D57" w:rsidRPr="00216974" w:rsidRDefault="00483D57" w:rsidP="00216974">
      <w:pPr>
        <w:spacing w:after="120"/>
        <w:ind w:right="-2"/>
        <w:jc w:val="both"/>
        <w:rPr>
          <w:rFonts w:ascii="Times New Roman" w:hAnsi="Times New Roman"/>
          <w:i/>
          <w:sz w:val="24"/>
          <w:szCs w:val="24"/>
        </w:rPr>
      </w:pPr>
      <w:r w:rsidRPr="00216974">
        <w:rPr>
          <w:rFonts w:ascii="Times New Roman" w:hAnsi="Times New Roman"/>
          <w:sz w:val="24"/>
          <w:szCs w:val="24"/>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 </w:t>
      </w:r>
      <w:r w:rsidRPr="00216974">
        <w:rPr>
          <w:rFonts w:ascii="Times New Roman" w:hAnsi="Times New Roman"/>
          <w:i/>
          <w:sz w:val="24"/>
          <w:szCs w:val="24"/>
        </w:rPr>
        <w:t>(в оригинал);</w:t>
      </w:r>
    </w:p>
    <w:p w14:paraId="3291CE96" w14:textId="77777777" w:rsidR="00483D57" w:rsidRPr="00216974" w:rsidRDefault="00483D57" w:rsidP="00216974">
      <w:pPr>
        <w:spacing w:after="120"/>
        <w:ind w:right="-2"/>
        <w:jc w:val="both"/>
        <w:rPr>
          <w:rFonts w:ascii="Times New Roman" w:hAnsi="Times New Roman"/>
          <w:bCs/>
          <w:sz w:val="24"/>
          <w:szCs w:val="24"/>
        </w:rPr>
      </w:pPr>
      <w:r w:rsidRPr="00216974">
        <w:rPr>
          <w:rFonts w:ascii="Times New Roman" w:hAnsi="Times New Roman"/>
          <w:sz w:val="24"/>
          <w:szCs w:val="24"/>
        </w:rPr>
        <w:t>е</w:t>
      </w:r>
      <w:r w:rsidRPr="00216974">
        <w:rPr>
          <w:rFonts w:ascii="Times New Roman" w:hAnsi="Times New Roman"/>
          <w:bCs/>
          <w:sz w:val="24"/>
          <w:szCs w:val="24"/>
        </w:rPr>
        <w:t xml:space="preserve">) Декларация за конфиденциалност по чл. 102, ал. 1 от ЗОП – Приложение № 6 </w:t>
      </w:r>
      <w:r w:rsidRPr="00216974">
        <w:rPr>
          <w:rFonts w:ascii="Times New Roman" w:hAnsi="Times New Roman"/>
          <w:bCs/>
          <w:i/>
          <w:sz w:val="24"/>
          <w:szCs w:val="24"/>
        </w:rPr>
        <w:t>(в оригинал)</w:t>
      </w:r>
      <w:r w:rsidRPr="00216974">
        <w:rPr>
          <w:rFonts w:ascii="Times New Roman" w:hAnsi="Times New Roman"/>
          <w:bCs/>
          <w:sz w:val="24"/>
          <w:szCs w:val="24"/>
        </w:rPr>
        <w:t xml:space="preserve"> (ако е приложимо).</w:t>
      </w:r>
    </w:p>
    <w:p w14:paraId="3D827862" w14:textId="23598E91" w:rsidR="00823F29" w:rsidRPr="00216974" w:rsidRDefault="00483D57" w:rsidP="00216974">
      <w:pPr>
        <w:spacing w:after="120"/>
        <w:ind w:right="-2"/>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lastRenderedPageBreak/>
        <w:t>ж) Списък на лицата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 (</w:t>
      </w:r>
      <w:r w:rsidRPr="00216974">
        <w:rPr>
          <w:rFonts w:ascii="Times New Roman" w:eastAsia="Times New Roman" w:hAnsi="Times New Roman"/>
          <w:i/>
          <w:sz w:val="24"/>
          <w:szCs w:val="24"/>
          <w:lang w:eastAsia="bg-BG"/>
        </w:rPr>
        <w:t>в оригинал</w:t>
      </w:r>
      <w:r w:rsidRPr="00216974">
        <w:rPr>
          <w:rFonts w:ascii="Times New Roman" w:eastAsia="Times New Roman" w:hAnsi="Times New Roman"/>
          <w:sz w:val="24"/>
          <w:szCs w:val="24"/>
          <w:lang w:eastAsia="bg-BG"/>
        </w:rPr>
        <w:t>) (ако е приложимо)</w:t>
      </w:r>
      <w:r w:rsidR="00D96980" w:rsidRPr="00216974" w:rsidDel="00D96980">
        <w:rPr>
          <w:rFonts w:ascii="Times New Roman" w:eastAsia="Times New Roman" w:hAnsi="Times New Roman"/>
          <w:sz w:val="24"/>
          <w:szCs w:val="24"/>
          <w:lang w:eastAsia="bg-BG"/>
        </w:rPr>
        <w:t xml:space="preserve"> </w:t>
      </w:r>
    </w:p>
    <w:p w14:paraId="5151244A" w14:textId="77777777" w:rsidR="00483D57" w:rsidRPr="00216974" w:rsidRDefault="00483D57" w:rsidP="00216974">
      <w:pPr>
        <w:spacing w:after="120"/>
        <w:ind w:right="-2"/>
        <w:jc w:val="both"/>
        <w:rPr>
          <w:rFonts w:ascii="Times New Roman" w:hAnsi="Times New Roman"/>
          <w:bCs/>
          <w:sz w:val="24"/>
          <w:szCs w:val="24"/>
        </w:rPr>
      </w:pPr>
      <w:r w:rsidRPr="00216974">
        <w:rPr>
          <w:rFonts w:ascii="Times New Roman" w:hAnsi="Times New Roman"/>
          <w:b/>
          <w:bCs/>
          <w:sz w:val="24"/>
          <w:szCs w:val="24"/>
        </w:rPr>
        <w:t>Забележка:</w:t>
      </w:r>
      <w:r w:rsidRPr="00216974">
        <w:rPr>
          <w:rFonts w:ascii="Times New Roman" w:hAnsi="Times New Roman"/>
          <w:bCs/>
          <w:sz w:val="24"/>
          <w:szCs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14:paraId="30E9F8CF"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2. Ценово предложение, съдържащо предложението на участника относно цената за изпълнение на поръчката - Приложение № 5.</w:t>
      </w:r>
    </w:p>
    <w:p w14:paraId="1AFAF372"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w:t>
      </w:r>
    </w:p>
    <w:p w14:paraId="285A1284" w14:textId="77777777" w:rsidR="00483D57" w:rsidRPr="00216974" w:rsidRDefault="00483D57" w:rsidP="00216974">
      <w:pPr>
        <w:spacing w:after="120"/>
        <w:ind w:right="-2"/>
        <w:jc w:val="both"/>
        <w:rPr>
          <w:rFonts w:ascii="Times New Roman" w:hAnsi="Times New Roman"/>
          <w:iCs/>
          <w:sz w:val="24"/>
          <w:szCs w:val="24"/>
        </w:rPr>
      </w:pPr>
      <w:r w:rsidRPr="00216974">
        <w:rPr>
          <w:rFonts w:ascii="Times New Roman" w:hAnsi="Times New Roman"/>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6502D510"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ІІ. Към офертата участника</w:t>
      </w:r>
      <w:r w:rsidRPr="00216974">
        <w:rPr>
          <w:rFonts w:ascii="Times New Roman" w:hAnsi="Times New Roman"/>
          <w:i/>
          <w:sz w:val="24"/>
          <w:szCs w:val="24"/>
        </w:rPr>
        <w:t xml:space="preserve"> </w:t>
      </w:r>
      <w:r w:rsidRPr="00216974">
        <w:rPr>
          <w:rFonts w:ascii="Times New Roman" w:hAnsi="Times New Roman"/>
          <w:sz w:val="24"/>
          <w:szCs w:val="24"/>
        </w:rPr>
        <w:t>представя и следните документи:</w:t>
      </w:r>
    </w:p>
    <w:p w14:paraId="38B4A227"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 xml:space="preserve">1. Опис на представените документи – Приложение № 1 </w:t>
      </w:r>
      <w:r w:rsidRPr="00216974">
        <w:rPr>
          <w:rFonts w:ascii="Times New Roman" w:hAnsi="Times New Roman"/>
          <w:i/>
          <w:sz w:val="24"/>
          <w:szCs w:val="24"/>
        </w:rPr>
        <w:t>(в оригинал);</w:t>
      </w:r>
    </w:p>
    <w:p w14:paraId="04BD75C2"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2. Информация относно личното състояние и критериите за подбор, включващо:</w:t>
      </w:r>
    </w:p>
    <w:p w14:paraId="735B40CE"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 xml:space="preserve">а) Единен европейски документ за обществени поръчки (ЕЕДОП) – Приложение № 2 </w:t>
      </w:r>
      <w:r w:rsidRPr="00216974">
        <w:rPr>
          <w:rFonts w:ascii="Times New Roman" w:hAnsi="Times New Roman"/>
          <w:i/>
          <w:sz w:val="24"/>
          <w:szCs w:val="24"/>
        </w:rPr>
        <w:t>(в оригинал).</w:t>
      </w:r>
    </w:p>
    <w:p w14:paraId="0ED21AEC"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eastAsia="MS ??" w:hAnsi="Times New Roman"/>
          <w:sz w:val="24"/>
          <w:szCs w:val="24"/>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216974">
        <w:rPr>
          <w:rFonts w:ascii="Times New Roman" w:hAnsi="Times New Roman"/>
          <w:sz w:val="24"/>
          <w:szCs w:val="24"/>
        </w:rPr>
        <w:t xml:space="preserve"> </w:t>
      </w:r>
    </w:p>
    <w:p w14:paraId="2D5F7B6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30E8DBD"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от ЗОП.</w:t>
      </w:r>
    </w:p>
    <w:p w14:paraId="20606BA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случай, че участникът е обединение, Единен европейски документ за обществени поръчки (ЕЕДОП) се представя за всеки един от участниците в състава на обединението.</w:t>
      </w:r>
    </w:p>
    <w:p w14:paraId="2E0E669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В случаите по чл. 41, ал. 1 от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981A96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Участниците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 3)</w:t>
      </w:r>
      <w:r w:rsidRPr="00216974">
        <w:rPr>
          <w:rFonts w:ascii="Times New Roman" w:hAnsi="Times New Roman"/>
          <w:i/>
          <w:sz w:val="24"/>
          <w:szCs w:val="24"/>
        </w:rPr>
        <w:t xml:space="preserve"> </w:t>
      </w:r>
      <w:r w:rsidRPr="00216974">
        <w:rPr>
          <w:rFonts w:ascii="Times New Roman" w:eastAsia="MS ??" w:hAnsi="Times New Roman"/>
          <w:i/>
          <w:sz w:val="24"/>
          <w:szCs w:val="24"/>
        </w:rPr>
        <w:t>(в оригинал)</w:t>
      </w:r>
      <w:r w:rsidRPr="00216974">
        <w:rPr>
          <w:rFonts w:ascii="Times New Roman" w:hAnsi="Times New Roman"/>
          <w:sz w:val="24"/>
          <w:szCs w:val="24"/>
        </w:rPr>
        <w:t xml:space="preserve"> </w:t>
      </w:r>
      <w:r w:rsidRPr="00216974">
        <w:rPr>
          <w:rFonts w:ascii="Times New Roman" w:eastAsia="MS ??" w:hAnsi="Times New Roman"/>
          <w:sz w:val="24"/>
          <w:szCs w:val="24"/>
        </w:rPr>
        <w:t>(ако е приложимо).</w:t>
      </w:r>
    </w:p>
    <w:p w14:paraId="7E4CE7B9" w14:textId="77777777" w:rsidR="00483D57" w:rsidRPr="00216974" w:rsidRDefault="00483D57" w:rsidP="00216974">
      <w:pPr>
        <w:spacing w:after="120"/>
        <w:ind w:right="-2"/>
        <w:jc w:val="both"/>
        <w:rPr>
          <w:rFonts w:ascii="Times New Roman" w:hAnsi="Times New Roman"/>
          <w:bCs/>
          <w:sz w:val="24"/>
          <w:szCs w:val="24"/>
        </w:rPr>
      </w:pPr>
      <w:r w:rsidRPr="00216974">
        <w:rPr>
          <w:rFonts w:ascii="Times New Roman" w:hAnsi="Times New Roman"/>
          <w:bCs/>
          <w:sz w:val="24"/>
          <w:szCs w:val="24"/>
          <w:lang w:val="ru-RU"/>
        </w:rPr>
        <w:t xml:space="preserve">3. </w:t>
      </w:r>
      <w:r w:rsidRPr="00216974">
        <w:rPr>
          <w:rFonts w:ascii="Times New Roman" w:hAnsi="Times New Roman"/>
          <w:bCs/>
          <w:sz w:val="24"/>
          <w:szCs w:val="24"/>
        </w:rPr>
        <w:t xml:space="preserve">Договор за създаване на обединение в съответствие с изискванията на чл. 37, ал. 4 ППЗДОП и изискванията на Възложителя </w:t>
      </w:r>
      <w:r w:rsidRPr="00216974">
        <w:rPr>
          <w:rFonts w:ascii="Times New Roman" w:hAnsi="Times New Roman"/>
          <w:bCs/>
          <w:i/>
          <w:sz w:val="24"/>
          <w:szCs w:val="24"/>
          <w:lang w:val="ru-RU"/>
        </w:rPr>
        <w:t>(заверено копие)</w:t>
      </w:r>
      <w:r w:rsidRPr="00216974">
        <w:rPr>
          <w:rFonts w:ascii="Times New Roman" w:hAnsi="Times New Roman"/>
          <w:bCs/>
          <w:sz w:val="24"/>
          <w:szCs w:val="24"/>
        </w:rPr>
        <w:t xml:space="preserve">. </w:t>
      </w:r>
    </w:p>
    <w:p w14:paraId="6762A89A"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4. Когато за участника е налице някое от основанията по чл. 54, ал. 1 от ЗОП или посочените от възложителя основания по чл. 55, ал. 1 от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
    <w:p w14:paraId="4EEB1AA6"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 xml:space="preserve">Тези доказателства, следва да са свързани с доказване на предвидените в чл. 56 ЗОП обстоятелства, а именно, че участникът: </w:t>
      </w:r>
    </w:p>
    <w:p w14:paraId="2C6A3211" w14:textId="77777777" w:rsidR="00483D57" w:rsidRPr="00216974" w:rsidRDefault="00483D57" w:rsidP="00216974">
      <w:pPr>
        <w:spacing w:after="120"/>
        <w:ind w:right="-2" w:firstLine="990"/>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1. е погасил задълженията си по</w:t>
      </w:r>
      <w:r w:rsidRPr="00216974">
        <w:rPr>
          <w:rFonts w:ascii="Times New Roman" w:eastAsia="MS ??" w:hAnsi="Times New Roman"/>
          <w:sz w:val="24"/>
          <w:szCs w:val="24"/>
          <w:lang w:eastAsia="bg-BG"/>
        </w:rPr>
        <w:t> </w:t>
      </w:r>
      <w:hyperlink r:id="rId10" w:anchor="p28982763" w:tgtFrame="_blank" w:history="1">
        <w:r w:rsidRPr="00216974">
          <w:rPr>
            <w:rFonts w:ascii="Times New Roman" w:eastAsia="MS ??" w:hAnsi="Times New Roman"/>
            <w:color w:val="0000FF"/>
            <w:sz w:val="24"/>
            <w:szCs w:val="24"/>
            <w:u w:val="single"/>
            <w:lang w:eastAsia="bg-BG"/>
          </w:rPr>
          <w:t>чл. 54, ал. 1, т. 3</w:t>
        </w:r>
      </w:hyperlink>
      <w:r w:rsidRPr="00216974">
        <w:rPr>
          <w:rFonts w:ascii="Times New Roman" w:eastAsia="Times New Roman" w:hAnsi="Times New Roman"/>
          <w:sz w:val="24"/>
          <w:szCs w:val="24"/>
          <w:lang w:eastAsia="bg-BG"/>
        </w:rPr>
        <w:t>, включително начислените лихви и/или глоби или че те са разсрочени, отсрочени или обезпечени;</w:t>
      </w:r>
    </w:p>
    <w:p w14:paraId="010F6EE7" w14:textId="77777777" w:rsidR="00483D57" w:rsidRPr="00216974" w:rsidRDefault="00483D57" w:rsidP="00216974">
      <w:pPr>
        <w:spacing w:after="120"/>
        <w:ind w:right="-2" w:firstLine="990"/>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81E3449" w14:textId="77777777" w:rsidR="00483D57" w:rsidRPr="00216974" w:rsidRDefault="00483D57" w:rsidP="00216974">
      <w:pPr>
        <w:spacing w:after="120"/>
        <w:ind w:right="-2" w:firstLine="990"/>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9C8C058" w14:textId="77777777" w:rsidR="00483D57" w:rsidRPr="00216974" w:rsidRDefault="00483D57" w:rsidP="00216974">
      <w:pPr>
        <w:spacing w:after="120"/>
        <w:ind w:right="-2"/>
        <w:jc w:val="both"/>
        <w:rPr>
          <w:rFonts w:ascii="Times New Roman" w:hAnsi="Times New Roman"/>
          <w:sz w:val="24"/>
          <w:szCs w:val="24"/>
        </w:rPr>
      </w:pPr>
    </w:p>
    <w:p w14:paraId="3587BD85"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 xml:space="preserve">Документи за доказване на предприетите мерки за надеждност, когато е приложимо. </w:t>
      </w:r>
    </w:p>
    <w:p w14:paraId="337E7115" w14:textId="77777777" w:rsidR="00483D57" w:rsidRPr="00216974" w:rsidRDefault="00483D57" w:rsidP="006C5F1D">
      <w:pPr>
        <w:numPr>
          <w:ilvl w:val="0"/>
          <w:numId w:val="19"/>
        </w:numPr>
        <w:spacing w:after="120"/>
        <w:ind w:right="-2"/>
        <w:jc w:val="both"/>
        <w:textAlignment w:val="top"/>
        <w:rPr>
          <w:rFonts w:ascii="Times New Roman" w:hAnsi="Times New Roman"/>
          <w:sz w:val="24"/>
          <w:szCs w:val="24"/>
        </w:rPr>
      </w:pPr>
      <w:r w:rsidRPr="00216974">
        <w:rPr>
          <w:rFonts w:ascii="Times New Roman" w:hAnsi="Times New Roman"/>
          <w:sz w:val="24"/>
          <w:szCs w:val="24"/>
        </w:rPr>
        <w:t xml:space="preserve">по отношение на обстоятелството по </w:t>
      </w:r>
      <w:hyperlink r:id="rId11" w:tgtFrame="_self" w:history="1">
        <w:r w:rsidRPr="00216974">
          <w:rPr>
            <w:rFonts w:ascii="Times New Roman" w:hAnsi="Times New Roman"/>
            <w:bCs/>
            <w:color w:val="0000FF"/>
            <w:sz w:val="24"/>
            <w:szCs w:val="24"/>
            <w:u w:val="single"/>
          </w:rPr>
          <w:t>чл. 56, ал. 1, т. 1 и 2 ЗОП</w:t>
        </w:r>
      </w:hyperlink>
      <w:r w:rsidRPr="00216974">
        <w:rPr>
          <w:rFonts w:ascii="Times New Roman" w:hAnsi="Times New Roman"/>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4C4FD56" w14:textId="77777777" w:rsidR="00483D57" w:rsidRPr="00216974" w:rsidRDefault="00483D57" w:rsidP="006C5F1D">
      <w:pPr>
        <w:numPr>
          <w:ilvl w:val="0"/>
          <w:numId w:val="19"/>
        </w:numPr>
        <w:spacing w:after="120"/>
        <w:ind w:right="-2"/>
        <w:jc w:val="both"/>
        <w:textAlignment w:val="top"/>
        <w:rPr>
          <w:rFonts w:ascii="Times New Roman" w:hAnsi="Times New Roman"/>
          <w:sz w:val="24"/>
          <w:szCs w:val="24"/>
        </w:rPr>
      </w:pPr>
      <w:r w:rsidRPr="00216974">
        <w:rPr>
          <w:rFonts w:ascii="Times New Roman" w:hAnsi="Times New Roman"/>
          <w:sz w:val="24"/>
          <w:szCs w:val="24"/>
        </w:rPr>
        <w:lastRenderedPageBreak/>
        <w:t xml:space="preserve">по отношение на обстоятелството по </w:t>
      </w:r>
      <w:hyperlink r:id="rId12" w:tgtFrame="_self" w:history="1">
        <w:r w:rsidRPr="00216974">
          <w:rPr>
            <w:rFonts w:ascii="Times New Roman" w:hAnsi="Times New Roman"/>
            <w:bCs/>
            <w:color w:val="0000FF"/>
            <w:sz w:val="24"/>
            <w:szCs w:val="24"/>
            <w:u w:val="single"/>
          </w:rPr>
          <w:t>чл. 56, ал. 1, т. 3 ЗОП</w:t>
        </w:r>
      </w:hyperlink>
      <w:r w:rsidRPr="00216974">
        <w:rPr>
          <w:rFonts w:ascii="Times New Roman" w:hAnsi="Times New Roman"/>
          <w:sz w:val="24"/>
          <w:szCs w:val="24"/>
        </w:rPr>
        <w:t xml:space="preserve"> - документ от съответния компетентен орган за потвърждение на описаните обстоятелства.</w:t>
      </w:r>
    </w:p>
    <w:p w14:paraId="40B8612E"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VI. Представяне на офертата</w:t>
      </w:r>
    </w:p>
    <w:p w14:paraId="7C74F0F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2D4DD422" w14:textId="77777777" w:rsidR="00483D57" w:rsidRPr="00216974" w:rsidRDefault="00483D57" w:rsidP="00216974">
      <w:pPr>
        <w:spacing w:after="120"/>
        <w:ind w:right="-2"/>
        <w:jc w:val="both"/>
        <w:rPr>
          <w:rFonts w:ascii="Times New Roman" w:eastAsia="MS ??" w:hAnsi="Times New Roman"/>
          <w:sz w:val="24"/>
          <w:szCs w:val="24"/>
          <w:lang w:eastAsia="x-none"/>
        </w:rPr>
      </w:pPr>
      <w:r w:rsidRPr="00216974">
        <w:rPr>
          <w:rFonts w:ascii="Times New Roman" w:eastAsia="MS ??" w:hAnsi="Times New Roman"/>
          <w:sz w:val="24"/>
          <w:szCs w:val="24"/>
        </w:rPr>
        <w:t xml:space="preserve">Документите  се представят в запечатана непрозрачна опаковка. </w:t>
      </w:r>
      <w:r w:rsidRPr="00216974">
        <w:rPr>
          <w:rFonts w:ascii="Times New Roman" w:eastAsia="MS ??" w:hAnsi="Times New Roman"/>
          <w:sz w:val="24"/>
          <w:szCs w:val="24"/>
          <w:lang w:eastAsia="x-none"/>
        </w:rPr>
        <w:t xml:space="preserve">Участникът трябва да представи своята оферта заедно с всички изискуеми от Възложителя документи, на адрес: </w:t>
      </w:r>
      <w:r w:rsidRPr="00216974">
        <w:rPr>
          <w:rFonts w:ascii="Times New Roman" w:eastAsia="MS ??" w:hAnsi="Times New Roman"/>
          <w:b/>
          <w:sz w:val="24"/>
          <w:szCs w:val="24"/>
          <w:lang w:val="ru-RU" w:eastAsia="x-none"/>
        </w:rPr>
        <w:t>Община Русе, пл. "Свобода" № 6, гр. Русе 7000, Център за административни услуги и информация, гише „Обществени поръчки“</w:t>
      </w:r>
      <w:r w:rsidRPr="00216974">
        <w:rPr>
          <w:rFonts w:ascii="Times New Roman" w:eastAsia="MS ??" w:hAnsi="Times New Roman"/>
          <w:sz w:val="24"/>
          <w:szCs w:val="24"/>
          <w:lang w:eastAsia="x-none"/>
        </w:rPr>
        <w:t>. Върху опаковката се посочват:</w:t>
      </w:r>
    </w:p>
    <w:tbl>
      <w:tblPr>
        <w:tblpPr w:leftFromText="141" w:rightFromText="141"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483D57" w:rsidRPr="00216974" w14:paraId="04DB32AD" w14:textId="77777777" w:rsidTr="00863C09">
        <w:trPr>
          <w:trHeight w:val="620"/>
        </w:trPr>
        <w:tc>
          <w:tcPr>
            <w:tcW w:w="9459" w:type="dxa"/>
            <w:tcBorders>
              <w:top w:val="single" w:sz="4" w:space="0" w:color="auto"/>
              <w:left w:val="single" w:sz="4" w:space="0" w:color="auto"/>
              <w:bottom w:val="single" w:sz="4" w:space="0" w:color="auto"/>
              <w:right w:val="single" w:sz="4" w:space="0" w:color="auto"/>
            </w:tcBorders>
            <w:hideMark/>
          </w:tcPr>
          <w:p w14:paraId="1DCFD513" w14:textId="77777777" w:rsidR="00483D57" w:rsidRPr="00216974" w:rsidRDefault="00483D57" w:rsidP="00216974">
            <w:pPr>
              <w:spacing w:after="120"/>
              <w:ind w:right="-2"/>
              <w:jc w:val="both"/>
              <w:rPr>
                <w:rFonts w:ascii="Times New Roman" w:eastAsia="MS ??" w:hAnsi="Times New Roman"/>
                <w:sz w:val="24"/>
                <w:szCs w:val="24"/>
                <w:lang w:eastAsia="x-none"/>
              </w:rPr>
            </w:pPr>
            <w:r w:rsidRPr="00216974">
              <w:rPr>
                <w:rFonts w:ascii="Times New Roman" w:eastAsia="MS ??" w:hAnsi="Times New Roman"/>
                <w:sz w:val="24"/>
                <w:szCs w:val="24"/>
                <w:lang w:eastAsia="x-none"/>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w:t>
            </w:r>
          </w:p>
          <w:p w14:paraId="492E00A2" w14:textId="77777777" w:rsidR="00483D57" w:rsidRPr="00216974" w:rsidRDefault="00483D57" w:rsidP="00216974">
            <w:pPr>
              <w:spacing w:after="120"/>
              <w:ind w:right="-2"/>
              <w:jc w:val="both"/>
              <w:rPr>
                <w:rFonts w:ascii="Times New Roman" w:eastAsia="MS ??" w:hAnsi="Times New Roman"/>
                <w:sz w:val="24"/>
                <w:szCs w:val="24"/>
                <w:lang w:eastAsia="x-none"/>
              </w:rPr>
            </w:pPr>
            <w:r w:rsidRPr="00216974">
              <w:rPr>
                <w:rFonts w:ascii="Times New Roman" w:eastAsia="MS ??" w:hAnsi="Times New Roman"/>
                <w:sz w:val="24"/>
                <w:szCs w:val="24"/>
                <w:lang w:eastAsia="x-none"/>
              </w:rPr>
              <w:t>Открита процедура за възлагане на обществена поръчка с предмет: “</w:t>
            </w:r>
            <w:r w:rsidR="001F2A1B"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1913C6" w:rsidRPr="00216974">
              <w:rPr>
                <w:rFonts w:ascii="Times New Roman" w:eastAsia="PMingLiU" w:hAnsi="Times New Roman"/>
                <w:b/>
                <w:sz w:val="24"/>
                <w:szCs w:val="28"/>
                <w:lang w:eastAsia="bg-BG"/>
              </w:rPr>
              <w:t xml:space="preserve"> </w:t>
            </w:r>
            <w:r w:rsidR="001F2A1B"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tc>
      </w:tr>
    </w:tbl>
    <w:p w14:paraId="6833D8EF" w14:textId="77777777" w:rsidR="00483D57" w:rsidRPr="00216974" w:rsidRDefault="00483D57" w:rsidP="00216974">
      <w:pPr>
        <w:spacing w:after="120"/>
        <w:ind w:right="-2"/>
        <w:jc w:val="both"/>
        <w:rPr>
          <w:rFonts w:ascii="Times New Roman" w:eastAsia="MS ??" w:hAnsi="Times New Roman"/>
          <w:sz w:val="24"/>
          <w:szCs w:val="24"/>
        </w:rPr>
      </w:pPr>
    </w:p>
    <w:p w14:paraId="28162A9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непрозрачната запечатана опаковка са включени документите описани в раздел V, подраздел І, т. 1 и подраздел ІІ, както и отделен запечатан непрозрачен плик с надпис "Предлагани ценови параметри", който съдържа ценовото предложение на участника по раздел V, подраздел І, т. 2.</w:t>
      </w:r>
    </w:p>
    <w:p w14:paraId="756D57B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При изготвяне на офертата всеки участник трябва да се придържа точно към обявените от възложителя условия.</w:t>
      </w:r>
    </w:p>
    <w:p w14:paraId="7ECB1EC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Забележка: Представянето на оферта за участие в настоящата открита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14:paraId="1B350E8C"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VІI. Срок за предаване на офертата</w:t>
      </w:r>
    </w:p>
    <w:p w14:paraId="5D7BE23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 Офертите трябва да бъдат получени от ВЪЗЛОЖИТЕЛЯ на адреса и в срока, посочени в обявлението за обществена поръчка.</w:t>
      </w:r>
    </w:p>
    <w:p w14:paraId="74A2D54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2. В случай, че в срока за получаване на оферти за участие, не е постъпила оферта за участие или е получена само една оферта Възложителят е възможно да се удължи срока за получаване на оферти.</w:t>
      </w:r>
    </w:p>
    <w:p w14:paraId="25DE3CC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Всеки участник следва да осигури своевременното получаване на офертата от  Възложителя. </w:t>
      </w:r>
    </w:p>
    <w:p w14:paraId="59CE422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 за участие в открита процедура по реда на ЗОП с предмет: „(изписва се целия предмет)”.</w:t>
      </w:r>
    </w:p>
    <w:p w14:paraId="6CF6284A"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VІІI. Приемане на оферти/връщане на оферти</w:t>
      </w:r>
    </w:p>
    <w:p w14:paraId="3A74924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ненарушена цялост. Тези обстоятелства сеотбелязват регистъра по чл. 48, ал. 1 от ППЗОП.</w:t>
      </w:r>
    </w:p>
    <w:p w14:paraId="251C56C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Получените оферти се съхраняват при Възложителя до деня и часа, определени за отваряне на офертите.</w:t>
      </w:r>
    </w:p>
    <w:p w14:paraId="09E5F45C"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IX. Комуникация между възложителя и участниците</w:t>
      </w:r>
    </w:p>
    <w:p w14:paraId="55DC2D8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Всички комуникации и действия на Възложителя и на участниците, свързани с настоящата открита процедура, са в писмен вид.</w:t>
      </w:r>
    </w:p>
    <w:p w14:paraId="7ACCB35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Участникът може да представя своите писма и уведомления в деловодството на Възложителя – </w:t>
      </w:r>
      <w:r w:rsidRPr="00216974">
        <w:rPr>
          <w:rFonts w:ascii="Times New Roman" w:eastAsia="MS ??" w:hAnsi="Times New Roman"/>
          <w:b/>
          <w:sz w:val="24"/>
          <w:szCs w:val="24"/>
          <w:lang w:val="ru-RU"/>
        </w:rPr>
        <w:t>пл. "Свобода" № 6, гр. Русе, 7000</w:t>
      </w:r>
      <w:r w:rsidRPr="00216974">
        <w:rPr>
          <w:rFonts w:ascii="Times New Roman" w:eastAsia="MS ??" w:hAnsi="Times New Roman"/>
          <w:sz w:val="24"/>
          <w:szCs w:val="24"/>
        </w:rPr>
        <w:t>, всеки работен ден по факс, по пощата или куриерска служба.</w:t>
      </w:r>
    </w:p>
    <w:p w14:paraId="1A0A16F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Лицата може да поискат писмено от възложителя разяснения по документацията за участие до 10 дни, преди изтичането на срока за получаване на офертите. Възложителят не предоставя разяснения, ако искането е постъпило след този срок. </w:t>
      </w:r>
    </w:p>
    <w:p w14:paraId="10208283" w14:textId="77777777" w:rsidR="00483D57" w:rsidRPr="00216974" w:rsidRDefault="00483D57" w:rsidP="00216974">
      <w:pPr>
        <w:spacing w:after="120"/>
        <w:ind w:right="-2"/>
        <w:jc w:val="both"/>
        <w:rPr>
          <w:rFonts w:ascii="Times New Roman" w:eastAsia="MS ??" w:hAnsi="Times New Roman"/>
          <w:sz w:val="24"/>
          <w:szCs w:val="24"/>
          <w:lang w:val="x-none"/>
        </w:rPr>
      </w:pPr>
      <w:r w:rsidRPr="00216974">
        <w:rPr>
          <w:rFonts w:ascii="Times New Roman" w:eastAsia="MS ??" w:hAnsi="Times New Roman"/>
          <w:sz w:val="24"/>
          <w:szCs w:val="24"/>
        </w:rPr>
        <w:t xml:space="preserve">Възложителят предоставя разясненията чрез публикуване на профила на купувача в 4-дневен срок от получаване на искането, но не по-късно от 6 дни преди изтичане на срока за получаване на оферти. </w:t>
      </w:r>
    </w:p>
    <w:p w14:paraId="4A3BA19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 разясненията не се посочват лицата направили запитванията. </w:t>
      </w:r>
    </w:p>
    <w:p w14:paraId="6CB250E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lang w:val="x-none"/>
        </w:rPr>
        <w:lastRenderedPageBreak/>
        <w:t>В случай</w:t>
      </w:r>
      <w:r w:rsidRPr="00216974">
        <w:rPr>
          <w:rFonts w:ascii="Times New Roman" w:eastAsia="MS ??" w:hAnsi="Times New Roman"/>
          <w:sz w:val="24"/>
          <w:szCs w:val="24"/>
        </w:rPr>
        <w:t>,</w:t>
      </w:r>
      <w:r w:rsidRPr="00216974">
        <w:rPr>
          <w:rFonts w:ascii="Times New Roman" w:eastAsia="MS ??" w:hAnsi="Times New Roman"/>
          <w:sz w:val="24"/>
          <w:szCs w:val="24"/>
          <w:lang w:val="x-none"/>
        </w:rPr>
        <w:t xml:space="preserve"> че от предоставяне на разяснени</w:t>
      </w:r>
      <w:r w:rsidRPr="00216974">
        <w:rPr>
          <w:rFonts w:ascii="Times New Roman" w:eastAsia="MS ??" w:hAnsi="Times New Roman"/>
          <w:sz w:val="24"/>
          <w:szCs w:val="24"/>
        </w:rPr>
        <w:t>ята по документацията</w:t>
      </w:r>
      <w:r w:rsidRPr="00216974">
        <w:rPr>
          <w:rFonts w:ascii="Times New Roman" w:eastAsia="MS ??" w:hAnsi="Times New Roman"/>
          <w:sz w:val="24"/>
          <w:szCs w:val="24"/>
          <w:lang w:val="x-none"/>
        </w:rPr>
        <w:t xml:space="preserve"> от Възложителя до крайния срок за получаване на оферти остават по-малко от </w:t>
      </w:r>
      <w:r w:rsidRPr="00216974">
        <w:rPr>
          <w:rFonts w:ascii="Times New Roman" w:eastAsia="MS ??" w:hAnsi="Times New Roman"/>
          <w:sz w:val="24"/>
          <w:szCs w:val="24"/>
        </w:rPr>
        <w:t>6</w:t>
      </w:r>
      <w:r w:rsidRPr="00216974">
        <w:rPr>
          <w:rFonts w:ascii="Times New Roman" w:eastAsia="MS ??" w:hAnsi="Times New Roman"/>
          <w:sz w:val="24"/>
          <w:szCs w:val="24"/>
          <w:lang w:val="x-none"/>
        </w:rPr>
        <w:t xml:space="preserve"> дни, Възложителят удълж</w:t>
      </w:r>
      <w:r w:rsidRPr="00216974">
        <w:rPr>
          <w:rFonts w:ascii="Times New Roman" w:eastAsia="MS ??" w:hAnsi="Times New Roman"/>
          <w:sz w:val="24"/>
          <w:szCs w:val="24"/>
        </w:rPr>
        <w:t xml:space="preserve">ава </w:t>
      </w:r>
      <w:r w:rsidRPr="00216974">
        <w:rPr>
          <w:rFonts w:ascii="Times New Roman" w:eastAsia="MS ??" w:hAnsi="Times New Roman"/>
          <w:sz w:val="24"/>
          <w:szCs w:val="24"/>
          <w:lang w:val="x-none"/>
        </w:rPr>
        <w:t>срока за получаване на оферти</w:t>
      </w:r>
      <w:r w:rsidRPr="00216974">
        <w:rPr>
          <w:rFonts w:ascii="Times New Roman" w:eastAsia="MS ??" w:hAnsi="Times New Roman"/>
          <w:sz w:val="24"/>
          <w:szCs w:val="24"/>
        </w:rPr>
        <w:t xml:space="preserve"> освен, когато разясненията не налагат съществени промени в офертите или когато са предоставени по направени искания за разяснения, които не са поискани своевременно.</w:t>
      </w:r>
    </w:p>
    <w:p w14:paraId="36C0B104"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X. Срок на валидност на офертите</w:t>
      </w:r>
    </w:p>
    <w:p w14:paraId="1953BEB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 Срокът на валидност на офертите е времето, през което участниците са обвързани с условията на представените от тях оферти.</w:t>
      </w:r>
    </w:p>
    <w:p w14:paraId="3CC871A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Срокът на валидност на офертите трябва да бъде не по-малък от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14:paraId="70BC370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bCs/>
          <w:sz w:val="24"/>
          <w:szCs w:val="24"/>
        </w:rPr>
        <w:t>3.</w:t>
      </w:r>
      <w:r w:rsidRPr="00216974">
        <w:rPr>
          <w:rFonts w:ascii="Times New Roman" w:eastAsia="MS ??" w:hAnsi="Times New Roman"/>
          <w:b/>
          <w:bCs/>
          <w:sz w:val="24"/>
          <w:szCs w:val="24"/>
        </w:rPr>
        <w:t xml:space="preserve"> </w:t>
      </w:r>
      <w:r w:rsidRPr="00216974">
        <w:rPr>
          <w:rFonts w:ascii="Times New Roman" w:eastAsia="MS ??" w:hAnsi="Times New Roman"/>
          <w:sz w:val="24"/>
          <w:szCs w:val="24"/>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2BC0CE42"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ХIІ. Процедура по разглеждане, оценяване и класиране на офертите</w:t>
      </w:r>
    </w:p>
    <w:p w14:paraId="1EB5715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14:paraId="31CA4617" w14:textId="77777777" w:rsidR="00483D57" w:rsidRPr="00216974" w:rsidRDefault="00483D57" w:rsidP="00216974">
      <w:pPr>
        <w:spacing w:after="120"/>
        <w:ind w:right="-2"/>
        <w:jc w:val="both"/>
        <w:rPr>
          <w:rFonts w:ascii="Times New Roman" w:eastAsia="MS ??" w:hAnsi="Times New Roman"/>
          <w:sz w:val="24"/>
          <w:szCs w:val="24"/>
          <w:highlight w:val="yellow"/>
        </w:rPr>
      </w:pPr>
      <w:r w:rsidRPr="00216974">
        <w:rPr>
          <w:rFonts w:ascii="Times New Roman" w:eastAsia="MS ??" w:hAnsi="Times New Roman"/>
          <w:sz w:val="24"/>
          <w:szCs w:val="24"/>
        </w:rPr>
        <w:t xml:space="preserve">Получените оферти се предават от Възложителя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Възложителя. </w:t>
      </w:r>
    </w:p>
    <w:p w14:paraId="37EFA34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Представителят на участника удостоверява представителната си власт с изрично нотариално заверено пълномощно, което се представя на комисията преди отваряне на офертите. Присъствието на участниците и техните представители не е задължително.</w:t>
      </w:r>
    </w:p>
    <w:p w14:paraId="7F57496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Отварянето на офертите се извършва на датата, часа и мястото, посочени в обявлението за обществена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14:paraId="52A8159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Възложителят ще проведе процедурата за обществена поръчка като първо ще осъществи предварителен подбор, след което ще разглежда офертите на участниците, съответно няма да прилага хипотезата на чл. 104, ал. 2 ЗОП.</w:t>
      </w:r>
    </w:p>
    <w:p w14:paraId="1551109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14:paraId="61F6E07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570E7DD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С това приключва публичната част от заседанието на комисията.</w:t>
      </w:r>
    </w:p>
    <w:p w14:paraId="61FD781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Комисията разглежда документите по чл. 39, ал. 2 ППЗДОП за съответствие с изискванията към личното състояние и критериите за подбор, поставени от възложителя, и съставя протокол.</w:t>
      </w:r>
    </w:p>
    <w:p w14:paraId="53F4066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53A6A2A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14:paraId="3ABA45C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1713686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14:paraId="5E98854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След изтичането на срока по чл.54, ал. 9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1C3E543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Комисията от трети лица </w:t>
      </w:r>
    </w:p>
    <w:p w14:paraId="1E3227F0"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14:paraId="0532E72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14:paraId="0CD96E4D"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w:t>
      </w:r>
    </w:p>
    <w:p w14:paraId="0C6931E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Ценовото предложение на участник, чиято оферта не отговаря на изискванията на възложителя, не се отваря.</w:t>
      </w:r>
    </w:p>
    <w:p w14:paraId="3AAB372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 срок не по- 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14:paraId="5570297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AF3809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Комисията обявява резултатите от оценяването на офертите по другите показатели, отваря ценовите предложения и ги оповестява.</w:t>
      </w:r>
    </w:p>
    <w:p w14:paraId="7A98E9D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14:paraId="574F8D6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14:paraId="21F1BB4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Обосновката може да се отнася до:</w:t>
      </w:r>
    </w:p>
    <w:p w14:paraId="51AB935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1. икономическите особености на производствения процес, на предоставяните услуги или строителния метод;</w:t>
      </w:r>
    </w:p>
    <w:p w14:paraId="3E3FB7E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2D7E460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3. оригиналност на предложеното от участника решение по отношение на строителството, доставките или услугите;</w:t>
      </w:r>
    </w:p>
    <w:p w14:paraId="6052183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4. спазването на задълженията по чл. 115 от ЗОП;</w:t>
      </w:r>
    </w:p>
    <w:p w14:paraId="4878F33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5. възможността участникът да получи държавна помощ.</w:t>
      </w:r>
    </w:p>
    <w:p w14:paraId="6317660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13B1638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216974">
          <w:rPr>
            <w:rFonts w:ascii="Times New Roman" w:hAnsi="Times New Roman"/>
            <w:bCs/>
            <w:color w:val="0000FF"/>
            <w:sz w:val="24"/>
            <w:szCs w:val="24"/>
            <w:u w:val="single"/>
          </w:rPr>
          <w:t>приложение № 10</w:t>
        </w:r>
      </w:hyperlink>
      <w:r w:rsidRPr="00216974">
        <w:rPr>
          <w:rFonts w:ascii="Times New Roman" w:eastAsia="MS ??" w:hAnsi="Times New Roman"/>
          <w:sz w:val="24"/>
          <w:szCs w:val="24"/>
        </w:rPr>
        <w:t xml:space="preserve"> към ЗОП</w:t>
      </w:r>
    </w:p>
    <w:p w14:paraId="1744BF4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13" w:tgtFrame="_self" w:history="1">
        <w:r w:rsidRPr="00216974">
          <w:rPr>
            <w:rFonts w:ascii="Times New Roman" w:hAnsi="Times New Roman"/>
            <w:bCs/>
            <w:color w:val="0000FF"/>
            <w:sz w:val="24"/>
            <w:szCs w:val="24"/>
            <w:u w:val="single"/>
          </w:rPr>
          <w:t>чл. 107 от ДФЕС</w:t>
        </w:r>
      </w:hyperlink>
      <w:r w:rsidRPr="00216974">
        <w:rPr>
          <w:rFonts w:ascii="Times New Roman" w:eastAsia="MS ??" w:hAnsi="Times New Roman"/>
          <w:sz w:val="24"/>
          <w:szCs w:val="24"/>
        </w:rPr>
        <w:t>.</w:t>
      </w:r>
    </w:p>
    <w:p w14:paraId="436A392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14:paraId="5D1FF99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чл.58, ал.2 ППЗДОП. </w:t>
      </w:r>
    </w:p>
    <w:p w14:paraId="2EB60C7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чл.58, ал.2 ППЗДОП </w:t>
      </w:r>
    </w:p>
    <w:p w14:paraId="1907F995"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lastRenderedPageBreak/>
        <w:t>Комисията изготвя доклад за резултатите от работата си, който съдържа реквизитите по чл. 60, ал. 1 от ППЗОП, подписва се от всички членове и се предава на възложителя за утвърждаване заедно с цялата документация, събрана в хода на провеждането на процедурата. Към доклада се прилагат всички документи, изготвени в хода на работата на комисията, като протоколи, оценителни таблици, мотиви за особени мнения и други.</w:t>
      </w:r>
    </w:p>
    <w:p w14:paraId="7F96C315"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Раздел ХІІI. Определяне на изпълнител на обществената поръчка</w:t>
      </w:r>
    </w:p>
    <w:p w14:paraId="55C6FED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10-дневен срок от получаване на доклада 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14:paraId="4E2BE5B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hAnsi="Times New Roman"/>
          <w:sz w:val="24"/>
          <w:szCs w:val="24"/>
        </w:rPr>
        <w:t>Комисията представя на възложителя нов доклад, който съдържа резултатите от преразглеждането на действията й.</w:t>
      </w:r>
      <w:r w:rsidRPr="00216974">
        <w:rPr>
          <w:rFonts w:ascii="Times New Roman" w:eastAsia="MS ??" w:hAnsi="Times New Roman"/>
          <w:sz w:val="24"/>
          <w:szCs w:val="24"/>
        </w:rPr>
        <w:t xml:space="preserve"> </w:t>
      </w:r>
    </w:p>
    <w:p w14:paraId="05183BE8" w14:textId="77777777" w:rsidR="00483D57" w:rsidRPr="00216974" w:rsidRDefault="00483D57" w:rsidP="00216974">
      <w:pPr>
        <w:spacing w:after="120"/>
        <w:ind w:right="-2"/>
        <w:jc w:val="both"/>
        <w:rPr>
          <w:rFonts w:ascii="Times New Roman" w:eastAsia="MS ??" w:hAnsi="Times New Roman"/>
          <w:sz w:val="24"/>
          <w:szCs w:val="24"/>
          <w:highlight w:val="magenta"/>
        </w:rPr>
      </w:pPr>
      <w:r w:rsidRPr="00216974">
        <w:rPr>
          <w:rFonts w:ascii="Times New Roman" w:eastAsia="MS ??" w:hAnsi="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14:paraId="6E31C2F5"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t>ХІV. Договор за възлагане на обществената поръчка</w:t>
      </w:r>
    </w:p>
    <w:p w14:paraId="06112F6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14:paraId="5C54931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14:paraId="339C42FC"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CC27EA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І. За доказване на липсата на основания за отстраняване участника, избран за изпълнител е длъжен да представи:</w:t>
      </w:r>
    </w:p>
    <w:p w14:paraId="1C81ED5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 за обстоятелствата по чл. 54, ал. 1, т. 1 ЗОП – свидетелство за съдимост;</w:t>
      </w:r>
    </w:p>
    <w:p w14:paraId="3F7A00B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4679259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3. за обстоятелството по чл. 54, ал. 1, т. 6 ЗОП– 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14:paraId="30A51BC1" w14:textId="77777777" w:rsidR="00483D57"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4. за обстоятелствата по чл. 55, ал. 1, т. 1 ЗОП – удостоверение, издадено от Агенцията по вписванията. </w:t>
      </w:r>
    </w:p>
    <w:p w14:paraId="4109DECD" w14:textId="428CD1F0" w:rsidR="00AB3067" w:rsidRPr="00AB3067" w:rsidRDefault="003B4948" w:rsidP="00AB3067">
      <w:pPr>
        <w:spacing w:after="120"/>
        <w:ind w:right="-2"/>
        <w:jc w:val="both"/>
        <w:rPr>
          <w:rFonts w:ascii="Times New Roman" w:eastAsia="MS ??" w:hAnsi="Times New Roman"/>
          <w:sz w:val="24"/>
          <w:szCs w:val="24"/>
        </w:rPr>
      </w:pPr>
      <w:r>
        <w:rPr>
          <w:rFonts w:ascii="Times New Roman" w:eastAsia="MS ??" w:hAnsi="Times New Roman"/>
          <w:sz w:val="24"/>
          <w:szCs w:val="24"/>
        </w:rPr>
        <w:t xml:space="preserve">Както и - </w:t>
      </w:r>
      <w:r w:rsidR="00AB3067" w:rsidRPr="00D25DA3">
        <w:rPr>
          <w:rFonts w:ascii="Times New Roman" w:eastAsia="MS ??" w:hAnsi="Times New Roman"/>
          <w:bCs/>
          <w:sz w:val="24"/>
          <w:szCs w:val="24"/>
        </w:rPr>
        <w:t>Декларация</w:t>
      </w:r>
      <w:r w:rsidR="00AB3067" w:rsidRPr="00AB3067">
        <w:rPr>
          <w:rFonts w:ascii="Times New Roman" w:eastAsia="MS ??" w:hAnsi="Times New Roman"/>
          <w:b/>
          <w:bCs/>
          <w:sz w:val="24"/>
          <w:szCs w:val="24"/>
        </w:rPr>
        <w:t xml:space="preserve"> </w:t>
      </w:r>
      <w:r w:rsidR="00AB3067" w:rsidRPr="00AB3067">
        <w:rPr>
          <w:rFonts w:ascii="Times New Roman" w:eastAsia="MS ??" w:hAnsi="Times New Roman"/>
          <w:sz w:val="24"/>
          <w:szCs w:val="24"/>
        </w:rPr>
        <w:t xml:space="preserve">по чл. 6, ал. 2 от Закона за мерките срещу изпирането на пари и Декларация по </w:t>
      </w:r>
      <w:r w:rsidR="00AB3067" w:rsidRPr="00AB3067">
        <w:rPr>
          <w:rFonts w:ascii="Times New Roman" w:eastAsia="MS ??" w:hAnsi="Times New Roman"/>
          <w:sz w:val="24"/>
          <w:szCs w:val="24"/>
          <w:lang w:val="en-US"/>
        </w:rPr>
        <w:t>по чл. 4, ал. 7 и по чл. 6, ал. 5, т. 3 ЗМИП</w:t>
      </w:r>
      <w:r w:rsidR="00AB3067">
        <w:rPr>
          <w:rFonts w:ascii="Times New Roman" w:eastAsia="MS ??" w:hAnsi="Times New Roman"/>
          <w:sz w:val="24"/>
          <w:szCs w:val="24"/>
        </w:rPr>
        <w:t>.</w:t>
      </w:r>
    </w:p>
    <w:p w14:paraId="3513B698" w14:textId="5050A655" w:rsidR="00AB3067" w:rsidRPr="00216974" w:rsidRDefault="00AB3067" w:rsidP="00216974">
      <w:pPr>
        <w:spacing w:after="120"/>
        <w:ind w:right="-2"/>
        <w:jc w:val="both"/>
        <w:rPr>
          <w:rFonts w:ascii="Times New Roman" w:eastAsia="MS ??" w:hAnsi="Times New Roman"/>
          <w:sz w:val="24"/>
          <w:szCs w:val="24"/>
        </w:rPr>
      </w:pPr>
    </w:p>
    <w:p w14:paraId="4926908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Документите се представя в оригинал или 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14:paraId="67838DF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14:paraId="3CE93CE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 случаите когато избрания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AD2486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 случай, че  декларацията няма правно значение, участникът представя официално заявление, направено пред компетентен орган в съответната държава. </w:t>
      </w:r>
    </w:p>
    <w:p w14:paraId="50307321"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DBD9F6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1E998AF7" w14:textId="77777777" w:rsidR="00483D57" w:rsidRPr="00216974" w:rsidRDefault="00483D57" w:rsidP="00216974">
      <w:pPr>
        <w:spacing w:after="120"/>
        <w:ind w:right="-2"/>
        <w:jc w:val="both"/>
        <w:rPr>
          <w:rFonts w:ascii="Times New Roman" w:eastAsia="MS ??" w:hAnsi="Times New Roman"/>
          <w:sz w:val="24"/>
          <w:szCs w:val="24"/>
          <w:lang w:val="ru-RU"/>
        </w:rPr>
      </w:pPr>
      <w:r w:rsidRPr="00216974">
        <w:rPr>
          <w:rFonts w:ascii="Times New Roman" w:eastAsia="MS ??" w:hAnsi="Times New Roman"/>
          <w:sz w:val="24"/>
          <w:szCs w:val="24"/>
        </w:rPr>
        <w:lastRenderedPageBreak/>
        <w:t>ІІІ. При подписване на договора за обществена поръчка участникът, определен за изпълнител, е длъжен да представи и</w:t>
      </w:r>
      <w:r w:rsidRPr="00216974">
        <w:rPr>
          <w:rFonts w:ascii="Times New Roman" w:eastAsia="MS ??" w:hAnsi="Times New Roman"/>
          <w:sz w:val="24"/>
          <w:szCs w:val="24"/>
          <w:lang w:val="ru-RU"/>
        </w:rPr>
        <w:t xml:space="preserve"> </w:t>
      </w:r>
      <w:r w:rsidRPr="00216974">
        <w:rPr>
          <w:rFonts w:ascii="Times New Roman" w:eastAsia="MS ??" w:hAnsi="Times New Roman"/>
          <w:sz w:val="24"/>
          <w:szCs w:val="24"/>
        </w:rPr>
        <w:t xml:space="preserve">определената </w:t>
      </w:r>
      <w:r w:rsidRPr="00216974">
        <w:rPr>
          <w:rFonts w:ascii="Times New Roman" w:eastAsia="MS ??" w:hAnsi="Times New Roman"/>
          <w:sz w:val="24"/>
          <w:szCs w:val="24"/>
          <w:lang w:val="ru-RU"/>
        </w:rPr>
        <w:t>гаранция за изпълнение на договора;</w:t>
      </w:r>
    </w:p>
    <w:p w14:paraId="0374D71D" w14:textId="77777777" w:rsidR="00483D57" w:rsidRPr="00216974" w:rsidRDefault="00483D57" w:rsidP="00216974">
      <w:pPr>
        <w:spacing w:after="120"/>
        <w:ind w:right="-2"/>
        <w:jc w:val="both"/>
        <w:rPr>
          <w:rFonts w:ascii="Times New Roman" w:eastAsia="MS ??" w:hAnsi="Times New Roman"/>
          <w:sz w:val="24"/>
          <w:szCs w:val="24"/>
          <w:lang w:val="ru-RU"/>
        </w:rPr>
      </w:pPr>
      <w:r w:rsidRPr="00216974">
        <w:rPr>
          <w:rFonts w:ascii="Times New Roman" w:eastAsia="MS ??" w:hAnsi="Times New Roman"/>
          <w:sz w:val="24"/>
          <w:szCs w:val="24"/>
          <w:lang w:val="en-US"/>
        </w:rPr>
        <w:t>IV</w:t>
      </w:r>
      <w:r w:rsidRPr="00216974">
        <w:rPr>
          <w:rFonts w:ascii="Times New Roman" w:eastAsia="MS ??" w:hAnsi="Times New Roman"/>
          <w:sz w:val="24"/>
          <w:szCs w:val="24"/>
          <w:lang w:val="ru-RU"/>
        </w:rPr>
        <w:t>.</w:t>
      </w:r>
      <w:r w:rsidRPr="00216974">
        <w:rPr>
          <w:rFonts w:ascii="Times New Roman" w:eastAsia="MS ??" w:hAnsi="Times New Roman"/>
          <w:sz w:val="24"/>
          <w:szCs w:val="24"/>
        </w:rPr>
        <w:t xml:space="preserve"> Преди сключването на договора, Възложителят изисква от участника, определен за изпълнител да представи актуални документи, удостоверяващи съответствието с поставените критерии за подбор, както следва:</w:t>
      </w:r>
    </w:p>
    <w:p w14:paraId="577D1BF5" w14:textId="77777777" w:rsidR="00483D57" w:rsidRPr="000916E1" w:rsidRDefault="00483D57" w:rsidP="006C5F1D">
      <w:pPr>
        <w:widowControl w:val="0"/>
        <w:numPr>
          <w:ilvl w:val="0"/>
          <w:numId w:val="30"/>
        </w:numPr>
        <w:autoSpaceDE w:val="0"/>
        <w:autoSpaceDN w:val="0"/>
        <w:adjustRightInd w:val="0"/>
        <w:spacing w:before="240" w:after="120"/>
        <w:ind w:right="-2"/>
        <w:jc w:val="both"/>
        <w:rPr>
          <w:rFonts w:ascii="Times New Roman" w:eastAsia="MS Mincho" w:hAnsi="Times New Roman"/>
          <w:color w:val="000000"/>
          <w:sz w:val="24"/>
          <w:szCs w:val="24"/>
          <w:lang w:eastAsia="bg-BG"/>
        </w:rPr>
      </w:pPr>
      <w:r w:rsidRPr="000916E1">
        <w:rPr>
          <w:rFonts w:ascii="Times New Roman" w:hAnsi="Times New Roman"/>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r w:rsidRPr="000916E1">
        <w:rPr>
          <w:rFonts w:ascii="Times New Roman" w:hAnsi="Times New Roman"/>
          <w:sz w:val="24"/>
          <w:szCs w:val="24"/>
          <w:lang w:val="ru-RU"/>
        </w:rPr>
        <w:t xml:space="preserve"> </w:t>
      </w:r>
      <w:r w:rsidRPr="000916E1">
        <w:rPr>
          <w:rFonts w:ascii="Times New Roman" w:eastAsia="MS Mincho" w:hAnsi="Times New Roman"/>
          <w:color w:val="000000"/>
          <w:sz w:val="24"/>
          <w:szCs w:val="24"/>
          <w:lang w:eastAsia="bg-BG"/>
        </w:rPr>
        <w:t>- удостоверения, издадени от получателя</w:t>
      </w:r>
      <w:r w:rsidRPr="000916E1">
        <w:rPr>
          <w:rFonts w:ascii="Times New Roman" w:hAnsi="Times New Roman"/>
          <w:bCs/>
          <w:sz w:val="24"/>
          <w:szCs w:val="24"/>
        </w:rPr>
        <w:t xml:space="preserve"> </w:t>
      </w:r>
      <w:r w:rsidRPr="000916E1">
        <w:rPr>
          <w:rFonts w:ascii="Times New Roman" w:eastAsia="MS Mincho" w:hAnsi="Times New Roman"/>
          <w:bCs/>
          <w:color w:val="000000"/>
          <w:sz w:val="24"/>
          <w:szCs w:val="24"/>
          <w:lang w:eastAsia="bg-BG"/>
        </w:rPr>
        <w:t>или от друг компетентен орган</w:t>
      </w:r>
      <w:r w:rsidRPr="000916E1">
        <w:rPr>
          <w:rFonts w:ascii="Times New Roman" w:eastAsia="MS Mincho" w:hAnsi="Times New Roman"/>
          <w:color w:val="000000"/>
          <w:sz w:val="24"/>
          <w:szCs w:val="24"/>
          <w:lang w:eastAsia="bg-BG"/>
        </w:rPr>
        <w:t xml:space="preserve"> на услугата и/или чрез </w:t>
      </w:r>
      <w:r w:rsidRPr="000916E1">
        <w:rPr>
          <w:rFonts w:ascii="Times New Roman" w:eastAsia="MS Mincho" w:hAnsi="Times New Roman"/>
          <w:bCs/>
          <w:color w:val="000000"/>
          <w:sz w:val="24"/>
          <w:szCs w:val="24"/>
          <w:lang w:eastAsia="bg-BG"/>
        </w:rPr>
        <w:t>посочване на публичен регистър, в който е публикувана информация за извършената услуга или други доказателства;</w:t>
      </w:r>
    </w:p>
    <w:p w14:paraId="75A667A2" w14:textId="77777777" w:rsidR="00483D57" w:rsidRPr="000916E1" w:rsidRDefault="00483D57" w:rsidP="006C5F1D">
      <w:pPr>
        <w:widowControl w:val="0"/>
        <w:numPr>
          <w:ilvl w:val="0"/>
          <w:numId w:val="30"/>
        </w:numPr>
        <w:autoSpaceDE w:val="0"/>
        <w:autoSpaceDN w:val="0"/>
        <w:adjustRightInd w:val="0"/>
        <w:spacing w:before="240" w:after="120"/>
        <w:ind w:right="-2"/>
        <w:jc w:val="both"/>
        <w:rPr>
          <w:rFonts w:ascii="Times New Roman" w:eastAsia="MS Mincho" w:hAnsi="Times New Roman"/>
          <w:color w:val="000000"/>
          <w:sz w:val="24"/>
          <w:szCs w:val="24"/>
          <w:lang w:eastAsia="bg-BG"/>
        </w:rPr>
      </w:pPr>
      <w:r w:rsidRPr="000916E1">
        <w:rPr>
          <w:rFonts w:ascii="Times New Roman" w:eastAsia="MS Mincho" w:hAnsi="Times New Roman"/>
          <w:color w:val="000000"/>
          <w:sz w:val="24"/>
          <w:szCs w:val="24"/>
          <w:lang w:eastAsia="bg-BG"/>
        </w:rPr>
        <w:t xml:space="preserve">валиден сертификат за система за управление на качеството по стандарт </w:t>
      </w:r>
      <w:r w:rsidRPr="000916E1">
        <w:rPr>
          <w:rFonts w:ascii="Times New Roman" w:eastAsia="MS Mincho" w:hAnsi="Times New Roman"/>
          <w:color w:val="000000"/>
          <w:sz w:val="24"/>
          <w:szCs w:val="24"/>
          <w:lang w:val="en-US" w:eastAsia="bg-BG"/>
        </w:rPr>
        <w:t>EN</w:t>
      </w:r>
      <w:r w:rsidRPr="000916E1">
        <w:rPr>
          <w:rFonts w:ascii="Times New Roman" w:eastAsia="MS Mincho" w:hAnsi="Times New Roman"/>
          <w:color w:val="000000"/>
          <w:sz w:val="24"/>
          <w:szCs w:val="24"/>
          <w:lang w:eastAsia="bg-BG"/>
        </w:rPr>
        <w:t xml:space="preserve"> </w:t>
      </w:r>
      <w:r w:rsidRPr="000916E1">
        <w:rPr>
          <w:rFonts w:ascii="Times New Roman" w:eastAsia="MS Mincho" w:hAnsi="Times New Roman"/>
          <w:color w:val="000000"/>
          <w:sz w:val="24"/>
          <w:szCs w:val="24"/>
          <w:lang w:val="en-US" w:eastAsia="bg-BG"/>
        </w:rPr>
        <w:t>ISO</w:t>
      </w:r>
      <w:r w:rsidRPr="000916E1">
        <w:rPr>
          <w:rFonts w:ascii="Times New Roman" w:eastAsia="MS Mincho" w:hAnsi="Times New Roman"/>
          <w:color w:val="000000"/>
          <w:sz w:val="24"/>
          <w:szCs w:val="24"/>
          <w:lang w:eastAsia="bg-BG"/>
        </w:rPr>
        <w:t xml:space="preserve"> 9001:2008 </w:t>
      </w:r>
      <w:r w:rsidRPr="000916E1">
        <w:rPr>
          <w:rFonts w:ascii="Times New Roman" w:eastAsia="MS Mincho" w:hAnsi="Times New Roman"/>
          <w:color w:val="000000"/>
          <w:sz w:val="24"/>
          <w:szCs w:val="24"/>
          <w:lang w:val="ru-RU" w:eastAsia="bg-BG"/>
        </w:rPr>
        <w:t xml:space="preserve">или еквивалент или други доказателства за еквивалентни мерки за осигуряване на качеството, </w:t>
      </w:r>
      <w:r w:rsidRPr="000916E1">
        <w:rPr>
          <w:rFonts w:ascii="Times New Roman" w:eastAsia="MS Mincho" w:hAnsi="Times New Roman"/>
          <w:color w:val="000000"/>
          <w:sz w:val="24"/>
          <w:szCs w:val="24"/>
          <w:lang w:eastAsia="bg-BG"/>
        </w:rPr>
        <w:t>с</w:t>
      </w:r>
      <w:r w:rsidR="001F2A1B" w:rsidRPr="000916E1">
        <w:rPr>
          <w:rFonts w:ascii="Times New Roman" w:eastAsia="MS Mincho" w:hAnsi="Times New Roman"/>
          <w:color w:val="000000"/>
          <w:sz w:val="24"/>
          <w:szCs w:val="24"/>
          <w:lang w:eastAsia="bg-BG"/>
        </w:rPr>
        <w:t xml:space="preserve"> изискания</w:t>
      </w:r>
      <w:r w:rsidRPr="000916E1">
        <w:rPr>
          <w:rFonts w:ascii="Times New Roman" w:eastAsia="MS Mincho" w:hAnsi="Times New Roman"/>
          <w:color w:val="000000"/>
          <w:sz w:val="24"/>
          <w:szCs w:val="24"/>
          <w:lang w:eastAsia="bg-BG"/>
        </w:rPr>
        <w:t xml:space="preserve"> обхват</w:t>
      </w:r>
      <w:r w:rsidR="001F2A1B" w:rsidRPr="000916E1">
        <w:rPr>
          <w:rFonts w:ascii="Times New Roman" w:eastAsia="MS Mincho" w:hAnsi="Times New Roman"/>
          <w:color w:val="000000"/>
          <w:sz w:val="24"/>
          <w:szCs w:val="24"/>
          <w:lang w:eastAsia="bg-BG"/>
        </w:rPr>
        <w:t xml:space="preserve"> </w:t>
      </w:r>
      <w:r w:rsidRPr="000916E1">
        <w:rPr>
          <w:rFonts w:ascii="Times New Roman" w:eastAsia="MS Mincho" w:hAnsi="Times New Roman"/>
          <w:color w:val="000000"/>
          <w:sz w:val="24"/>
          <w:szCs w:val="24"/>
          <w:lang w:eastAsia="bg-BG"/>
        </w:rPr>
        <w:t xml:space="preserve">– </w:t>
      </w:r>
      <w:r w:rsidRPr="000916E1">
        <w:rPr>
          <w:rFonts w:ascii="Times New Roman" w:eastAsia="MS Mincho" w:hAnsi="Times New Roman"/>
          <w:i/>
          <w:color w:val="000000"/>
          <w:sz w:val="24"/>
          <w:szCs w:val="24"/>
          <w:lang w:eastAsia="bg-BG"/>
        </w:rPr>
        <w:t>(заверено копие)</w:t>
      </w:r>
      <w:r w:rsidRPr="000916E1">
        <w:rPr>
          <w:rFonts w:ascii="Times New Roman" w:eastAsia="MS Mincho" w:hAnsi="Times New Roman"/>
          <w:color w:val="000000"/>
          <w:sz w:val="24"/>
          <w:szCs w:val="24"/>
          <w:lang w:eastAsia="bg-BG"/>
        </w:rPr>
        <w:t>.</w:t>
      </w:r>
    </w:p>
    <w:p w14:paraId="0BE2A5B2" w14:textId="77777777" w:rsidR="00483D57" w:rsidRPr="000916E1" w:rsidRDefault="00483D57" w:rsidP="006C5F1D">
      <w:pPr>
        <w:numPr>
          <w:ilvl w:val="0"/>
          <w:numId w:val="30"/>
        </w:numPr>
        <w:spacing w:after="120"/>
        <w:ind w:right="-2"/>
        <w:jc w:val="both"/>
        <w:rPr>
          <w:rFonts w:ascii="Times New Roman" w:eastAsia="MS ??" w:hAnsi="Times New Roman"/>
          <w:sz w:val="24"/>
          <w:szCs w:val="24"/>
        </w:rPr>
      </w:pPr>
      <w:r w:rsidRPr="000916E1">
        <w:rPr>
          <w:rFonts w:ascii="Times New Roman" w:hAnsi="Times New Roman"/>
          <w:sz w:val="24"/>
        </w:rPr>
        <w:t>списък на персонала, който ще изпълнява поръчката, в който е посочена професионална компетентност на лицата.</w:t>
      </w:r>
    </w:p>
    <w:p w14:paraId="135C2FA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Договорът за обществена поръчка не се сключва с участник, определен за изпълнител, който при подписване на договора не представи </w:t>
      </w:r>
      <w:r w:rsidRPr="00216974">
        <w:rPr>
          <w:rFonts w:ascii="Times New Roman" w:eastAsia="MS ??" w:hAnsi="Times New Roman"/>
          <w:sz w:val="24"/>
          <w:szCs w:val="24"/>
          <w:lang w:val="ru-RU"/>
        </w:rPr>
        <w:t>документите посочени по-горе по пункт І, ІІ</w:t>
      </w:r>
      <w:r w:rsidRPr="00216974">
        <w:rPr>
          <w:rFonts w:ascii="Times New Roman" w:eastAsia="MS ??" w:hAnsi="Times New Roman"/>
          <w:sz w:val="24"/>
          <w:szCs w:val="24"/>
        </w:rPr>
        <w:t>,</w:t>
      </w:r>
      <w:r w:rsidRPr="00216974">
        <w:rPr>
          <w:rFonts w:ascii="Times New Roman" w:eastAsia="MS ??" w:hAnsi="Times New Roman"/>
          <w:sz w:val="24"/>
          <w:szCs w:val="24"/>
          <w:lang w:val="ru-RU"/>
        </w:rPr>
        <w:t xml:space="preserve"> ІІІ</w:t>
      </w:r>
      <w:r w:rsidRPr="00216974">
        <w:rPr>
          <w:rFonts w:ascii="Times New Roman" w:eastAsia="MS ??" w:hAnsi="Times New Roman"/>
          <w:sz w:val="24"/>
          <w:szCs w:val="24"/>
        </w:rPr>
        <w:t xml:space="preserve"> и </w:t>
      </w:r>
      <w:r w:rsidRPr="00216974">
        <w:rPr>
          <w:rFonts w:ascii="Times New Roman" w:eastAsia="MS ??" w:hAnsi="Times New Roman"/>
          <w:sz w:val="24"/>
          <w:szCs w:val="24"/>
          <w:lang w:val="en-US"/>
        </w:rPr>
        <w:t>IV</w:t>
      </w:r>
      <w:r w:rsidRPr="00216974">
        <w:rPr>
          <w:rFonts w:ascii="Times New Roman" w:eastAsia="MS ??" w:hAnsi="Times New Roman"/>
          <w:sz w:val="24"/>
          <w:szCs w:val="24"/>
          <w:lang w:val="ru-RU"/>
        </w:rPr>
        <w:t>.</w:t>
      </w:r>
    </w:p>
    <w:p w14:paraId="529CC83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14:paraId="63B91EA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4FD9A32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2. Не изпълни някое от условията </w:t>
      </w:r>
      <w:r w:rsidRPr="00216974">
        <w:rPr>
          <w:rFonts w:ascii="Times New Roman" w:eastAsia="MS ??" w:hAnsi="Times New Roman"/>
          <w:sz w:val="24"/>
          <w:szCs w:val="24"/>
          <w:lang w:val="ru-RU"/>
        </w:rPr>
        <w:t xml:space="preserve">посочени по-горе по пункт І, ІІ и ІІІ </w:t>
      </w:r>
      <w:r w:rsidRPr="00216974">
        <w:rPr>
          <w:rFonts w:ascii="Times New Roman" w:eastAsia="MS ??" w:hAnsi="Times New Roman"/>
          <w:sz w:val="24"/>
          <w:szCs w:val="24"/>
        </w:rPr>
        <w:t>;</w:t>
      </w:r>
    </w:p>
    <w:p w14:paraId="6B5477F0"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3. Не докаже, че не са налице основания за отстраняване от процедурата.</w:t>
      </w:r>
    </w:p>
    <w:p w14:paraId="228A268E" w14:textId="77777777" w:rsidR="00483D57" w:rsidRPr="00216974" w:rsidRDefault="00483D57" w:rsidP="00216974">
      <w:pPr>
        <w:spacing w:after="120"/>
        <w:ind w:right="-2"/>
        <w:jc w:val="both"/>
        <w:rPr>
          <w:rFonts w:ascii="Times New Roman" w:eastAsia="MS ??" w:hAnsi="Times New Roman"/>
          <w:sz w:val="24"/>
          <w:szCs w:val="24"/>
          <w:lang w:val="ru-RU"/>
        </w:rPr>
      </w:pPr>
      <w:r w:rsidRPr="00216974">
        <w:rPr>
          <w:rFonts w:ascii="Times New Roman" w:eastAsia="MS ??" w:hAnsi="Times New Roman"/>
          <w:sz w:val="24"/>
          <w:szCs w:val="24"/>
          <w:lang w:val="ru-RU"/>
        </w:rPr>
        <w:t xml:space="preserve">Договорът за обществена поръчка трябва да </w:t>
      </w:r>
      <w:r w:rsidRPr="00216974">
        <w:rPr>
          <w:rFonts w:ascii="Times New Roman" w:eastAsia="MS ??" w:hAnsi="Times New Roman"/>
          <w:sz w:val="24"/>
          <w:szCs w:val="24"/>
          <w:lang w:val="x-none"/>
        </w:rPr>
        <w:t>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216974">
        <w:rPr>
          <w:rFonts w:ascii="Times New Roman" w:eastAsia="MS ??" w:hAnsi="Times New Roman"/>
          <w:sz w:val="24"/>
          <w:szCs w:val="24"/>
          <w:lang w:val="ru-RU"/>
        </w:rPr>
        <w:t>. Промени в проекта на договора се допускат по изключение,</w:t>
      </w:r>
      <w:r w:rsidRPr="00216974">
        <w:rPr>
          <w:rFonts w:ascii="Times New Roman" w:hAnsi="Times New Roman"/>
          <w:sz w:val="24"/>
          <w:szCs w:val="24"/>
          <w:lang w:val="ru-RU"/>
        </w:rPr>
        <w:t xml:space="preserve"> </w:t>
      </w:r>
      <w:r w:rsidRPr="00216974">
        <w:rPr>
          <w:rFonts w:ascii="Times New Roman" w:eastAsia="MS ??" w:hAnsi="Times New Roman"/>
          <w:sz w:val="24"/>
          <w:szCs w:val="24"/>
          <w:lang w:val="ru-RU"/>
        </w:rPr>
        <w:t>когато е изпълнено условието по чл. 116, ал. 1, т. 5 и са наложени от обстоятелства, настъпили по време или след провеждане на процедурата.</w:t>
      </w:r>
    </w:p>
    <w:p w14:paraId="28F5CC8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Изменение на сключен договор за обществена поръчка се допуска по изключение, съгласно приложимите хипотези по чл. 116 от ЗОП.</w:t>
      </w:r>
    </w:p>
    <w:p w14:paraId="78B3768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lastRenderedPageBreak/>
        <w:t>За договора за подизпълнение са приложими разпоредбите на чл. 75 от ППЗОП.</w:t>
      </w:r>
    </w:p>
    <w:p w14:paraId="37F51251" w14:textId="77777777" w:rsidR="00483D57" w:rsidRPr="00216974" w:rsidRDefault="00483D57" w:rsidP="000916E1">
      <w:pPr>
        <w:spacing w:before="240" w:after="120"/>
        <w:ind w:right="-2"/>
        <w:jc w:val="both"/>
        <w:rPr>
          <w:rFonts w:ascii="Times New Roman" w:eastAsia="MS ??" w:hAnsi="Times New Roman"/>
          <w:b/>
          <w:sz w:val="24"/>
          <w:szCs w:val="24"/>
        </w:rPr>
      </w:pPr>
      <w:r w:rsidRPr="00216974">
        <w:rPr>
          <w:rFonts w:ascii="Times New Roman" w:eastAsia="MS ??" w:hAnsi="Times New Roman"/>
          <w:b/>
          <w:sz w:val="24"/>
          <w:szCs w:val="24"/>
        </w:rPr>
        <w:t>XV. ПРЕКРАТЯВАНЕ НА ПРОЦЕДУРАТА</w:t>
      </w:r>
    </w:p>
    <w:p w14:paraId="4FCC779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Възложителят </w:t>
      </w:r>
      <w:r w:rsidRPr="00216974">
        <w:rPr>
          <w:rFonts w:ascii="Times New Roman" w:eastAsia="MS ??" w:hAnsi="Times New Roman"/>
          <w:b/>
          <w:i/>
          <w:sz w:val="24"/>
          <w:szCs w:val="24"/>
        </w:rPr>
        <w:t>прекратява</w:t>
      </w:r>
      <w:r w:rsidRPr="00216974">
        <w:rPr>
          <w:rFonts w:ascii="Times New Roman" w:eastAsia="MS ??" w:hAnsi="Times New Roman"/>
          <w:sz w:val="24"/>
          <w:szCs w:val="24"/>
        </w:rPr>
        <w:t xml:space="preserve"> процедурата с мотивирано решение, когато:</w:t>
      </w:r>
    </w:p>
    <w:p w14:paraId="72154867"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 не е подадена нито една оферта;</w:t>
      </w:r>
    </w:p>
    <w:p w14:paraId="3587821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всички оферти не отговарят на условията за представяне, включително за форма, начин и срок, или са неподходящи;</w:t>
      </w:r>
    </w:p>
    <w:p w14:paraId="2A97858D"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3.  първият и вторият класиран участник откаже да сключи договор;</w:t>
      </w:r>
    </w:p>
    <w:p w14:paraId="11EB4519"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09C67F84"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5. поради неизпълнение на някое от условията по чл. 112, ал. 1 ЗОП не се сключва договор за обществена поръчка;</w:t>
      </w:r>
    </w:p>
    <w:p w14:paraId="1F169D9B"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6. всички оферти, които отговарят на предварително обявените от възложителя условия, надвишават финансовия ресурс, който той може да осигури.</w:t>
      </w:r>
      <w:r w:rsidRPr="00216974">
        <w:rPr>
          <w:rFonts w:ascii="Times New Roman" w:hAnsi="Times New Roman"/>
          <w:sz w:val="24"/>
          <w:szCs w:val="24"/>
        </w:rPr>
        <w:t xml:space="preserve"> </w:t>
      </w:r>
      <w:r w:rsidRPr="00216974">
        <w:rPr>
          <w:rFonts w:ascii="Times New Roman" w:eastAsia="MS ??" w:hAnsi="Times New Roman"/>
          <w:sz w:val="24"/>
          <w:szCs w:val="24"/>
        </w:rPr>
        <w:t>В този случай в решението за прекратяване Възложителя задължително посочва най-ниската предложена цена. Възложителя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14:paraId="41A9150E"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0E999A7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8. са необходими съществени промени в условията на обявената поръчка, които биха променили кръга на заинтересованите лица.</w:t>
      </w:r>
    </w:p>
    <w:p w14:paraId="35C6D185"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 xml:space="preserve">Възложителят </w:t>
      </w:r>
      <w:r w:rsidRPr="00216974">
        <w:rPr>
          <w:rFonts w:ascii="Times New Roman" w:eastAsia="MS ??" w:hAnsi="Times New Roman"/>
          <w:b/>
          <w:i/>
          <w:sz w:val="24"/>
          <w:szCs w:val="24"/>
        </w:rPr>
        <w:t>може да прекрати</w:t>
      </w:r>
      <w:r w:rsidRPr="00216974">
        <w:rPr>
          <w:rFonts w:ascii="Times New Roman" w:eastAsia="MS ??" w:hAnsi="Times New Roman"/>
          <w:sz w:val="24"/>
          <w:szCs w:val="24"/>
        </w:rPr>
        <w:t xml:space="preserve"> процедурата с мотивирано решение, когато:</w:t>
      </w:r>
    </w:p>
    <w:p w14:paraId="2760A772"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1. е подадена само една оферта;</w:t>
      </w:r>
    </w:p>
    <w:p w14:paraId="420488DF"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2. има само една подходяща оферта;</w:t>
      </w:r>
    </w:p>
    <w:p w14:paraId="43039F4A"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3. участникът, класиран на първо място:</w:t>
      </w:r>
    </w:p>
    <w:p w14:paraId="7D02B046"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а) откаже да сключи договор;</w:t>
      </w:r>
    </w:p>
    <w:p w14:paraId="6B3157D3"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б) не изпълни някое от условията по чл. 112, ал. 1 ЗОП, или</w:t>
      </w:r>
    </w:p>
    <w:p w14:paraId="5F033728"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в) не докаже, че не са налице основания за отстраняване от процедурата.</w:t>
      </w:r>
    </w:p>
    <w:p w14:paraId="1967DCF7" w14:textId="77777777" w:rsidR="00483D57" w:rsidRPr="00216974" w:rsidRDefault="00483D57" w:rsidP="00216974">
      <w:pPr>
        <w:tabs>
          <w:tab w:val="left" w:pos="540"/>
        </w:tabs>
        <w:spacing w:after="120"/>
        <w:ind w:right="-2"/>
        <w:jc w:val="both"/>
        <w:rPr>
          <w:rFonts w:ascii="Times New Roman" w:eastAsia="PMingLiU" w:hAnsi="Times New Roman"/>
          <w:sz w:val="24"/>
          <w:szCs w:val="24"/>
          <w:lang w:eastAsia="bg-BG"/>
        </w:rPr>
      </w:pPr>
      <w:r w:rsidRPr="00216974">
        <w:rPr>
          <w:rFonts w:ascii="Times New Roman" w:eastAsia="PMingLiU" w:hAnsi="Times New Roman"/>
          <w:sz w:val="24"/>
          <w:szCs w:val="24"/>
          <w:lang w:val="ru-RU" w:eastAsia="bg-BG"/>
        </w:rPr>
        <w:lastRenderedPageBreak/>
        <w:t>***</w:t>
      </w:r>
      <w:r w:rsidRPr="00216974">
        <w:rPr>
          <w:rFonts w:ascii="Times New Roman" w:eastAsia="PMingLiU" w:hAnsi="Times New Roman"/>
          <w:b/>
          <w:i/>
          <w:sz w:val="24"/>
          <w:szCs w:val="24"/>
          <w:lang w:val="ru-RU" w:eastAsia="bg-BG"/>
        </w:rPr>
        <w:t xml:space="preserve"> </w:t>
      </w:r>
      <w:r w:rsidRPr="00216974">
        <w:rPr>
          <w:rFonts w:ascii="Times New Roman" w:eastAsia="PMingLiU" w:hAnsi="Times New Roman"/>
          <w:i/>
          <w:sz w:val="24"/>
          <w:szCs w:val="24"/>
          <w:lang w:eastAsia="bg-BG"/>
        </w:rPr>
        <w:t xml:space="preserve">„Неподходяща оферта” </w:t>
      </w:r>
      <w:r w:rsidRPr="00216974">
        <w:rPr>
          <w:rFonts w:ascii="Times New Roman" w:eastAsia="PMingLiU" w:hAnsi="Times New Roman"/>
          <w:sz w:val="24"/>
          <w:szCs w:val="24"/>
          <w:lang w:eastAsia="bg-BG"/>
        </w:rPr>
        <w:t>по смисъла на § 2, т. 25от допълнителните разпоредби на Закона за обществените поръчки е:</w:t>
      </w:r>
      <w:r w:rsidRPr="00216974">
        <w:rPr>
          <w:rFonts w:ascii="Times New Roman" w:hAnsi="Times New Roman"/>
          <w:color w:val="333333"/>
          <w:sz w:val="24"/>
          <w:szCs w:val="24"/>
        </w:rPr>
        <w:t xml:space="preserve"> </w:t>
      </w:r>
      <w:r w:rsidRPr="00216974">
        <w:rPr>
          <w:rFonts w:ascii="Times New Roman" w:eastAsia="PMingLiU" w:hAnsi="Times New Roman"/>
          <w:sz w:val="24"/>
          <w:szCs w:val="24"/>
          <w:lang w:eastAsia="bg-BG"/>
        </w:rPr>
        <w:t>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14:paraId="4094A4A1" w14:textId="77777777" w:rsidR="00483D57" w:rsidRPr="00216974" w:rsidRDefault="00483D57" w:rsidP="00216974">
      <w:pPr>
        <w:spacing w:after="120"/>
        <w:ind w:right="-2"/>
        <w:jc w:val="both"/>
        <w:rPr>
          <w:rFonts w:ascii="Times New Roman" w:eastAsia="MS ??" w:hAnsi="Times New Roman"/>
          <w:b/>
          <w:caps/>
          <w:sz w:val="24"/>
          <w:szCs w:val="24"/>
        </w:rPr>
      </w:pPr>
    </w:p>
    <w:p w14:paraId="217C9779" w14:textId="77777777" w:rsidR="00483D57" w:rsidRPr="00216974" w:rsidRDefault="00483D57" w:rsidP="00216974">
      <w:pPr>
        <w:spacing w:after="120"/>
        <w:ind w:right="-2"/>
        <w:jc w:val="both"/>
        <w:rPr>
          <w:rFonts w:ascii="Times New Roman" w:eastAsia="MS ??" w:hAnsi="Times New Roman"/>
          <w:b/>
          <w:caps/>
          <w:sz w:val="24"/>
          <w:szCs w:val="24"/>
        </w:rPr>
      </w:pPr>
      <w:r w:rsidRPr="00216974">
        <w:rPr>
          <w:rFonts w:ascii="Times New Roman" w:eastAsia="MS ??" w:hAnsi="Times New Roman"/>
          <w:b/>
          <w:caps/>
          <w:sz w:val="24"/>
          <w:szCs w:val="24"/>
        </w:rPr>
        <w:br w:type="page"/>
      </w:r>
    </w:p>
    <w:p w14:paraId="43CBAE69" w14:textId="77777777" w:rsidR="00483D57" w:rsidRPr="00216974" w:rsidRDefault="00483D57" w:rsidP="00216974">
      <w:pPr>
        <w:spacing w:after="120"/>
        <w:ind w:right="-2"/>
        <w:jc w:val="center"/>
        <w:rPr>
          <w:rFonts w:ascii="Times New Roman" w:eastAsia="MS ??" w:hAnsi="Times New Roman"/>
          <w:b/>
          <w:caps/>
          <w:sz w:val="24"/>
          <w:szCs w:val="24"/>
        </w:rPr>
      </w:pPr>
      <w:r w:rsidRPr="00216974">
        <w:rPr>
          <w:rFonts w:ascii="Times New Roman" w:eastAsia="MS ??" w:hAnsi="Times New Roman"/>
          <w:b/>
          <w:caps/>
          <w:sz w:val="24"/>
          <w:szCs w:val="24"/>
        </w:rPr>
        <w:lastRenderedPageBreak/>
        <w:t>Част ХVІ. Образци на документи</w:t>
      </w:r>
    </w:p>
    <w:p w14:paraId="77EEC77C"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b/>
          <w:sz w:val="24"/>
          <w:szCs w:val="24"/>
          <w:lang w:val="ru-RU" w:eastAsia="bg-BG"/>
        </w:rPr>
      </w:pPr>
    </w:p>
    <w:p w14:paraId="1E67DBFB" w14:textId="77777777" w:rsidR="00483D57" w:rsidRPr="00216974" w:rsidRDefault="00483D57" w:rsidP="00216974">
      <w:pPr>
        <w:spacing w:after="120"/>
        <w:ind w:right="-2"/>
        <w:jc w:val="both"/>
        <w:rPr>
          <w:rFonts w:ascii="Times New Roman" w:eastAsia="MS ??" w:hAnsi="Times New Roman"/>
          <w:b/>
          <w:sz w:val="24"/>
          <w:szCs w:val="24"/>
          <w:lang w:val="ru-RU" w:eastAsia="bg-BG"/>
        </w:rPr>
      </w:pPr>
      <w:r w:rsidRPr="00216974">
        <w:rPr>
          <w:rFonts w:ascii="Times New Roman" w:eastAsia="MS ??" w:hAnsi="Times New Roman"/>
          <w:b/>
          <w:sz w:val="24"/>
          <w:szCs w:val="24"/>
          <w:lang w:val="ru-RU" w:eastAsia="bg-BG"/>
        </w:rPr>
        <w:br w:type="page"/>
      </w:r>
    </w:p>
    <w:p w14:paraId="116EF072" w14:textId="77777777" w:rsidR="00483D57" w:rsidRPr="00216974" w:rsidRDefault="00483D57" w:rsidP="00216974">
      <w:pPr>
        <w:widowControl w:val="0"/>
        <w:autoSpaceDE w:val="0"/>
        <w:autoSpaceDN w:val="0"/>
        <w:adjustRightInd w:val="0"/>
        <w:spacing w:after="120"/>
        <w:ind w:right="-2"/>
        <w:jc w:val="right"/>
        <w:rPr>
          <w:rFonts w:ascii="Times New Roman" w:eastAsia="MS ??" w:hAnsi="Times New Roman"/>
          <w:b/>
          <w:sz w:val="24"/>
          <w:szCs w:val="24"/>
          <w:lang w:val="ru-RU" w:eastAsia="bg-BG"/>
        </w:rPr>
      </w:pPr>
      <w:r w:rsidRPr="00216974">
        <w:rPr>
          <w:rFonts w:ascii="Times New Roman" w:eastAsia="MS ??" w:hAnsi="Times New Roman"/>
          <w:b/>
          <w:sz w:val="24"/>
          <w:szCs w:val="24"/>
          <w:lang w:val="ru-RU" w:eastAsia="bg-BG"/>
        </w:rPr>
        <w:lastRenderedPageBreak/>
        <w:t>ПРИЛОЖЕНИЕ № 1</w:t>
      </w:r>
    </w:p>
    <w:p w14:paraId="680B0B18" w14:textId="77777777" w:rsidR="00483D57" w:rsidRPr="00216974" w:rsidRDefault="00483D57" w:rsidP="00216974">
      <w:pPr>
        <w:widowControl w:val="0"/>
        <w:shd w:val="clear" w:color="auto" w:fill="FFFFFF"/>
        <w:autoSpaceDE w:val="0"/>
        <w:autoSpaceDN w:val="0"/>
        <w:adjustRightInd w:val="0"/>
        <w:spacing w:after="120"/>
        <w:ind w:left="8069" w:right="-2" w:hanging="562"/>
        <w:jc w:val="right"/>
        <w:rPr>
          <w:rFonts w:ascii="Times New Roman" w:eastAsia="MS ??" w:hAnsi="Times New Roman"/>
          <w:b/>
          <w:color w:val="000000"/>
          <w:spacing w:val="-18"/>
          <w:sz w:val="24"/>
          <w:szCs w:val="24"/>
          <w:lang w:val="ru-RU" w:eastAsia="bg-BG"/>
        </w:rPr>
      </w:pPr>
      <w:r w:rsidRPr="00216974">
        <w:rPr>
          <w:rFonts w:ascii="Times New Roman" w:eastAsia="MS ??" w:hAnsi="Times New Roman"/>
          <w:b/>
          <w:color w:val="000000"/>
          <w:spacing w:val="-18"/>
          <w:sz w:val="24"/>
          <w:szCs w:val="24"/>
          <w:lang w:val="ru-RU" w:eastAsia="bg-BG"/>
        </w:rPr>
        <w:t>Образец</w:t>
      </w:r>
    </w:p>
    <w:p w14:paraId="0AB59514" w14:textId="77777777" w:rsidR="00483D57" w:rsidRPr="00216974" w:rsidRDefault="00483D57" w:rsidP="00216974">
      <w:pPr>
        <w:widowControl w:val="0"/>
        <w:shd w:val="clear" w:color="auto" w:fill="FFFFFF"/>
        <w:autoSpaceDE w:val="0"/>
        <w:autoSpaceDN w:val="0"/>
        <w:adjustRightInd w:val="0"/>
        <w:spacing w:after="120"/>
        <w:ind w:left="8069" w:right="-2" w:firstLine="571"/>
        <w:jc w:val="both"/>
        <w:rPr>
          <w:rFonts w:ascii="Times New Roman" w:eastAsia="MS ??" w:hAnsi="Times New Roman"/>
          <w:color w:val="000000"/>
          <w:spacing w:val="-18"/>
          <w:sz w:val="24"/>
          <w:szCs w:val="24"/>
          <w:lang w:val="ru-RU" w:eastAsia="bg-BG"/>
        </w:rPr>
      </w:pPr>
    </w:p>
    <w:p w14:paraId="7324CF51" w14:textId="77777777" w:rsidR="00483D57" w:rsidRPr="00216974" w:rsidRDefault="00483D57" w:rsidP="00216974">
      <w:pPr>
        <w:spacing w:after="0"/>
        <w:ind w:right="-2"/>
        <w:jc w:val="center"/>
        <w:rPr>
          <w:rFonts w:ascii="Times New Roman" w:eastAsia="PMingLiU" w:hAnsi="Times New Roman"/>
          <w:b/>
          <w:sz w:val="24"/>
          <w:szCs w:val="24"/>
          <w:lang w:eastAsia="bg-BG"/>
        </w:rPr>
      </w:pPr>
      <w:r w:rsidRPr="00216974">
        <w:rPr>
          <w:rFonts w:ascii="Times New Roman" w:eastAsia="PMingLiU" w:hAnsi="Times New Roman"/>
          <w:b/>
          <w:sz w:val="24"/>
          <w:szCs w:val="24"/>
          <w:lang w:eastAsia="bg-BG"/>
        </w:rPr>
        <w:t>СПИСЪК НА ПРЕДСТАВЕНИТЕ ДОКУМЕНТИ</w:t>
      </w:r>
    </w:p>
    <w:p w14:paraId="66325953" w14:textId="77777777" w:rsidR="00483D57" w:rsidRPr="00216974" w:rsidRDefault="00483D57" w:rsidP="00216974">
      <w:pPr>
        <w:widowControl w:val="0"/>
        <w:shd w:val="clear" w:color="auto" w:fill="FFFFFF"/>
        <w:autoSpaceDE w:val="0"/>
        <w:autoSpaceDN w:val="0"/>
        <w:adjustRightInd w:val="0"/>
        <w:spacing w:after="120"/>
        <w:ind w:left="1916" w:right="-2"/>
        <w:jc w:val="both"/>
        <w:rPr>
          <w:rFonts w:ascii="Times New Roman" w:eastAsia="MS ??" w:hAnsi="Times New Roman"/>
          <w:color w:val="000000"/>
          <w:spacing w:val="-1"/>
          <w:sz w:val="24"/>
          <w:szCs w:val="24"/>
          <w:lang w:val="ru-RU" w:eastAsia="bg-BG"/>
        </w:rPr>
      </w:pPr>
    </w:p>
    <w:p w14:paraId="3499AB95"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r w:rsidRPr="00216974">
        <w:rPr>
          <w:rFonts w:ascii="Times New Roman" w:eastAsia="MS ??" w:hAnsi="Times New Roman"/>
          <w:sz w:val="24"/>
          <w:szCs w:val="24"/>
          <w:lang w:val="ru-RU" w:eastAsia="bg-BG"/>
        </w:rPr>
        <w:t xml:space="preserve">Относно: Открита процедура за извършване на услуга </w:t>
      </w:r>
      <w:r w:rsidRPr="00216974">
        <w:rPr>
          <w:rFonts w:ascii="Times New Roman" w:eastAsia="MS ??" w:hAnsi="Times New Roman"/>
          <w:bCs/>
          <w:sz w:val="24"/>
          <w:szCs w:val="24"/>
          <w:lang w:val="ru-RU" w:eastAsia="bg-BG"/>
        </w:rPr>
        <w:t>с предмет</w:t>
      </w:r>
      <w:r w:rsidRPr="00216974">
        <w:rPr>
          <w:rFonts w:ascii="Times New Roman" w:eastAsia="MS ??" w:hAnsi="Times New Roman"/>
          <w:sz w:val="24"/>
          <w:szCs w:val="24"/>
          <w:lang w:val="ru-RU" w:eastAsia="bg-BG"/>
        </w:rPr>
        <w:t xml:space="preserve">: </w:t>
      </w:r>
    </w:p>
    <w:p w14:paraId="06583239"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p>
    <w:p w14:paraId="008B65F0"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b/>
          <w:sz w:val="24"/>
          <w:szCs w:val="24"/>
          <w:lang w:val="ru-RU" w:eastAsia="bg-BG"/>
        </w:rPr>
      </w:pPr>
      <w:r w:rsidRPr="00216974">
        <w:rPr>
          <w:rFonts w:ascii="Times New Roman" w:eastAsia="MS ??" w:hAnsi="Times New Roman"/>
          <w:b/>
          <w:sz w:val="24"/>
          <w:szCs w:val="24"/>
          <w:lang w:val="ru-RU" w:eastAsia="bg-BG"/>
        </w:rPr>
        <w:t>„</w:t>
      </w:r>
      <w:r w:rsidR="001F2A1B"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1913C6" w:rsidRPr="00216974">
        <w:rPr>
          <w:rFonts w:ascii="Times New Roman" w:eastAsia="PMingLiU" w:hAnsi="Times New Roman"/>
          <w:b/>
          <w:sz w:val="24"/>
          <w:szCs w:val="28"/>
          <w:lang w:eastAsia="bg-BG"/>
        </w:rPr>
        <w:t xml:space="preserve"> </w:t>
      </w:r>
      <w:r w:rsidR="001F2A1B"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eastAsia="MS ??" w:hAnsi="Times New Roman"/>
          <w:b/>
          <w:sz w:val="24"/>
          <w:szCs w:val="24"/>
          <w:lang w:val="ru-RU" w:eastAsia="bg-BG"/>
        </w:rPr>
        <w:t>“</w:t>
      </w:r>
    </w:p>
    <w:p w14:paraId="7ED2689F" w14:textId="77777777" w:rsidR="00483D57" w:rsidRPr="00216974" w:rsidRDefault="00483D57" w:rsidP="00216974">
      <w:pPr>
        <w:spacing w:after="120"/>
        <w:ind w:right="-2" w:firstLine="720"/>
        <w:jc w:val="both"/>
        <w:rPr>
          <w:rFonts w:ascii="Times New Roman" w:eastAsia="MS ??" w:hAnsi="Times New Roman"/>
          <w:sz w:val="24"/>
          <w:szCs w:val="24"/>
          <w:lang w:eastAsia="bg-BG"/>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082"/>
        <w:gridCol w:w="2567"/>
        <w:gridCol w:w="1950"/>
        <w:gridCol w:w="615"/>
      </w:tblGrid>
      <w:tr w:rsidR="00483D57" w:rsidRPr="00216974" w14:paraId="46863260" w14:textId="77777777" w:rsidTr="00863C09">
        <w:trPr>
          <w:gridAfter w:val="1"/>
          <w:wAfter w:w="303" w:type="pct"/>
          <w:trHeight w:val="510"/>
        </w:trPr>
        <w:tc>
          <w:tcPr>
            <w:tcW w:w="459" w:type="pct"/>
            <w:tcBorders>
              <w:top w:val="single" w:sz="4" w:space="0" w:color="auto"/>
              <w:left w:val="single" w:sz="4" w:space="0" w:color="auto"/>
              <w:bottom w:val="single" w:sz="4" w:space="0" w:color="auto"/>
              <w:right w:val="single" w:sz="4" w:space="0" w:color="auto"/>
            </w:tcBorders>
            <w:hideMark/>
          </w:tcPr>
          <w:p w14:paraId="6904A40E" w14:textId="77777777" w:rsidR="00483D57" w:rsidRPr="00216974" w:rsidRDefault="00483D57" w:rsidP="00216974">
            <w:pPr>
              <w:spacing w:after="120"/>
              <w:ind w:right="-2"/>
              <w:jc w:val="both"/>
              <w:rPr>
                <w:rFonts w:ascii="Times New Roman" w:eastAsia="Times New Roman" w:hAnsi="Times New Roman"/>
                <w:b/>
                <w:bCs/>
                <w:sz w:val="24"/>
                <w:szCs w:val="24"/>
              </w:rPr>
            </w:pPr>
            <w:r w:rsidRPr="00216974">
              <w:rPr>
                <w:rFonts w:ascii="Times New Roman" w:eastAsia="Times New Roman" w:hAnsi="Times New Roman"/>
                <w:b/>
                <w:bCs/>
                <w:sz w:val="24"/>
                <w:szCs w:val="24"/>
              </w:rPr>
              <w:t>№</w:t>
            </w:r>
          </w:p>
        </w:tc>
        <w:tc>
          <w:tcPr>
            <w:tcW w:w="3277" w:type="pct"/>
            <w:gridSpan w:val="2"/>
            <w:tcBorders>
              <w:top w:val="single" w:sz="4" w:space="0" w:color="auto"/>
              <w:left w:val="single" w:sz="4" w:space="0" w:color="auto"/>
              <w:bottom w:val="single" w:sz="4" w:space="0" w:color="auto"/>
              <w:right w:val="single" w:sz="4" w:space="0" w:color="auto"/>
            </w:tcBorders>
            <w:hideMark/>
          </w:tcPr>
          <w:p w14:paraId="7216A20C" w14:textId="77777777" w:rsidR="00483D57" w:rsidRPr="00216974" w:rsidRDefault="00483D57" w:rsidP="00216974">
            <w:pPr>
              <w:tabs>
                <w:tab w:val="num" w:pos="1127"/>
              </w:tabs>
              <w:spacing w:after="120"/>
              <w:ind w:left="1127" w:right="-2"/>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Описание на документа </w:t>
            </w:r>
          </w:p>
        </w:tc>
        <w:tc>
          <w:tcPr>
            <w:tcW w:w="961" w:type="pct"/>
            <w:tcBorders>
              <w:top w:val="single" w:sz="4" w:space="0" w:color="auto"/>
              <w:left w:val="single" w:sz="4" w:space="0" w:color="auto"/>
              <w:bottom w:val="single" w:sz="4" w:space="0" w:color="auto"/>
              <w:right w:val="single" w:sz="4" w:space="0" w:color="auto"/>
            </w:tcBorders>
            <w:hideMark/>
          </w:tcPr>
          <w:p w14:paraId="695394F4" w14:textId="77777777" w:rsidR="00483D57" w:rsidRPr="00216974" w:rsidRDefault="00483D57" w:rsidP="00216974">
            <w:pPr>
              <w:spacing w:after="120"/>
              <w:ind w:right="-2"/>
              <w:jc w:val="both"/>
              <w:rPr>
                <w:rFonts w:ascii="Times New Roman" w:eastAsia="Times New Roman" w:hAnsi="Times New Roman"/>
                <w:position w:val="8"/>
                <w:sz w:val="24"/>
                <w:szCs w:val="24"/>
              </w:rPr>
            </w:pPr>
            <w:r w:rsidRPr="00216974">
              <w:rPr>
                <w:rFonts w:ascii="Times New Roman" w:eastAsia="Times New Roman" w:hAnsi="Times New Roman"/>
                <w:b/>
                <w:sz w:val="24"/>
                <w:szCs w:val="24"/>
              </w:rPr>
              <w:t xml:space="preserve">Вид на документа, брой </w:t>
            </w:r>
          </w:p>
        </w:tc>
      </w:tr>
      <w:tr w:rsidR="00483D57" w:rsidRPr="00216974" w14:paraId="40925CC3" w14:textId="77777777" w:rsidTr="00863C09">
        <w:trPr>
          <w:gridAfter w:val="1"/>
          <w:wAfter w:w="303" w:type="pct"/>
        </w:trPr>
        <w:tc>
          <w:tcPr>
            <w:tcW w:w="4697" w:type="pct"/>
            <w:gridSpan w:val="4"/>
            <w:tcBorders>
              <w:top w:val="single" w:sz="4" w:space="0" w:color="auto"/>
              <w:left w:val="single" w:sz="4" w:space="0" w:color="auto"/>
              <w:bottom w:val="single" w:sz="4" w:space="0" w:color="auto"/>
              <w:right w:val="single" w:sz="4" w:space="0" w:color="auto"/>
            </w:tcBorders>
            <w:vAlign w:val="center"/>
            <w:hideMark/>
          </w:tcPr>
          <w:p w14:paraId="25476FA2" w14:textId="77777777" w:rsidR="00483D57" w:rsidRPr="00216974" w:rsidRDefault="00483D57" w:rsidP="00216974">
            <w:pPr>
              <w:overflowPunct w:val="0"/>
              <w:autoSpaceDE w:val="0"/>
              <w:autoSpaceDN w:val="0"/>
              <w:adjustRightInd w:val="0"/>
              <w:spacing w:after="120"/>
              <w:ind w:left="360" w:right="-2"/>
              <w:jc w:val="both"/>
              <w:rPr>
                <w:rFonts w:ascii="Times New Roman" w:eastAsia="PMingLiU" w:hAnsi="Times New Roman"/>
                <w:b/>
                <w:sz w:val="24"/>
                <w:szCs w:val="24"/>
              </w:rPr>
            </w:pPr>
            <w:r w:rsidRPr="00216974">
              <w:rPr>
                <w:rFonts w:ascii="Times New Roman" w:eastAsia="PMingLiU" w:hAnsi="Times New Roman"/>
                <w:b/>
                <w:sz w:val="24"/>
                <w:szCs w:val="24"/>
              </w:rPr>
              <w:t>Информация относно личното състояние и критериите за подбор</w:t>
            </w:r>
          </w:p>
        </w:tc>
      </w:tr>
      <w:tr w:rsidR="00483D57" w:rsidRPr="00216974" w14:paraId="3ECF8A4A" w14:textId="77777777" w:rsidTr="00863C09">
        <w:trPr>
          <w:gridAfter w:val="1"/>
          <w:wAfter w:w="303" w:type="pct"/>
          <w:trHeight w:val="773"/>
        </w:trPr>
        <w:tc>
          <w:tcPr>
            <w:tcW w:w="459" w:type="pct"/>
            <w:tcBorders>
              <w:top w:val="single" w:sz="4" w:space="0" w:color="auto"/>
              <w:left w:val="single" w:sz="4" w:space="0" w:color="auto"/>
              <w:bottom w:val="single" w:sz="4" w:space="0" w:color="auto"/>
              <w:right w:val="single" w:sz="4" w:space="0" w:color="auto"/>
            </w:tcBorders>
          </w:tcPr>
          <w:p w14:paraId="49FD868C" w14:textId="77777777" w:rsidR="00483D57" w:rsidRPr="00216974" w:rsidRDefault="00483D57" w:rsidP="00216974">
            <w:pPr>
              <w:spacing w:after="120"/>
              <w:ind w:left="360" w:right="-2"/>
              <w:jc w:val="both"/>
              <w:rPr>
                <w:rFonts w:ascii="Times New Roman" w:eastAsia="Times New Roman" w:hAnsi="Times New Roman"/>
                <w:b/>
                <w:bCs/>
                <w:sz w:val="24"/>
                <w:szCs w:val="24"/>
              </w:rPr>
            </w:pPr>
          </w:p>
        </w:tc>
        <w:tc>
          <w:tcPr>
            <w:tcW w:w="3277" w:type="pct"/>
            <w:gridSpan w:val="2"/>
            <w:tcBorders>
              <w:top w:val="single" w:sz="4" w:space="0" w:color="auto"/>
              <w:left w:val="single" w:sz="4" w:space="0" w:color="auto"/>
              <w:bottom w:val="single" w:sz="4" w:space="0" w:color="auto"/>
              <w:right w:val="single" w:sz="4" w:space="0" w:color="auto"/>
            </w:tcBorders>
            <w:hideMark/>
          </w:tcPr>
          <w:p w14:paraId="1E1F7D4E" w14:textId="77777777" w:rsidR="00483D57" w:rsidRPr="00216974" w:rsidRDefault="00483D57" w:rsidP="00216974">
            <w:pPr>
              <w:spacing w:after="120"/>
              <w:ind w:right="-2"/>
              <w:jc w:val="both"/>
              <w:rPr>
                <w:rFonts w:ascii="Times New Roman" w:eastAsia="Times New Roman" w:hAnsi="Times New Roman"/>
                <w:sz w:val="24"/>
                <w:szCs w:val="24"/>
                <w:lang w:val="ru-RU"/>
              </w:rPr>
            </w:pPr>
            <w:r w:rsidRPr="00216974">
              <w:rPr>
                <w:rFonts w:ascii="Times New Roman" w:eastAsia="Times New Roman" w:hAnsi="Times New Roman"/>
                <w:sz w:val="24"/>
                <w:szCs w:val="24"/>
                <w:lang w:val="ru-RU"/>
              </w:rPr>
              <w:t xml:space="preserve">Договор за създаване на обединение </w:t>
            </w:r>
            <w:r w:rsidRPr="00216974">
              <w:rPr>
                <w:rFonts w:ascii="Times New Roman" w:eastAsia="Times New Roman" w:hAnsi="Times New Roman"/>
                <w:sz w:val="24"/>
                <w:szCs w:val="24"/>
              </w:rPr>
              <w:t>(ако е приложимо)</w:t>
            </w:r>
          </w:p>
        </w:tc>
        <w:tc>
          <w:tcPr>
            <w:tcW w:w="961" w:type="pct"/>
            <w:tcBorders>
              <w:top w:val="single" w:sz="4" w:space="0" w:color="auto"/>
              <w:left w:val="single" w:sz="4" w:space="0" w:color="auto"/>
              <w:bottom w:val="single" w:sz="4" w:space="0" w:color="auto"/>
              <w:right w:val="single" w:sz="4" w:space="0" w:color="auto"/>
            </w:tcBorders>
          </w:tcPr>
          <w:p w14:paraId="3916E803" w14:textId="77777777" w:rsidR="00483D57" w:rsidRPr="00216974" w:rsidRDefault="00483D57" w:rsidP="00216974">
            <w:pPr>
              <w:spacing w:after="120"/>
              <w:ind w:right="-2"/>
              <w:jc w:val="both"/>
              <w:rPr>
                <w:rFonts w:ascii="Times New Roman" w:eastAsia="Times New Roman" w:hAnsi="Times New Roman"/>
                <w:position w:val="8"/>
                <w:sz w:val="24"/>
                <w:szCs w:val="24"/>
              </w:rPr>
            </w:pPr>
          </w:p>
        </w:tc>
      </w:tr>
      <w:tr w:rsidR="00483D57" w:rsidRPr="00216974" w14:paraId="73F28F02" w14:textId="77777777" w:rsidTr="00863C09">
        <w:trPr>
          <w:gridAfter w:val="1"/>
          <w:wAfter w:w="303" w:type="pct"/>
          <w:trHeight w:val="699"/>
        </w:trPr>
        <w:tc>
          <w:tcPr>
            <w:tcW w:w="459" w:type="pct"/>
            <w:tcBorders>
              <w:top w:val="single" w:sz="4" w:space="0" w:color="auto"/>
              <w:left w:val="single" w:sz="4" w:space="0" w:color="auto"/>
              <w:bottom w:val="single" w:sz="4" w:space="0" w:color="auto"/>
              <w:right w:val="single" w:sz="4" w:space="0" w:color="auto"/>
            </w:tcBorders>
          </w:tcPr>
          <w:p w14:paraId="3AF9127F" w14:textId="77777777" w:rsidR="00483D57" w:rsidRPr="00216974" w:rsidRDefault="00483D57" w:rsidP="00216974">
            <w:pPr>
              <w:spacing w:after="120"/>
              <w:ind w:left="360" w:right="-2"/>
              <w:jc w:val="both"/>
              <w:rPr>
                <w:rFonts w:ascii="Times New Roman" w:eastAsia="Times New Roman" w:hAnsi="Times New Roman"/>
                <w:b/>
                <w:bCs/>
                <w:sz w:val="24"/>
                <w:szCs w:val="24"/>
              </w:rPr>
            </w:pPr>
          </w:p>
        </w:tc>
        <w:tc>
          <w:tcPr>
            <w:tcW w:w="3277" w:type="pct"/>
            <w:gridSpan w:val="2"/>
            <w:tcBorders>
              <w:top w:val="single" w:sz="4" w:space="0" w:color="auto"/>
              <w:left w:val="single" w:sz="4" w:space="0" w:color="auto"/>
              <w:bottom w:val="single" w:sz="4" w:space="0" w:color="auto"/>
              <w:right w:val="single" w:sz="4" w:space="0" w:color="auto"/>
            </w:tcBorders>
            <w:hideMark/>
          </w:tcPr>
          <w:p w14:paraId="00477545"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Единен европейски документ за обществени поръчки (ЕЕДОП) – Приложение № 2</w:t>
            </w:r>
          </w:p>
          <w:p w14:paraId="506A9774" w14:textId="77777777" w:rsidR="00483D57" w:rsidRPr="00216974" w:rsidRDefault="00483D57" w:rsidP="00216974">
            <w:pPr>
              <w:spacing w:after="120"/>
              <w:ind w:right="-2"/>
              <w:jc w:val="both"/>
              <w:rPr>
                <w:rFonts w:ascii="Times New Roman" w:eastAsia="Times New Roman" w:hAnsi="Times New Roman"/>
                <w:sz w:val="24"/>
                <w:szCs w:val="24"/>
                <w:lang w:val="ru-RU"/>
              </w:rPr>
            </w:pPr>
            <w:r w:rsidRPr="00216974">
              <w:rPr>
                <w:rFonts w:ascii="Times New Roman" w:hAnsi="Times New Roman"/>
                <w:sz w:val="24"/>
                <w:szCs w:val="24"/>
              </w:rPr>
              <w:t xml:space="preserve">Заб. </w:t>
            </w:r>
            <w:r w:rsidRPr="00216974">
              <w:rPr>
                <w:rFonts w:ascii="Times New Roman" w:hAnsi="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961" w:type="pct"/>
            <w:tcBorders>
              <w:top w:val="single" w:sz="4" w:space="0" w:color="auto"/>
              <w:left w:val="single" w:sz="4" w:space="0" w:color="auto"/>
              <w:bottom w:val="single" w:sz="4" w:space="0" w:color="auto"/>
              <w:right w:val="single" w:sz="4" w:space="0" w:color="auto"/>
            </w:tcBorders>
          </w:tcPr>
          <w:p w14:paraId="2441309C" w14:textId="77777777" w:rsidR="00483D57" w:rsidRPr="00216974" w:rsidRDefault="00483D57" w:rsidP="00216974">
            <w:pPr>
              <w:spacing w:after="120"/>
              <w:ind w:right="-2"/>
              <w:jc w:val="both"/>
              <w:rPr>
                <w:rFonts w:ascii="Times New Roman" w:eastAsia="Times New Roman" w:hAnsi="Times New Roman"/>
                <w:position w:val="8"/>
                <w:sz w:val="24"/>
                <w:szCs w:val="24"/>
              </w:rPr>
            </w:pPr>
          </w:p>
        </w:tc>
      </w:tr>
      <w:tr w:rsidR="00357A5B" w:rsidRPr="00216974" w14:paraId="339DE21E" w14:textId="77777777" w:rsidTr="00863C09">
        <w:trPr>
          <w:gridAfter w:val="1"/>
          <w:wAfter w:w="303" w:type="pct"/>
          <w:trHeight w:val="699"/>
        </w:trPr>
        <w:tc>
          <w:tcPr>
            <w:tcW w:w="459" w:type="pct"/>
            <w:tcBorders>
              <w:top w:val="single" w:sz="4" w:space="0" w:color="auto"/>
              <w:left w:val="single" w:sz="4" w:space="0" w:color="auto"/>
              <w:bottom w:val="single" w:sz="4" w:space="0" w:color="auto"/>
              <w:right w:val="single" w:sz="4" w:space="0" w:color="auto"/>
            </w:tcBorders>
          </w:tcPr>
          <w:p w14:paraId="3B6544BA" w14:textId="77777777" w:rsidR="00357A5B" w:rsidRPr="00216974" w:rsidRDefault="00357A5B" w:rsidP="00216974">
            <w:pPr>
              <w:spacing w:after="120"/>
              <w:ind w:left="360" w:right="-2"/>
              <w:jc w:val="both"/>
              <w:rPr>
                <w:rFonts w:ascii="Times New Roman" w:eastAsia="Times New Roman" w:hAnsi="Times New Roman"/>
                <w:b/>
                <w:bCs/>
                <w:sz w:val="24"/>
                <w:szCs w:val="24"/>
              </w:rPr>
            </w:pPr>
          </w:p>
        </w:tc>
        <w:tc>
          <w:tcPr>
            <w:tcW w:w="3277" w:type="pct"/>
            <w:gridSpan w:val="2"/>
            <w:tcBorders>
              <w:top w:val="single" w:sz="4" w:space="0" w:color="auto"/>
              <w:left w:val="single" w:sz="4" w:space="0" w:color="auto"/>
              <w:bottom w:val="single" w:sz="4" w:space="0" w:color="auto"/>
              <w:right w:val="single" w:sz="4" w:space="0" w:color="auto"/>
            </w:tcBorders>
          </w:tcPr>
          <w:p w14:paraId="370A56EF" w14:textId="4451A67F" w:rsidR="00357A5B" w:rsidRPr="00216974" w:rsidRDefault="00357A5B" w:rsidP="00216974">
            <w:pPr>
              <w:spacing w:after="120"/>
              <w:ind w:right="-2"/>
              <w:jc w:val="both"/>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14:paraId="22B5CD9E" w14:textId="77777777" w:rsidR="00357A5B" w:rsidRPr="00216974" w:rsidRDefault="00357A5B" w:rsidP="00216974">
            <w:pPr>
              <w:spacing w:after="120"/>
              <w:ind w:right="-2"/>
              <w:jc w:val="both"/>
              <w:rPr>
                <w:rFonts w:ascii="Times New Roman" w:eastAsia="Times New Roman" w:hAnsi="Times New Roman"/>
                <w:position w:val="8"/>
                <w:sz w:val="24"/>
                <w:szCs w:val="24"/>
              </w:rPr>
            </w:pPr>
          </w:p>
        </w:tc>
      </w:tr>
      <w:tr w:rsidR="00483D57" w:rsidRPr="00216974" w14:paraId="4BF8D929" w14:textId="77777777" w:rsidTr="00863C09">
        <w:trPr>
          <w:gridAfter w:val="1"/>
          <w:wAfter w:w="303" w:type="pct"/>
          <w:trHeight w:val="1160"/>
        </w:trPr>
        <w:tc>
          <w:tcPr>
            <w:tcW w:w="459" w:type="pct"/>
            <w:tcBorders>
              <w:top w:val="single" w:sz="4" w:space="0" w:color="auto"/>
              <w:left w:val="single" w:sz="4" w:space="0" w:color="auto"/>
              <w:bottom w:val="single" w:sz="4" w:space="0" w:color="auto"/>
              <w:right w:val="single" w:sz="4" w:space="0" w:color="auto"/>
            </w:tcBorders>
          </w:tcPr>
          <w:p w14:paraId="4AF869D2" w14:textId="77777777" w:rsidR="00483D57" w:rsidRPr="00216974" w:rsidRDefault="00483D57" w:rsidP="00216974">
            <w:pPr>
              <w:spacing w:after="120"/>
              <w:ind w:right="-2"/>
              <w:jc w:val="both"/>
              <w:rPr>
                <w:rFonts w:ascii="Times New Roman" w:hAnsi="Times New Roman"/>
                <w:sz w:val="24"/>
                <w:szCs w:val="24"/>
              </w:rPr>
            </w:pPr>
          </w:p>
        </w:tc>
        <w:tc>
          <w:tcPr>
            <w:tcW w:w="3277" w:type="pct"/>
            <w:gridSpan w:val="2"/>
            <w:tcBorders>
              <w:top w:val="single" w:sz="4" w:space="0" w:color="auto"/>
              <w:left w:val="single" w:sz="4" w:space="0" w:color="auto"/>
              <w:bottom w:val="single" w:sz="4" w:space="0" w:color="auto"/>
              <w:right w:val="single" w:sz="4" w:space="0" w:color="auto"/>
            </w:tcBorders>
            <w:hideMark/>
          </w:tcPr>
          <w:p w14:paraId="37007DB9"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hAnsi="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961" w:type="pct"/>
            <w:tcBorders>
              <w:top w:val="single" w:sz="4" w:space="0" w:color="auto"/>
              <w:left w:val="single" w:sz="4" w:space="0" w:color="auto"/>
              <w:bottom w:val="single" w:sz="4" w:space="0" w:color="auto"/>
              <w:right w:val="single" w:sz="4" w:space="0" w:color="auto"/>
            </w:tcBorders>
          </w:tcPr>
          <w:p w14:paraId="28E3F348" w14:textId="77777777" w:rsidR="00483D57" w:rsidRPr="00216974" w:rsidRDefault="00483D57" w:rsidP="00216974">
            <w:pPr>
              <w:spacing w:after="120"/>
              <w:ind w:right="-2"/>
              <w:jc w:val="both"/>
              <w:rPr>
                <w:rFonts w:ascii="Times New Roman" w:hAnsi="Times New Roman"/>
                <w:sz w:val="24"/>
                <w:szCs w:val="24"/>
              </w:rPr>
            </w:pPr>
          </w:p>
        </w:tc>
      </w:tr>
      <w:tr w:rsidR="00483D57" w:rsidRPr="00216974" w14:paraId="6AF0880F" w14:textId="77777777" w:rsidTr="00863C09">
        <w:trPr>
          <w:gridAfter w:val="1"/>
          <w:wAfter w:w="303" w:type="pct"/>
          <w:trHeight w:val="773"/>
        </w:trPr>
        <w:tc>
          <w:tcPr>
            <w:tcW w:w="459" w:type="pct"/>
            <w:tcBorders>
              <w:top w:val="single" w:sz="4" w:space="0" w:color="auto"/>
              <w:left w:val="single" w:sz="4" w:space="0" w:color="auto"/>
              <w:bottom w:val="single" w:sz="4" w:space="0" w:color="auto"/>
              <w:right w:val="single" w:sz="4" w:space="0" w:color="auto"/>
            </w:tcBorders>
          </w:tcPr>
          <w:p w14:paraId="24AFE917" w14:textId="77777777" w:rsidR="00483D57" w:rsidRPr="00216974" w:rsidRDefault="00483D57" w:rsidP="00216974">
            <w:pPr>
              <w:spacing w:after="120"/>
              <w:ind w:right="-2"/>
              <w:jc w:val="both"/>
              <w:rPr>
                <w:rFonts w:ascii="Times New Roman" w:hAnsi="Times New Roman"/>
                <w:sz w:val="24"/>
                <w:szCs w:val="24"/>
              </w:rPr>
            </w:pPr>
          </w:p>
        </w:tc>
        <w:tc>
          <w:tcPr>
            <w:tcW w:w="3277" w:type="pct"/>
            <w:gridSpan w:val="2"/>
            <w:tcBorders>
              <w:top w:val="single" w:sz="4" w:space="0" w:color="auto"/>
              <w:left w:val="single" w:sz="4" w:space="0" w:color="auto"/>
              <w:bottom w:val="single" w:sz="4" w:space="0" w:color="auto"/>
              <w:right w:val="single" w:sz="4" w:space="0" w:color="auto"/>
            </w:tcBorders>
            <w:hideMark/>
          </w:tcPr>
          <w:p w14:paraId="0B8DE01D" w14:textId="77777777" w:rsidR="00483D57" w:rsidRPr="00216974" w:rsidRDefault="00483D57" w:rsidP="00216974">
            <w:pPr>
              <w:spacing w:after="120"/>
              <w:ind w:right="-2"/>
              <w:jc w:val="both"/>
              <w:rPr>
                <w:rFonts w:ascii="Times New Roman" w:hAnsi="Times New Roman"/>
                <w:sz w:val="24"/>
                <w:szCs w:val="24"/>
              </w:rPr>
            </w:pPr>
            <w:r w:rsidRPr="00216974">
              <w:rPr>
                <w:rFonts w:ascii="Times New Roman" w:eastAsia="Times New Roman" w:hAnsi="Times New Roman"/>
                <w:sz w:val="24"/>
                <w:szCs w:val="24"/>
                <w:lang w:val="ru-RU"/>
              </w:rPr>
              <w:t xml:space="preserve">Документи за доказване на предприетите мерки за надеждност </w:t>
            </w:r>
            <w:r w:rsidRPr="00216974">
              <w:rPr>
                <w:rFonts w:ascii="Times New Roman" w:hAnsi="Times New Roman"/>
                <w:sz w:val="24"/>
                <w:szCs w:val="24"/>
              </w:rPr>
              <w:t>(ако е приложимо)</w:t>
            </w:r>
          </w:p>
        </w:tc>
        <w:tc>
          <w:tcPr>
            <w:tcW w:w="961" w:type="pct"/>
            <w:tcBorders>
              <w:top w:val="single" w:sz="4" w:space="0" w:color="auto"/>
              <w:left w:val="single" w:sz="4" w:space="0" w:color="auto"/>
              <w:bottom w:val="single" w:sz="4" w:space="0" w:color="auto"/>
              <w:right w:val="single" w:sz="4" w:space="0" w:color="auto"/>
            </w:tcBorders>
          </w:tcPr>
          <w:p w14:paraId="5CDB7A52" w14:textId="77777777" w:rsidR="00483D57" w:rsidRPr="00216974" w:rsidRDefault="00483D57" w:rsidP="00216974">
            <w:pPr>
              <w:spacing w:after="120"/>
              <w:ind w:right="-2"/>
              <w:jc w:val="both"/>
              <w:rPr>
                <w:rFonts w:ascii="Times New Roman" w:hAnsi="Times New Roman"/>
                <w:sz w:val="24"/>
                <w:szCs w:val="24"/>
              </w:rPr>
            </w:pPr>
          </w:p>
        </w:tc>
      </w:tr>
      <w:tr w:rsidR="00483D57" w:rsidRPr="00216974" w14:paraId="292712EA" w14:textId="77777777" w:rsidTr="001913C6">
        <w:trPr>
          <w:gridAfter w:val="1"/>
          <w:wAfter w:w="303" w:type="pct"/>
          <w:trHeight w:val="674"/>
        </w:trPr>
        <w:tc>
          <w:tcPr>
            <w:tcW w:w="459" w:type="pct"/>
            <w:tcBorders>
              <w:top w:val="single" w:sz="4" w:space="0" w:color="auto"/>
              <w:left w:val="single" w:sz="4" w:space="0" w:color="auto"/>
              <w:bottom w:val="single" w:sz="4" w:space="0" w:color="auto"/>
              <w:right w:val="single" w:sz="4" w:space="0" w:color="auto"/>
            </w:tcBorders>
          </w:tcPr>
          <w:p w14:paraId="28A09359" w14:textId="77777777" w:rsidR="00483D57" w:rsidRPr="00216974" w:rsidRDefault="00483D57" w:rsidP="00216974">
            <w:pPr>
              <w:spacing w:after="120"/>
              <w:ind w:right="-2"/>
              <w:jc w:val="both"/>
              <w:rPr>
                <w:rFonts w:ascii="Times New Roman" w:hAnsi="Times New Roman"/>
                <w:sz w:val="24"/>
                <w:szCs w:val="24"/>
              </w:rPr>
            </w:pPr>
          </w:p>
        </w:tc>
        <w:tc>
          <w:tcPr>
            <w:tcW w:w="3277" w:type="pct"/>
            <w:gridSpan w:val="2"/>
            <w:tcBorders>
              <w:top w:val="single" w:sz="4" w:space="0" w:color="auto"/>
              <w:left w:val="single" w:sz="4" w:space="0" w:color="auto"/>
              <w:bottom w:val="single" w:sz="4" w:space="0" w:color="auto"/>
              <w:right w:val="single" w:sz="4" w:space="0" w:color="auto"/>
            </w:tcBorders>
            <w:hideMark/>
          </w:tcPr>
          <w:p w14:paraId="33418663" w14:textId="77777777" w:rsidR="00483D57" w:rsidRPr="00216974" w:rsidRDefault="00483D57" w:rsidP="00216974">
            <w:pPr>
              <w:spacing w:after="120"/>
              <w:ind w:right="-2"/>
              <w:jc w:val="both"/>
              <w:rPr>
                <w:rFonts w:ascii="Times New Roman" w:eastAsia="Times New Roman" w:hAnsi="Times New Roman"/>
                <w:sz w:val="24"/>
                <w:szCs w:val="24"/>
                <w:lang w:val="ru-RU" w:eastAsia="bg-BG"/>
              </w:rPr>
            </w:pPr>
            <w:r w:rsidRPr="00216974">
              <w:rPr>
                <w:rFonts w:ascii="Times New Roman" w:eastAsia="Times New Roman" w:hAnsi="Times New Roman"/>
                <w:sz w:val="24"/>
                <w:szCs w:val="24"/>
                <w:lang w:eastAsia="bg-BG"/>
              </w:rPr>
              <w:t>Списък на лицата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 (ако е приложимо)</w:t>
            </w:r>
          </w:p>
        </w:tc>
        <w:tc>
          <w:tcPr>
            <w:tcW w:w="961" w:type="pct"/>
            <w:tcBorders>
              <w:top w:val="single" w:sz="4" w:space="0" w:color="auto"/>
              <w:left w:val="single" w:sz="4" w:space="0" w:color="auto"/>
              <w:bottom w:val="single" w:sz="4" w:space="0" w:color="auto"/>
              <w:right w:val="single" w:sz="4" w:space="0" w:color="auto"/>
            </w:tcBorders>
          </w:tcPr>
          <w:p w14:paraId="73CD619F" w14:textId="77777777" w:rsidR="00483D57" w:rsidRPr="00216974" w:rsidRDefault="00483D57" w:rsidP="00216974">
            <w:pPr>
              <w:spacing w:after="120"/>
              <w:ind w:right="-2"/>
              <w:jc w:val="both"/>
              <w:rPr>
                <w:rFonts w:ascii="Times New Roman" w:hAnsi="Times New Roman"/>
                <w:sz w:val="24"/>
                <w:szCs w:val="24"/>
              </w:rPr>
            </w:pPr>
          </w:p>
        </w:tc>
      </w:tr>
      <w:tr w:rsidR="00483D57" w:rsidRPr="00216974" w14:paraId="2B79DAD6" w14:textId="77777777" w:rsidTr="00863C09">
        <w:trPr>
          <w:gridAfter w:val="1"/>
          <w:wAfter w:w="303" w:type="pct"/>
        </w:trPr>
        <w:tc>
          <w:tcPr>
            <w:tcW w:w="4697" w:type="pct"/>
            <w:gridSpan w:val="4"/>
            <w:tcBorders>
              <w:top w:val="single" w:sz="4" w:space="0" w:color="auto"/>
              <w:left w:val="single" w:sz="4" w:space="0" w:color="auto"/>
              <w:bottom w:val="single" w:sz="4" w:space="0" w:color="auto"/>
              <w:right w:val="single" w:sz="4" w:space="0" w:color="auto"/>
            </w:tcBorders>
            <w:vAlign w:val="center"/>
            <w:hideMark/>
          </w:tcPr>
          <w:p w14:paraId="5B0D621D" w14:textId="77777777" w:rsidR="00483D57" w:rsidRPr="00216974" w:rsidRDefault="00483D57" w:rsidP="00216974">
            <w:pPr>
              <w:overflowPunct w:val="0"/>
              <w:autoSpaceDE w:val="0"/>
              <w:autoSpaceDN w:val="0"/>
              <w:adjustRightInd w:val="0"/>
              <w:spacing w:after="120"/>
              <w:ind w:left="360" w:right="-2"/>
              <w:jc w:val="both"/>
              <w:rPr>
                <w:rFonts w:ascii="Times New Roman" w:eastAsia="PMingLiU" w:hAnsi="Times New Roman"/>
                <w:b/>
                <w:sz w:val="24"/>
                <w:szCs w:val="24"/>
              </w:rPr>
            </w:pPr>
            <w:r w:rsidRPr="00216974">
              <w:rPr>
                <w:rFonts w:ascii="Times New Roman" w:eastAsia="PMingLiU" w:hAnsi="Times New Roman"/>
                <w:b/>
                <w:sz w:val="24"/>
                <w:szCs w:val="24"/>
              </w:rPr>
              <w:t>Оферта</w:t>
            </w:r>
          </w:p>
        </w:tc>
      </w:tr>
      <w:tr w:rsidR="00483D57" w:rsidRPr="00216974" w14:paraId="6B6CB23E" w14:textId="77777777" w:rsidTr="00863C09">
        <w:trPr>
          <w:gridAfter w:val="1"/>
          <w:wAfter w:w="303" w:type="pct"/>
          <w:trHeight w:val="1160"/>
        </w:trPr>
        <w:tc>
          <w:tcPr>
            <w:tcW w:w="459" w:type="pct"/>
            <w:tcBorders>
              <w:top w:val="single" w:sz="4" w:space="0" w:color="auto"/>
              <w:left w:val="single" w:sz="4" w:space="0" w:color="auto"/>
              <w:bottom w:val="single" w:sz="4" w:space="0" w:color="auto"/>
              <w:right w:val="single" w:sz="4" w:space="0" w:color="auto"/>
            </w:tcBorders>
          </w:tcPr>
          <w:p w14:paraId="7CCD1795" w14:textId="77777777" w:rsidR="00483D57" w:rsidRPr="00216974" w:rsidRDefault="00483D57" w:rsidP="00216974">
            <w:pPr>
              <w:spacing w:after="120"/>
              <w:ind w:left="360" w:right="-2"/>
              <w:jc w:val="both"/>
              <w:rPr>
                <w:rFonts w:ascii="Times New Roman" w:eastAsia="Times New Roman" w:hAnsi="Times New Roman"/>
                <w:b/>
                <w:bCs/>
                <w:sz w:val="24"/>
                <w:szCs w:val="24"/>
              </w:rPr>
            </w:pPr>
          </w:p>
        </w:tc>
        <w:tc>
          <w:tcPr>
            <w:tcW w:w="3277" w:type="pct"/>
            <w:gridSpan w:val="2"/>
            <w:tcBorders>
              <w:top w:val="single" w:sz="4" w:space="0" w:color="auto"/>
              <w:left w:val="single" w:sz="4" w:space="0" w:color="auto"/>
              <w:bottom w:val="single" w:sz="4" w:space="0" w:color="auto"/>
              <w:right w:val="single" w:sz="4" w:space="0" w:color="auto"/>
            </w:tcBorders>
            <w:hideMark/>
          </w:tcPr>
          <w:p w14:paraId="630EB925"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lang w:val="ru-RU"/>
              </w:rPr>
              <w:t xml:space="preserve">Техническо предложение, </w:t>
            </w:r>
            <w:r w:rsidRPr="00216974">
              <w:rPr>
                <w:rFonts w:ascii="Times New Roman" w:eastAsia="Times New Roman" w:hAnsi="Times New Roman"/>
                <w:sz w:val="24"/>
                <w:szCs w:val="24"/>
              </w:rPr>
              <w:t>което включва:</w:t>
            </w:r>
          </w:p>
          <w:p w14:paraId="46E1B0C2"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lang w:val="ru-RU"/>
              </w:rPr>
              <w:t xml:space="preserve">1. Документ за упълномощаване </w:t>
            </w:r>
            <w:r w:rsidRPr="00216974">
              <w:rPr>
                <w:rFonts w:ascii="Times New Roman" w:eastAsia="Times New Roman" w:hAnsi="Times New Roman"/>
                <w:bCs/>
                <w:sz w:val="24"/>
                <w:szCs w:val="24"/>
              </w:rPr>
              <w:t>(ако е приложимо);</w:t>
            </w:r>
          </w:p>
          <w:p w14:paraId="5B46E707"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lang w:val="ru-RU"/>
              </w:rPr>
              <w:t xml:space="preserve">2. </w:t>
            </w:r>
            <w:r w:rsidRPr="00216974">
              <w:rPr>
                <w:rFonts w:ascii="Times New Roman" w:eastAsia="Times New Roman" w:hAnsi="Times New Roman"/>
                <w:sz w:val="24"/>
                <w:szCs w:val="24"/>
              </w:rPr>
              <w:t>П</w:t>
            </w:r>
            <w:r w:rsidRPr="00216974">
              <w:rPr>
                <w:rFonts w:ascii="Times New Roman" w:eastAsia="Times New Roman" w:hAnsi="Times New Roman"/>
                <w:sz w:val="24"/>
                <w:szCs w:val="24"/>
                <w:lang w:val="ru-RU"/>
              </w:rPr>
              <w:t>редложение за изпълнение на поръчката</w:t>
            </w:r>
            <w:r w:rsidRPr="00216974">
              <w:rPr>
                <w:rFonts w:ascii="Times New Roman" w:eastAsia="Times New Roman" w:hAnsi="Times New Roman"/>
                <w:sz w:val="24"/>
                <w:szCs w:val="24"/>
              </w:rPr>
              <w:t xml:space="preserve"> </w:t>
            </w:r>
            <w:r w:rsidRPr="00216974">
              <w:rPr>
                <w:rFonts w:ascii="Times New Roman" w:eastAsia="Times New Roman" w:hAnsi="Times New Roman"/>
                <w:sz w:val="24"/>
                <w:szCs w:val="24"/>
                <w:lang w:val="ru-RU"/>
              </w:rPr>
              <w:t>– Приложение № 4</w:t>
            </w:r>
            <w:r w:rsidRPr="00216974">
              <w:rPr>
                <w:rFonts w:ascii="Times New Roman" w:eastAsia="Times New Roman" w:hAnsi="Times New Roman"/>
                <w:sz w:val="24"/>
                <w:szCs w:val="24"/>
              </w:rPr>
              <w:t>;</w:t>
            </w:r>
          </w:p>
          <w:p w14:paraId="4A19EE9B" w14:textId="77777777" w:rsidR="00483D57" w:rsidRPr="00216974" w:rsidRDefault="00483D57" w:rsidP="00216974">
            <w:pPr>
              <w:spacing w:after="120"/>
              <w:ind w:right="-2"/>
              <w:jc w:val="both"/>
              <w:rPr>
                <w:rFonts w:ascii="Times New Roman" w:eastAsia="Times New Roman" w:hAnsi="Times New Roman"/>
                <w:i/>
                <w:sz w:val="24"/>
                <w:szCs w:val="24"/>
              </w:rPr>
            </w:pPr>
            <w:r w:rsidRPr="00216974">
              <w:rPr>
                <w:rFonts w:ascii="Times New Roman" w:eastAsia="Times New Roman" w:hAnsi="Times New Roman"/>
                <w:sz w:val="24"/>
                <w:szCs w:val="24"/>
              </w:rPr>
              <w:t>3. Декларация за съгласие с клаузите на приложения проект на договор – приложение № 7</w:t>
            </w:r>
            <w:r w:rsidRPr="00216974">
              <w:rPr>
                <w:rFonts w:ascii="Times New Roman" w:eastAsia="Times New Roman" w:hAnsi="Times New Roman"/>
                <w:i/>
                <w:sz w:val="24"/>
                <w:szCs w:val="24"/>
              </w:rPr>
              <w:t>;</w:t>
            </w:r>
          </w:p>
          <w:p w14:paraId="5FE37BD6" w14:textId="77777777" w:rsidR="00483D57" w:rsidRPr="00216974" w:rsidRDefault="00483D57" w:rsidP="00216974">
            <w:pPr>
              <w:spacing w:after="120"/>
              <w:ind w:right="-2"/>
              <w:jc w:val="both"/>
              <w:rPr>
                <w:rFonts w:ascii="Times New Roman" w:eastAsia="Times New Roman" w:hAnsi="Times New Roman"/>
                <w:i/>
                <w:sz w:val="24"/>
                <w:szCs w:val="24"/>
              </w:rPr>
            </w:pPr>
            <w:r w:rsidRPr="00216974">
              <w:rPr>
                <w:rFonts w:ascii="Times New Roman" w:eastAsia="Times New Roman" w:hAnsi="Times New Roman"/>
                <w:sz w:val="24"/>
                <w:szCs w:val="24"/>
              </w:rPr>
              <w:t>4. Декларация за срока на валидност на офертата – приложение № 8</w:t>
            </w:r>
            <w:r w:rsidRPr="00216974">
              <w:rPr>
                <w:rFonts w:ascii="Times New Roman" w:eastAsia="Times New Roman" w:hAnsi="Times New Roman"/>
                <w:i/>
                <w:sz w:val="24"/>
                <w:szCs w:val="24"/>
              </w:rPr>
              <w:t>;</w:t>
            </w:r>
          </w:p>
          <w:p w14:paraId="35129E2E" w14:textId="77777777" w:rsidR="00483D57" w:rsidRPr="00216974" w:rsidRDefault="00483D57" w:rsidP="00216974">
            <w:pPr>
              <w:spacing w:after="120"/>
              <w:ind w:right="-2"/>
              <w:jc w:val="both"/>
              <w:rPr>
                <w:rFonts w:ascii="Times New Roman" w:eastAsia="Times New Roman" w:hAnsi="Times New Roman"/>
                <w:i/>
                <w:sz w:val="24"/>
                <w:szCs w:val="24"/>
              </w:rPr>
            </w:pPr>
            <w:r w:rsidRPr="00216974">
              <w:rPr>
                <w:rFonts w:ascii="Times New Roman" w:eastAsia="Times New Roman" w:hAnsi="Times New Roman"/>
                <w:sz w:val="24"/>
                <w:szCs w:val="24"/>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r w:rsidRPr="00216974">
              <w:rPr>
                <w:rFonts w:ascii="Times New Roman" w:eastAsia="Times New Roman" w:hAnsi="Times New Roman"/>
                <w:i/>
                <w:sz w:val="24"/>
                <w:szCs w:val="24"/>
              </w:rPr>
              <w:t>;</w:t>
            </w:r>
          </w:p>
          <w:p w14:paraId="264B1198" w14:textId="77777777" w:rsidR="00483D57" w:rsidRPr="00216974" w:rsidRDefault="00483D57" w:rsidP="00216974">
            <w:pPr>
              <w:spacing w:after="120"/>
              <w:ind w:right="-2"/>
              <w:jc w:val="both"/>
              <w:rPr>
                <w:rFonts w:ascii="Times New Roman" w:eastAsia="Times New Roman" w:hAnsi="Times New Roman"/>
                <w:sz w:val="24"/>
                <w:szCs w:val="24"/>
                <w:lang w:val="ru-RU"/>
              </w:rPr>
            </w:pPr>
            <w:r w:rsidRPr="00216974">
              <w:rPr>
                <w:rFonts w:ascii="Times New Roman" w:eastAsia="Times New Roman" w:hAnsi="Times New Roman"/>
                <w:sz w:val="24"/>
                <w:szCs w:val="24"/>
              </w:rPr>
              <w:t xml:space="preserve">6. </w:t>
            </w:r>
            <w:r w:rsidRPr="00216974">
              <w:rPr>
                <w:rFonts w:ascii="Times New Roman" w:eastAsia="Times New Roman" w:hAnsi="Times New Roman"/>
                <w:bCs/>
                <w:sz w:val="24"/>
                <w:szCs w:val="24"/>
              </w:rPr>
              <w:t xml:space="preserve"> Декларация за конфиденциалност по чл. 102, ал. 1 от ЗОП – Приложение № 6  (ако е приложимо).</w:t>
            </w:r>
          </w:p>
        </w:tc>
        <w:tc>
          <w:tcPr>
            <w:tcW w:w="961" w:type="pct"/>
            <w:tcBorders>
              <w:top w:val="single" w:sz="4" w:space="0" w:color="auto"/>
              <w:left w:val="single" w:sz="4" w:space="0" w:color="auto"/>
              <w:bottom w:val="single" w:sz="4" w:space="0" w:color="auto"/>
              <w:right w:val="single" w:sz="4" w:space="0" w:color="auto"/>
            </w:tcBorders>
          </w:tcPr>
          <w:p w14:paraId="28EEC79E" w14:textId="77777777" w:rsidR="00483D57" w:rsidRPr="00216974" w:rsidRDefault="00483D57" w:rsidP="00216974">
            <w:pPr>
              <w:spacing w:after="120"/>
              <w:ind w:right="-2"/>
              <w:jc w:val="both"/>
              <w:rPr>
                <w:rFonts w:ascii="Times New Roman" w:eastAsia="Times New Roman" w:hAnsi="Times New Roman"/>
                <w:position w:val="8"/>
                <w:sz w:val="24"/>
                <w:szCs w:val="24"/>
              </w:rPr>
            </w:pPr>
          </w:p>
        </w:tc>
      </w:tr>
      <w:tr w:rsidR="00483D57" w:rsidRPr="00216974" w14:paraId="1AE1ACD5" w14:textId="77777777" w:rsidTr="00863C09">
        <w:trPr>
          <w:gridAfter w:val="1"/>
          <w:wAfter w:w="303" w:type="pct"/>
          <w:trHeight w:val="863"/>
        </w:trPr>
        <w:tc>
          <w:tcPr>
            <w:tcW w:w="459" w:type="pct"/>
            <w:tcBorders>
              <w:top w:val="single" w:sz="4" w:space="0" w:color="auto"/>
              <w:left w:val="single" w:sz="4" w:space="0" w:color="auto"/>
              <w:bottom w:val="single" w:sz="4" w:space="0" w:color="auto"/>
              <w:right w:val="single" w:sz="4" w:space="0" w:color="auto"/>
            </w:tcBorders>
          </w:tcPr>
          <w:p w14:paraId="43FED70E" w14:textId="77777777" w:rsidR="00483D57" w:rsidRPr="00216974" w:rsidRDefault="00483D57" w:rsidP="00216974">
            <w:pPr>
              <w:spacing w:after="120"/>
              <w:ind w:left="360" w:right="-2"/>
              <w:jc w:val="both"/>
              <w:rPr>
                <w:rFonts w:ascii="Times New Roman" w:eastAsia="Times New Roman" w:hAnsi="Times New Roman"/>
                <w:b/>
                <w:bCs/>
                <w:sz w:val="24"/>
                <w:szCs w:val="24"/>
              </w:rPr>
            </w:pPr>
          </w:p>
        </w:tc>
        <w:tc>
          <w:tcPr>
            <w:tcW w:w="3277" w:type="pct"/>
            <w:gridSpan w:val="2"/>
            <w:tcBorders>
              <w:top w:val="single" w:sz="4" w:space="0" w:color="auto"/>
              <w:left w:val="single" w:sz="4" w:space="0" w:color="auto"/>
              <w:bottom w:val="single" w:sz="4" w:space="0" w:color="auto"/>
              <w:right w:val="single" w:sz="4" w:space="0" w:color="auto"/>
            </w:tcBorders>
            <w:hideMark/>
          </w:tcPr>
          <w:p w14:paraId="228D0888" w14:textId="77777777" w:rsidR="00483D57" w:rsidRPr="00216974" w:rsidRDefault="00483D57" w:rsidP="00216974">
            <w:pPr>
              <w:spacing w:after="120"/>
              <w:ind w:right="-2"/>
              <w:jc w:val="both"/>
              <w:rPr>
                <w:rFonts w:ascii="Times New Roman" w:eastAsia="Times New Roman" w:hAnsi="Times New Roman"/>
                <w:sz w:val="24"/>
                <w:szCs w:val="24"/>
                <w:lang w:val="ru-RU"/>
              </w:rPr>
            </w:pPr>
            <w:r w:rsidRPr="00216974">
              <w:rPr>
                <w:rFonts w:ascii="Times New Roman" w:eastAsia="Times New Roman" w:hAnsi="Times New Roman"/>
                <w:sz w:val="24"/>
                <w:szCs w:val="24"/>
                <w:lang w:val="ru-RU"/>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961" w:type="pct"/>
            <w:tcBorders>
              <w:top w:val="single" w:sz="4" w:space="0" w:color="auto"/>
              <w:left w:val="single" w:sz="4" w:space="0" w:color="auto"/>
              <w:bottom w:val="single" w:sz="4" w:space="0" w:color="auto"/>
              <w:right w:val="single" w:sz="4" w:space="0" w:color="auto"/>
            </w:tcBorders>
          </w:tcPr>
          <w:p w14:paraId="178D1815" w14:textId="77777777" w:rsidR="00483D57" w:rsidRPr="00216974" w:rsidRDefault="00483D57" w:rsidP="00216974">
            <w:pPr>
              <w:spacing w:after="120"/>
              <w:ind w:right="-2"/>
              <w:jc w:val="both"/>
              <w:rPr>
                <w:rFonts w:ascii="Times New Roman" w:eastAsia="Times New Roman" w:hAnsi="Times New Roman"/>
                <w:position w:val="8"/>
                <w:sz w:val="24"/>
                <w:szCs w:val="24"/>
              </w:rPr>
            </w:pPr>
          </w:p>
        </w:tc>
      </w:tr>
      <w:tr w:rsidR="00483D57" w:rsidRPr="00216974" w14:paraId="377F1427" w14:textId="77777777" w:rsidTr="00863C09">
        <w:trPr>
          <w:gridAfter w:val="3"/>
          <w:wAfter w:w="2529" w:type="pct"/>
        </w:trPr>
        <w:tc>
          <w:tcPr>
            <w:tcW w:w="2471" w:type="pct"/>
            <w:gridSpan w:val="2"/>
            <w:tcBorders>
              <w:top w:val="nil"/>
              <w:left w:val="nil"/>
              <w:bottom w:val="nil"/>
              <w:right w:val="nil"/>
            </w:tcBorders>
          </w:tcPr>
          <w:p w14:paraId="5EB01AA1" w14:textId="77777777" w:rsidR="00483D57" w:rsidRPr="00216974" w:rsidRDefault="00483D57" w:rsidP="00216974">
            <w:pPr>
              <w:spacing w:after="120"/>
              <w:ind w:right="-2"/>
              <w:jc w:val="both"/>
              <w:rPr>
                <w:rFonts w:ascii="Times New Roman" w:eastAsia="Times New Roman" w:hAnsi="Times New Roman"/>
                <w:sz w:val="24"/>
                <w:szCs w:val="24"/>
              </w:rPr>
            </w:pPr>
          </w:p>
          <w:p w14:paraId="24FA759F"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483D57" w:rsidRPr="00216974" w14:paraId="05E5D263" w14:textId="77777777" w:rsidTr="00863C09">
        <w:trPr>
          <w:gridAfter w:val="3"/>
          <w:wAfter w:w="2529" w:type="pct"/>
        </w:trPr>
        <w:tc>
          <w:tcPr>
            <w:tcW w:w="2471" w:type="pct"/>
            <w:gridSpan w:val="2"/>
            <w:tcBorders>
              <w:top w:val="nil"/>
              <w:left w:val="nil"/>
              <w:bottom w:val="nil"/>
              <w:right w:val="nil"/>
            </w:tcBorders>
          </w:tcPr>
          <w:p w14:paraId="2134E945" w14:textId="77777777" w:rsidR="00483D57" w:rsidRPr="00216974" w:rsidRDefault="00483D57" w:rsidP="00216974">
            <w:pPr>
              <w:spacing w:after="120"/>
              <w:ind w:right="-2"/>
              <w:jc w:val="both"/>
              <w:rPr>
                <w:rFonts w:ascii="Times New Roman" w:eastAsia="Times New Roman" w:hAnsi="Times New Roman"/>
                <w:sz w:val="24"/>
                <w:szCs w:val="24"/>
              </w:rPr>
            </w:pPr>
          </w:p>
        </w:tc>
      </w:tr>
      <w:tr w:rsidR="00483D57" w:rsidRPr="00216974" w14:paraId="0760572C" w14:textId="77777777" w:rsidTr="00863C09">
        <w:trPr>
          <w:gridAfter w:val="3"/>
          <w:wAfter w:w="2529" w:type="pct"/>
        </w:trPr>
        <w:tc>
          <w:tcPr>
            <w:tcW w:w="2471" w:type="pct"/>
            <w:gridSpan w:val="2"/>
            <w:tcBorders>
              <w:top w:val="nil"/>
              <w:left w:val="nil"/>
              <w:bottom w:val="nil"/>
              <w:right w:val="nil"/>
            </w:tcBorders>
            <w:hideMark/>
          </w:tcPr>
          <w:p w14:paraId="5CC4DD08"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Име и фамилия на представителя на участника       </w:t>
            </w:r>
          </w:p>
        </w:tc>
      </w:tr>
      <w:tr w:rsidR="00483D57" w:rsidRPr="00216974" w14:paraId="1D231430" w14:textId="77777777" w:rsidTr="00863C09">
        <w:tc>
          <w:tcPr>
            <w:tcW w:w="2471" w:type="pct"/>
            <w:gridSpan w:val="2"/>
            <w:tcBorders>
              <w:top w:val="nil"/>
              <w:left w:val="nil"/>
              <w:bottom w:val="nil"/>
              <w:right w:val="nil"/>
            </w:tcBorders>
            <w:hideMark/>
          </w:tcPr>
          <w:p w14:paraId="15FCEF9B"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lastRenderedPageBreak/>
              <w:t>Длъжност</w:t>
            </w:r>
          </w:p>
        </w:tc>
        <w:tc>
          <w:tcPr>
            <w:tcW w:w="2529" w:type="pct"/>
            <w:gridSpan w:val="3"/>
            <w:tcBorders>
              <w:top w:val="nil"/>
              <w:left w:val="nil"/>
              <w:bottom w:val="nil"/>
              <w:right w:val="nil"/>
            </w:tcBorders>
          </w:tcPr>
          <w:p w14:paraId="2380BEC3" w14:textId="77777777" w:rsidR="00483D57" w:rsidRPr="00216974" w:rsidRDefault="00483D57" w:rsidP="00216974">
            <w:pPr>
              <w:spacing w:after="120"/>
              <w:ind w:right="-2"/>
              <w:jc w:val="both"/>
              <w:rPr>
                <w:rFonts w:ascii="Times New Roman" w:eastAsia="Times New Roman" w:hAnsi="Times New Roman"/>
                <w:sz w:val="24"/>
                <w:szCs w:val="24"/>
                <w:lang w:val="ru-RU"/>
              </w:rPr>
            </w:pPr>
          </w:p>
        </w:tc>
      </w:tr>
      <w:tr w:rsidR="00483D57" w:rsidRPr="00216974" w14:paraId="0CABDAD6" w14:textId="77777777" w:rsidTr="00863C09">
        <w:tc>
          <w:tcPr>
            <w:tcW w:w="2471" w:type="pct"/>
            <w:gridSpan w:val="2"/>
            <w:tcBorders>
              <w:top w:val="nil"/>
              <w:left w:val="nil"/>
              <w:bottom w:val="nil"/>
              <w:right w:val="nil"/>
            </w:tcBorders>
            <w:hideMark/>
          </w:tcPr>
          <w:p w14:paraId="65CA24A4"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Подпис</w:t>
            </w:r>
          </w:p>
        </w:tc>
        <w:tc>
          <w:tcPr>
            <w:tcW w:w="2529" w:type="pct"/>
            <w:gridSpan w:val="3"/>
            <w:tcBorders>
              <w:top w:val="nil"/>
              <w:left w:val="nil"/>
              <w:bottom w:val="nil"/>
              <w:right w:val="nil"/>
            </w:tcBorders>
            <w:hideMark/>
          </w:tcPr>
          <w:p w14:paraId="16EC920E" w14:textId="77777777" w:rsidR="00483D57" w:rsidRPr="00216974" w:rsidRDefault="00483D57" w:rsidP="00216974">
            <w:pPr>
              <w:spacing w:after="120"/>
              <w:ind w:right="-2"/>
              <w:jc w:val="both"/>
              <w:rPr>
                <w:rFonts w:ascii="Times New Roman" w:eastAsia="Times New Roman" w:hAnsi="Times New Roman"/>
                <w:sz w:val="24"/>
                <w:szCs w:val="24"/>
                <w:lang w:val="en-US"/>
              </w:rPr>
            </w:pPr>
            <w:r w:rsidRPr="00216974">
              <w:rPr>
                <w:rFonts w:ascii="Times New Roman" w:eastAsia="Times New Roman" w:hAnsi="Times New Roman"/>
                <w:sz w:val="24"/>
                <w:szCs w:val="24"/>
                <w:lang w:val="en-US"/>
              </w:rPr>
              <w:t>__________________________</w:t>
            </w:r>
          </w:p>
        </w:tc>
      </w:tr>
    </w:tbl>
    <w:p w14:paraId="37F6FC9D" w14:textId="77777777" w:rsidR="00483D57" w:rsidRPr="00216974" w:rsidRDefault="00483D57" w:rsidP="00216974">
      <w:pPr>
        <w:widowControl w:val="0"/>
        <w:shd w:val="clear" w:color="auto" w:fill="FFFFFF"/>
        <w:tabs>
          <w:tab w:val="left" w:pos="5064"/>
        </w:tabs>
        <w:autoSpaceDE w:val="0"/>
        <w:autoSpaceDN w:val="0"/>
        <w:adjustRightInd w:val="0"/>
        <w:spacing w:after="120"/>
        <w:ind w:right="-2"/>
        <w:jc w:val="both"/>
        <w:rPr>
          <w:rFonts w:ascii="Times New Roman" w:eastAsia="MS ??" w:hAnsi="Times New Roman"/>
          <w:color w:val="000000"/>
          <w:spacing w:val="-6"/>
          <w:sz w:val="24"/>
          <w:szCs w:val="24"/>
          <w:lang w:val="ru-RU" w:eastAsia="bg-BG"/>
        </w:rPr>
      </w:pPr>
      <w:r w:rsidRPr="00216974">
        <w:rPr>
          <w:rFonts w:ascii="Times New Roman" w:eastAsia="MS ??" w:hAnsi="Times New Roman"/>
          <w:color w:val="000000"/>
          <w:spacing w:val="-6"/>
          <w:sz w:val="24"/>
          <w:szCs w:val="24"/>
          <w:lang w:val="ru-RU" w:eastAsia="bg-BG"/>
        </w:rPr>
        <w:t>Дата: _________________ 201</w:t>
      </w:r>
      <w:r w:rsidR="004B5E85" w:rsidRPr="00216974">
        <w:rPr>
          <w:rFonts w:ascii="Times New Roman" w:eastAsia="MS ??" w:hAnsi="Times New Roman"/>
          <w:color w:val="000000"/>
          <w:spacing w:val="-6"/>
          <w:sz w:val="24"/>
          <w:szCs w:val="24"/>
          <w:lang w:val="ru-RU" w:eastAsia="bg-BG"/>
        </w:rPr>
        <w:t>7</w:t>
      </w:r>
      <w:r w:rsidRPr="00216974">
        <w:rPr>
          <w:rFonts w:ascii="Times New Roman" w:eastAsia="MS ??" w:hAnsi="Times New Roman"/>
          <w:color w:val="000000"/>
          <w:spacing w:val="-6"/>
          <w:sz w:val="24"/>
          <w:szCs w:val="24"/>
          <w:lang w:val="ru-RU" w:eastAsia="bg-BG"/>
        </w:rPr>
        <w:t xml:space="preserve"> г.</w:t>
      </w:r>
      <w:r w:rsidRPr="00216974">
        <w:rPr>
          <w:rFonts w:ascii="Times New Roman" w:eastAsia="MS ??" w:hAnsi="Times New Roman"/>
          <w:color w:val="000000"/>
          <w:spacing w:val="-6"/>
          <w:sz w:val="24"/>
          <w:szCs w:val="24"/>
          <w:lang w:val="ru-RU" w:eastAsia="bg-BG"/>
        </w:rPr>
        <w:tab/>
      </w:r>
    </w:p>
    <w:p w14:paraId="1945E7B5" w14:textId="77777777" w:rsidR="00483D57" w:rsidRPr="00216974" w:rsidRDefault="00483D57" w:rsidP="00216974">
      <w:pPr>
        <w:spacing w:after="120"/>
        <w:ind w:right="-2"/>
        <w:jc w:val="both"/>
        <w:rPr>
          <w:rFonts w:ascii="Times New Roman" w:eastAsia="MS ??" w:hAnsi="Times New Roman"/>
          <w:b/>
          <w:sz w:val="24"/>
          <w:szCs w:val="24"/>
          <w:lang w:val="ru-RU" w:eastAsia="bg-BG"/>
        </w:rPr>
      </w:pPr>
      <w:r w:rsidRPr="00216974">
        <w:rPr>
          <w:rFonts w:ascii="Times New Roman" w:eastAsia="MS ??" w:hAnsi="Times New Roman"/>
          <w:b/>
          <w:sz w:val="24"/>
          <w:szCs w:val="24"/>
          <w:lang w:val="ru-RU" w:eastAsia="bg-BG"/>
        </w:rPr>
        <w:br w:type="page"/>
      </w:r>
    </w:p>
    <w:p w14:paraId="29D6C7F9" w14:textId="77777777" w:rsidR="00483D57" w:rsidRPr="00216974" w:rsidRDefault="00483D57" w:rsidP="00216974">
      <w:pPr>
        <w:widowControl w:val="0"/>
        <w:autoSpaceDE w:val="0"/>
        <w:autoSpaceDN w:val="0"/>
        <w:adjustRightInd w:val="0"/>
        <w:spacing w:after="120"/>
        <w:ind w:right="-2"/>
        <w:jc w:val="right"/>
        <w:rPr>
          <w:rFonts w:ascii="Times New Roman" w:eastAsia="MS ??" w:hAnsi="Times New Roman"/>
          <w:b/>
          <w:sz w:val="24"/>
          <w:szCs w:val="24"/>
          <w:lang w:val="en-US" w:eastAsia="bg-BG"/>
        </w:rPr>
      </w:pPr>
      <w:r w:rsidRPr="00216974">
        <w:rPr>
          <w:rFonts w:ascii="Times New Roman" w:eastAsia="MS ??" w:hAnsi="Times New Roman"/>
          <w:b/>
          <w:sz w:val="24"/>
          <w:szCs w:val="24"/>
          <w:lang w:val="ru-RU" w:eastAsia="bg-BG"/>
        </w:rPr>
        <w:lastRenderedPageBreak/>
        <w:t xml:space="preserve">ПРИЛОЖЕНИЕ № </w:t>
      </w:r>
      <w:r w:rsidRPr="00216974">
        <w:rPr>
          <w:rFonts w:ascii="Times New Roman" w:eastAsia="MS ??" w:hAnsi="Times New Roman"/>
          <w:b/>
          <w:sz w:val="24"/>
          <w:szCs w:val="24"/>
          <w:lang w:val="en-US" w:eastAsia="bg-BG"/>
        </w:rPr>
        <w:t>2</w:t>
      </w:r>
    </w:p>
    <w:p w14:paraId="2FC25E4B" w14:textId="77777777" w:rsidR="00483D57" w:rsidRPr="00216974" w:rsidRDefault="00483D57" w:rsidP="00216974">
      <w:pPr>
        <w:widowControl w:val="0"/>
        <w:shd w:val="clear" w:color="auto" w:fill="FFFFFF"/>
        <w:autoSpaceDE w:val="0"/>
        <w:autoSpaceDN w:val="0"/>
        <w:adjustRightInd w:val="0"/>
        <w:spacing w:after="120"/>
        <w:ind w:left="8069" w:right="-2" w:hanging="562"/>
        <w:jc w:val="right"/>
        <w:rPr>
          <w:rFonts w:ascii="Times New Roman" w:eastAsia="MS ??" w:hAnsi="Times New Roman"/>
          <w:b/>
          <w:color w:val="000000"/>
          <w:spacing w:val="-18"/>
          <w:sz w:val="24"/>
          <w:szCs w:val="24"/>
          <w:lang w:val="ru-RU" w:eastAsia="bg-BG"/>
        </w:rPr>
      </w:pPr>
      <w:r w:rsidRPr="00216974">
        <w:rPr>
          <w:rFonts w:ascii="Times New Roman" w:eastAsia="MS ??" w:hAnsi="Times New Roman"/>
          <w:b/>
          <w:color w:val="000000"/>
          <w:spacing w:val="-18"/>
          <w:sz w:val="24"/>
          <w:szCs w:val="24"/>
          <w:lang w:val="ru-RU" w:eastAsia="bg-BG"/>
        </w:rPr>
        <w:t>Образец!</w:t>
      </w:r>
    </w:p>
    <w:p w14:paraId="4EA83DFC" w14:textId="77777777" w:rsidR="00483D57" w:rsidRPr="00216974" w:rsidRDefault="00483D57" w:rsidP="00216974">
      <w:pPr>
        <w:spacing w:after="120"/>
        <w:ind w:right="-2"/>
        <w:jc w:val="both"/>
        <w:rPr>
          <w:rFonts w:ascii="Times New Roman" w:eastAsia="MS ??" w:hAnsi="Times New Roman"/>
          <w:b/>
          <w:sz w:val="24"/>
          <w:szCs w:val="24"/>
          <w:u w:val="single"/>
          <w:lang w:eastAsia="bg-BG"/>
        </w:rPr>
      </w:pPr>
      <w:r w:rsidRPr="00216974">
        <w:rPr>
          <w:rFonts w:ascii="Times New Roman" w:eastAsia="MS ??" w:hAnsi="Times New Roman"/>
          <w:b/>
          <w:sz w:val="24"/>
          <w:szCs w:val="24"/>
          <w:u w:val="single"/>
          <w:lang w:eastAsia="bg-BG"/>
        </w:rPr>
        <w:t>Стандартен образец за единния европейски документ за обществени поръчки (ЕЕДОП)</w:t>
      </w:r>
    </w:p>
    <w:p w14:paraId="275EC51D"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ru-RU"/>
        </w:rPr>
      </w:pPr>
      <w:r w:rsidRPr="00216974">
        <w:rPr>
          <w:rFonts w:ascii="Times New Roman" w:hAnsi="Times New Roman"/>
          <w:b/>
          <w:bCs/>
          <w:sz w:val="24"/>
          <w:szCs w:val="24"/>
          <w:lang w:val="ru-RU"/>
        </w:rPr>
        <w:t>Част І: Информация за процедурата за възлагане на обществена поръчка и за възлагащия орган или възложителя</w:t>
      </w:r>
    </w:p>
    <w:p w14:paraId="79BCB7D5"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shd w:val="clear" w:color="auto" w:fill="BFBFBF"/>
          <w:lang w:val="ru-RU"/>
        </w:rPr>
      </w:pPr>
      <w:r w:rsidRPr="00216974">
        <w:rPr>
          <w:rFonts w:ascii="Times New Roman" w:hAnsi="Times New Roman"/>
          <w:sz w:val="24"/>
          <w:szCs w:val="24"/>
          <w:shd w:val="clear" w:color="auto" w:fill="BFBFBF"/>
          <w:lang w:val="ru-RU"/>
        </w:rPr>
        <w:t xml:space="preserve"> </w:t>
      </w:r>
      <w:r w:rsidRPr="00216974">
        <w:rPr>
          <w:rFonts w:ascii="Times New Roman" w:hAnsi="Times New Roman"/>
          <w:b/>
          <w:bCs/>
          <w:i/>
          <w:iCs/>
          <w:sz w:val="24"/>
          <w:szCs w:val="24"/>
          <w:shd w:val="clear" w:color="auto" w:fill="BFBFBF"/>
          <w:lang w:val="ru-RU"/>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216974">
        <w:rPr>
          <w:rFonts w:ascii="Times New Roman" w:hAnsi="Times New Roman"/>
          <w:b/>
          <w:bCs/>
          <w:i/>
          <w:iCs/>
          <w:sz w:val="24"/>
          <w:szCs w:val="24"/>
          <w:shd w:val="clear" w:color="auto" w:fill="BFBFBF"/>
          <w:lang w:val="en-US"/>
        </w:rPr>
        <w:t>I</w:t>
      </w:r>
      <w:r w:rsidRPr="00216974">
        <w:rPr>
          <w:rFonts w:ascii="Times New Roman" w:hAnsi="Times New Roman"/>
          <w:b/>
          <w:bCs/>
          <w:i/>
          <w:iCs/>
          <w:sz w:val="24"/>
          <w:szCs w:val="24"/>
          <w:shd w:val="clear" w:color="auto" w:fill="BFBFBF"/>
          <w:lang w:val="ru-RU"/>
        </w:rPr>
        <w:t xml:space="preserve">, ще бъде извлечена автоматично, </w:t>
      </w:r>
      <w:r w:rsidRPr="00216974">
        <w:rPr>
          <w:rFonts w:ascii="Times New Roman" w:hAnsi="Times New Roman"/>
          <w:b/>
          <w:bCs/>
          <w:i/>
          <w:iCs/>
          <w:sz w:val="24"/>
          <w:szCs w:val="24"/>
          <w:u w:val="single"/>
          <w:shd w:val="clear" w:color="auto" w:fill="BFBFBF"/>
          <w:lang w:val="ru-RU"/>
        </w:rPr>
        <w:t>при условие че ЕЕДОП е създаден и попълнен чрез електронната система за ЕЕДОП</w:t>
      </w:r>
      <w:r w:rsidRPr="00216974">
        <w:rPr>
          <w:rFonts w:ascii="Times New Roman" w:hAnsi="Times New Roman"/>
          <w:sz w:val="24"/>
          <w:szCs w:val="24"/>
          <w:shd w:val="clear" w:color="auto" w:fill="BFBFBF"/>
          <w:lang w:val="ru-RU"/>
        </w:rPr>
        <w:t>.</w:t>
      </w:r>
      <w:r w:rsidRPr="00216974">
        <w:rPr>
          <w:rFonts w:ascii="Times New Roman" w:hAnsi="Times New Roman"/>
          <w:b/>
          <w:bCs/>
          <w:sz w:val="24"/>
          <w:szCs w:val="24"/>
          <w:u w:val="single"/>
          <w:shd w:val="clear" w:color="auto" w:fill="BFBFBF"/>
          <w:lang w:val="ru-RU"/>
        </w:rPr>
        <w:t xml:space="preserve"> </w:t>
      </w:r>
      <w:r w:rsidRPr="00216974">
        <w:rPr>
          <w:rFonts w:ascii="Times New Roman" w:hAnsi="Times New Roman"/>
          <w:b/>
          <w:bCs/>
          <w:sz w:val="24"/>
          <w:szCs w:val="24"/>
          <w:shd w:val="clear" w:color="auto" w:fill="BFBFBF"/>
          <w:lang w:val="ru-RU"/>
        </w:rPr>
        <w:t xml:space="preserve">Позоваване на </w:t>
      </w:r>
      <w:r w:rsidRPr="00216974">
        <w:rPr>
          <w:rFonts w:ascii="Times New Roman" w:hAnsi="Times New Roman"/>
          <w:b/>
          <w:bCs/>
          <w:i/>
          <w:iCs/>
          <w:sz w:val="24"/>
          <w:szCs w:val="24"/>
          <w:shd w:val="clear" w:color="auto" w:fill="BFBFBF"/>
          <w:lang w:val="ru-RU"/>
        </w:rPr>
        <w:t>съответното обявление</w:t>
      </w:r>
      <w:r w:rsidRPr="00216974">
        <w:rPr>
          <w:rFonts w:ascii="Times New Roman" w:hAnsi="Times New Roman"/>
          <w:b/>
          <w:bCs/>
          <w:sz w:val="24"/>
          <w:szCs w:val="24"/>
          <w:shd w:val="clear" w:color="auto" w:fill="BFBFBF"/>
          <w:lang w:val="ru-RU"/>
        </w:rPr>
        <w:t>, публикувано в Официален вестник на Европейския съюз:</w:t>
      </w:r>
      <w:r w:rsidRPr="00216974">
        <w:rPr>
          <w:rFonts w:ascii="Times New Roman" w:hAnsi="Times New Roman"/>
          <w:sz w:val="24"/>
          <w:szCs w:val="24"/>
          <w:shd w:val="clear" w:color="auto" w:fill="BFBFBF"/>
          <w:lang w:val="ru-RU"/>
        </w:rPr>
        <w:br/>
      </w:r>
      <w:r w:rsidRPr="00216974">
        <w:rPr>
          <w:rFonts w:ascii="Times New Roman" w:hAnsi="Times New Roman"/>
          <w:b/>
          <w:bCs/>
          <w:sz w:val="24"/>
          <w:szCs w:val="24"/>
          <w:shd w:val="clear" w:color="auto" w:fill="BFBFBF"/>
          <w:lang w:val="en-US"/>
        </w:rPr>
        <w:t>O</w:t>
      </w:r>
      <w:r w:rsidRPr="00216974">
        <w:rPr>
          <w:rFonts w:ascii="Times New Roman" w:hAnsi="Times New Roman"/>
          <w:b/>
          <w:bCs/>
          <w:sz w:val="24"/>
          <w:szCs w:val="24"/>
          <w:shd w:val="clear" w:color="auto" w:fill="BFBFBF"/>
          <w:lang w:val="ru-RU"/>
        </w:rPr>
        <w:t>В</w:t>
      </w:r>
      <w:r w:rsidRPr="00216974">
        <w:rPr>
          <w:rFonts w:ascii="Times New Roman" w:hAnsi="Times New Roman"/>
          <w:b/>
          <w:bCs/>
          <w:sz w:val="24"/>
          <w:szCs w:val="24"/>
          <w:shd w:val="clear" w:color="auto" w:fill="BFBFBF"/>
          <w:lang w:val="en-US"/>
        </w:rPr>
        <w:t>E</w:t>
      </w:r>
      <w:r w:rsidRPr="00216974">
        <w:rPr>
          <w:rFonts w:ascii="Times New Roman" w:hAnsi="Times New Roman"/>
          <w:b/>
          <w:bCs/>
          <w:sz w:val="24"/>
          <w:szCs w:val="24"/>
          <w:shd w:val="clear" w:color="auto" w:fill="BFBFBF"/>
          <w:lang w:val="ru-RU"/>
        </w:rPr>
        <w:t xml:space="preserve">С </w:t>
      </w:r>
      <w:r w:rsidRPr="00216974">
        <w:rPr>
          <w:rFonts w:ascii="Times New Roman" w:hAnsi="Times New Roman"/>
          <w:b/>
          <w:bCs/>
          <w:sz w:val="24"/>
          <w:szCs w:val="24"/>
          <w:shd w:val="clear" w:color="auto" w:fill="BFBFBF"/>
          <w:lang w:val="en-US"/>
        </w:rPr>
        <w:t>S</w:t>
      </w:r>
      <w:r w:rsidRPr="00216974">
        <w:rPr>
          <w:rFonts w:ascii="Times New Roman" w:hAnsi="Times New Roman"/>
          <w:b/>
          <w:bCs/>
          <w:sz w:val="24"/>
          <w:szCs w:val="24"/>
          <w:shd w:val="clear" w:color="auto" w:fill="BFBFBF"/>
          <w:lang w:val="ru-RU"/>
        </w:rPr>
        <w:t xml:space="preserve"> брой[], дата [], стр.[], </w:t>
      </w:r>
      <w:r w:rsidRPr="00216974">
        <w:rPr>
          <w:rFonts w:ascii="Times New Roman" w:hAnsi="Times New Roman"/>
          <w:sz w:val="24"/>
          <w:szCs w:val="24"/>
          <w:shd w:val="clear" w:color="auto" w:fill="BFBFBF"/>
          <w:lang w:val="ru-RU"/>
        </w:rPr>
        <w:br/>
      </w:r>
      <w:r w:rsidRPr="00216974">
        <w:rPr>
          <w:rFonts w:ascii="Times New Roman" w:hAnsi="Times New Roman"/>
          <w:b/>
          <w:bCs/>
          <w:sz w:val="24"/>
          <w:szCs w:val="24"/>
          <w:shd w:val="clear" w:color="auto" w:fill="BFBFBF"/>
          <w:lang w:val="ru-RU"/>
        </w:rPr>
        <w:t xml:space="preserve">Номер на обявлението в ОВ </w:t>
      </w:r>
      <w:r w:rsidRPr="00216974">
        <w:rPr>
          <w:rFonts w:ascii="Times New Roman" w:hAnsi="Times New Roman"/>
          <w:b/>
          <w:bCs/>
          <w:sz w:val="24"/>
          <w:szCs w:val="24"/>
          <w:shd w:val="clear" w:color="auto" w:fill="BFBFBF"/>
          <w:lang w:val="en-US"/>
        </w:rPr>
        <w:t>S</w:t>
      </w:r>
      <w:r w:rsidRPr="00216974">
        <w:rPr>
          <w:rFonts w:ascii="Times New Roman" w:hAnsi="Times New Roman"/>
          <w:b/>
          <w:bCs/>
          <w:sz w:val="24"/>
          <w:szCs w:val="24"/>
          <w:shd w:val="clear" w:color="auto" w:fill="BFBFBF"/>
          <w:lang w:val="ru-RU"/>
        </w:rPr>
        <w:t>: [ ][ ][ ][ ]/</w:t>
      </w:r>
      <w:r w:rsidRPr="00216974">
        <w:rPr>
          <w:rFonts w:ascii="Times New Roman" w:hAnsi="Times New Roman"/>
          <w:b/>
          <w:bCs/>
          <w:sz w:val="24"/>
          <w:szCs w:val="24"/>
          <w:shd w:val="clear" w:color="auto" w:fill="BFBFBF"/>
          <w:lang w:val="en-US"/>
        </w:rPr>
        <w:t>S</w:t>
      </w:r>
      <w:r w:rsidRPr="00216974">
        <w:rPr>
          <w:rFonts w:ascii="Times New Roman" w:hAnsi="Times New Roman"/>
          <w:b/>
          <w:bCs/>
          <w:sz w:val="24"/>
          <w:szCs w:val="24"/>
          <w:shd w:val="clear" w:color="auto" w:fill="BFBFBF"/>
          <w:lang w:val="ru-RU"/>
        </w:rPr>
        <w:t xml:space="preserve"> [ ][ ][ ]–[ ][ ][ ][ ][ ][ ][ ]</w:t>
      </w:r>
    </w:p>
    <w:p w14:paraId="57E55F76"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shd w:val="clear" w:color="auto" w:fill="BFBFBF"/>
          <w:lang w:val="ru-RU"/>
        </w:rPr>
      </w:pPr>
      <w:r w:rsidRPr="00216974">
        <w:rPr>
          <w:rFonts w:ascii="Times New Roman" w:hAnsi="Times New Roman"/>
          <w:b/>
          <w:bCs/>
          <w:i/>
          <w:iCs/>
          <w:sz w:val="24"/>
          <w:szCs w:val="24"/>
          <w:u w:val="single"/>
          <w:shd w:val="clear" w:color="auto" w:fill="BFBFBF"/>
          <w:lang w:val="ru-RU"/>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58C2017"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shd w:val="clear" w:color="auto" w:fill="BFBFBF"/>
          <w:lang w:val="ru-RU"/>
        </w:rPr>
      </w:pPr>
      <w:r w:rsidRPr="00216974">
        <w:rPr>
          <w:rFonts w:ascii="Times New Roman" w:hAnsi="Times New Roman"/>
          <w:b/>
          <w:bCs/>
          <w:sz w:val="24"/>
          <w:szCs w:val="24"/>
          <w:shd w:val="clear" w:color="auto" w:fill="BFBFBF"/>
          <w:lang w:val="ru-RU"/>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BB7CD40"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ru-RU"/>
        </w:rPr>
      </w:pPr>
      <w:r w:rsidRPr="00216974">
        <w:rPr>
          <w:rFonts w:ascii="Times New Roman" w:hAnsi="Times New Roman"/>
          <w:b/>
          <w:bCs/>
          <w:sz w:val="24"/>
          <w:szCs w:val="24"/>
          <w:lang w:val="ru-RU"/>
        </w:rPr>
        <w:t>Информация за процедурата за възлагане на обществена поръчка</w:t>
      </w:r>
    </w:p>
    <w:p w14:paraId="1549E140"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lang w:val="ru-RU"/>
        </w:rPr>
      </w:pPr>
      <w:r w:rsidRPr="00216974">
        <w:rPr>
          <w:rFonts w:ascii="Times New Roman" w:hAnsi="Times New Roman"/>
          <w:b/>
          <w:bCs/>
          <w:i/>
          <w:iCs/>
          <w:sz w:val="24"/>
          <w:szCs w:val="24"/>
          <w:shd w:val="clear" w:color="auto" w:fill="BFBFBF"/>
          <w:lang w:val="ru-RU"/>
        </w:rPr>
        <w:t xml:space="preserve">Информацията, изисквана съгласно част </w:t>
      </w:r>
      <w:r w:rsidRPr="00216974">
        <w:rPr>
          <w:rFonts w:ascii="Times New Roman" w:hAnsi="Times New Roman"/>
          <w:b/>
          <w:bCs/>
          <w:i/>
          <w:iCs/>
          <w:sz w:val="24"/>
          <w:szCs w:val="24"/>
          <w:shd w:val="clear" w:color="auto" w:fill="BFBFBF"/>
          <w:lang w:val="en-US"/>
        </w:rPr>
        <w:t>I</w:t>
      </w:r>
      <w:r w:rsidRPr="00216974">
        <w:rPr>
          <w:rFonts w:ascii="Times New Roman" w:hAnsi="Times New Roman"/>
          <w:b/>
          <w:bCs/>
          <w:i/>
          <w:iCs/>
          <w:sz w:val="24"/>
          <w:szCs w:val="24"/>
          <w:shd w:val="clear" w:color="auto" w:fill="BFBFBF"/>
          <w:lang w:val="ru-RU"/>
        </w:rPr>
        <w:t xml:space="preserve">, ще бъде извлечена автоматично, </w:t>
      </w:r>
      <w:r w:rsidRPr="00216974">
        <w:rPr>
          <w:rFonts w:ascii="Times New Roman" w:hAnsi="Times New Roman"/>
          <w:b/>
          <w:bCs/>
          <w:i/>
          <w:iCs/>
          <w:sz w:val="24"/>
          <w:szCs w:val="24"/>
          <w:u w:val="single"/>
          <w:shd w:val="clear" w:color="auto" w:fill="BFBFBF"/>
          <w:lang w:val="ru-RU"/>
        </w:rPr>
        <w:t>при условие че ЕЕДОП е създаден и попълнен чрез посочената по-горе електронна система за ЕЕДОП.</w:t>
      </w:r>
      <w:r w:rsidRPr="00216974">
        <w:rPr>
          <w:rFonts w:ascii="Times New Roman" w:hAnsi="Times New Roman"/>
          <w:b/>
          <w:bCs/>
          <w:sz w:val="24"/>
          <w:szCs w:val="24"/>
          <w:u w:val="single"/>
          <w:shd w:val="clear" w:color="auto" w:fill="BFBFBF"/>
          <w:lang w:val="ru-RU"/>
        </w:rPr>
        <w:t xml:space="preserve"> </w:t>
      </w:r>
      <w:r w:rsidRPr="00216974">
        <w:rPr>
          <w:rFonts w:ascii="Times New Roman" w:hAnsi="Times New Roman"/>
          <w:b/>
          <w:bCs/>
          <w:i/>
          <w:iCs/>
          <w:sz w:val="24"/>
          <w:szCs w:val="24"/>
          <w:u w:val="single"/>
          <w:shd w:val="clear" w:color="auto" w:fill="BFBFBF"/>
          <w:lang w:val="ru-RU"/>
        </w:rPr>
        <w:t xml:space="preserve">В противен случай тази информация трябва да бъде попълнена от </w:t>
      </w:r>
      <w:r w:rsidRPr="00216974">
        <w:rPr>
          <w:rFonts w:ascii="Times New Roman" w:hAnsi="Times New Roman"/>
          <w:b/>
          <w:bCs/>
          <w:sz w:val="24"/>
          <w:szCs w:val="24"/>
          <w:shd w:val="clear" w:color="auto" w:fill="BFBFBF"/>
          <w:lang w:val="ru-RU"/>
        </w:rPr>
        <w:t>икономическия оператор</w:t>
      </w:r>
      <w:r w:rsidRPr="00216974">
        <w:rPr>
          <w:rFonts w:ascii="Times New Roman" w:hAnsi="Times New Roman"/>
          <w:b/>
          <w:bCs/>
          <w:i/>
          <w:iCs/>
          <w:sz w:val="24"/>
          <w:szCs w:val="24"/>
          <w:u w:val="single"/>
          <w:shd w:val="clear" w:color="auto" w:fill="BFBFBF"/>
          <w:lang w:val="ru-RU"/>
        </w:rPr>
        <w:t>.</w:t>
      </w:r>
    </w:p>
    <w:tbl>
      <w:tblPr>
        <w:tblW w:w="0" w:type="auto"/>
        <w:tblInd w:w="108" w:type="dxa"/>
        <w:tblLayout w:type="fixed"/>
        <w:tblLook w:val="04A0" w:firstRow="1" w:lastRow="0" w:firstColumn="1" w:lastColumn="0" w:noHBand="0" w:noVBand="1"/>
      </w:tblPr>
      <w:tblGrid>
        <w:gridCol w:w="4644"/>
        <w:gridCol w:w="4645"/>
      </w:tblGrid>
      <w:tr w:rsidR="00483D57" w:rsidRPr="00216974" w14:paraId="7F48CE1F" w14:textId="77777777" w:rsidTr="00863C09">
        <w:trPr>
          <w:trHeight w:val="349"/>
        </w:trPr>
        <w:tc>
          <w:tcPr>
            <w:tcW w:w="4644" w:type="dxa"/>
            <w:tcBorders>
              <w:top w:val="single" w:sz="4" w:space="0" w:color="auto"/>
              <w:left w:val="single" w:sz="4" w:space="0" w:color="auto"/>
              <w:bottom w:val="single" w:sz="4" w:space="0" w:color="auto"/>
              <w:right w:val="single" w:sz="4" w:space="0" w:color="auto"/>
            </w:tcBorders>
            <w:hideMark/>
          </w:tcPr>
          <w:p w14:paraId="4E53154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Идентифициране на възложителя</w:t>
            </w:r>
          </w:p>
        </w:tc>
        <w:tc>
          <w:tcPr>
            <w:tcW w:w="4645" w:type="dxa"/>
            <w:tcBorders>
              <w:top w:val="single" w:sz="4" w:space="0" w:color="auto"/>
              <w:left w:val="single" w:sz="4" w:space="0" w:color="auto"/>
              <w:bottom w:val="single" w:sz="4" w:space="0" w:color="auto"/>
              <w:right w:val="single" w:sz="4" w:space="0" w:color="auto"/>
            </w:tcBorders>
            <w:hideMark/>
          </w:tcPr>
          <w:p w14:paraId="646484D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04A2E224" w14:textId="77777777" w:rsidTr="00863C09">
        <w:trPr>
          <w:trHeight w:val="349"/>
        </w:trPr>
        <w:tc>
          <w:tcPr>
            <w:tcW w:w="4644" w:type="dxa"/>
            <w:tcBorders>
              <w:top w:val="single" w:sz="4" w:space="0" w:color="auto"/>
              <w:left w:val="single" w:sz="4" w:space="0" w:color="auto"/>
              <w:bottom w:val="single" w:sz="4" w:space="0" w:color="auto"/>
              <w:right w:val="single" w:sz="4" w:space="0" w:color="auto"/>
            </w:tcBorders>
            <w:hideMark/>
          </w:tcPr>
          <w:p w14:paraId="271866E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6E31B96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Обищна Русе</w:t>
            </w:r>
          </w:p>
        </w:tc>
      </w:tr>
      <w:tr w:rsidR="00483D57" w:rsidRPr="00216974" w14:paraId="34C0E154" w14:textId="77777777" w:rsidTr="00863C09">
        <w:trPr>
          <w:trHeight w:val="485"/>
        </w:trPr>
        <w:tc>
          <w:tcPr>
            <w:tcW w:w="4644" w:type="dxa"/>
            <w:tcBorders>
              <w:top w:val="single" w:sz="4" w:space="0" w:color="auto"/>
              <w:left w:val="single" w:sz="4" w:space="0" w:color="auto"/>
              <w:bottom w:val="single" w:sz="4" w:space="0" w:color="auto"/>
              <w:right w:val="single" w:sz="4" w:space="0" w:color="auto"/>
            </w:tcBorders>
            <w:hideMark/>
          </w:tcPr>
          <w:p w14:paraId="77CA2F4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rPr>
            </w:pPr>
            <w:r w:rsidRPr="00216974">
              <w:rPr>
                <w:rFonts w:ascii="Times New Roman" w:hAnsi="Times New Roman"/>
                <w:b/>
                <w:bCs/>
                <w:i/>
                <w:iCs/>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2283C8F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40362AFD" w14:textId="77777777" w:rsidTr="00863C09">
        <w:trPr>
          <w:trHeight w:val="484"/>
        </w:trPr>
        <w:tc>
          <w:tcPr>
            <w:tcW w:w="4644" w:type="dxa"/>
            <w:tcBorders>
              <w:top w:val="single" w:sz="4" w:space="0" w:color="auto"/>
              <w:left w:val="single" w:sz="4" w:space="0" w:color="auto"/>
              <w:bottom w:val="single" w:sz="4" w:space="0" w:color="auto"/>
              <w:right w:val="single" w:sz="4" w:space="0" w:color="auto"/>
            </w:tcBorders>
            <w:hideMark/>
          </w:tcPr>
          <w:p w14:paraId="66911F3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Название или кратко описание на поръчката:</w:t>
            </w:r>
          </w:p>
        </w:tc>
        <w:tc>
          <w:tcPr>
            <w:tcW w:w="4645" w:type="dxa"/>
            <w:tcBorders>
              <w:top w:val="single" w:sz="4" w:space="0" w:color="auto"/>
              <w:left w:val="single" w:sz="4" w:space="0" w:color="auto"/>
              <w:bottom w:val="single" w:sz="4" w:space="0" w:color="auto"/>
              <w:right w:val="single" w:sz="4" w:space="0" w:color="auto"/>
            </w:tcBorders>
            <w:hideMark/>
          </w:tcPr>
          <w:p w14:paraId="6866862C" w14:textId="77777777" w:rsidR="00483D57" w:rsidRPr="00216974" w:rsidRDefault="004B5E85"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eastAsia="PMingLiU" w:hAnsi="Times New Roman"/>
                <w:b/>
                <w:sz w:val="24"/>
                <w:szCs w:val="28"/>
                <w:lang w:eastAsia="bg-BG"/>
              </w:rPr>
              <w:t xml:space="preserve">Външна експертиза и услуги, свързани с управлението на проект „Развитие на </w:t>
            </w:r>
            <w:r w:rsidRPr="00216974">
              <w:rPr>
                <w:rFonts w:ascii="Times New Roman" w:eastAsia="PMingLiU" w:hAnsi="Times New Roman"/>
                <w:b/>
                <w:sz w:val="24"/>
                <w:szCs w:val="28"/>
                <w:lang w:eastAsia="bg-BG"/>
              </w:rPr>
              <w:lastRenderedPageBreak/>
              <w:t>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Pr="00216974">
              <w:rPr>
                <w:rFonts w:ascii="Times New Roman" w:eastAsia="PMingLiU" w:hAnsi="Times New Roman"/>
                <w:b/>
                <w:sz w:val="24"/>
                <w:szCs w:val="28"/>
                <w:lang w:eastAsia="bg-BG"/>
              </w:rPr>
              <w:t>7“, финансиран със средства от Програма ИНТЕРРЕГ V-A Румъния-България</w:t>
            </w:r>
          </w:p>
        </w:tc>
      </w:tr>
      <w:tr w:rsidR="00483D57" w:rsidRPr="00216974" w14:paraId="6A6C6115" w14:textId="77777777" w:rsidTr="00863C09">
        <w:trPr>
          <w:trHeight w:val="484"/>
        </w:trPr>
        <w:tc>
          <w:tcPr>
            <w:tcW w:w="4644" w:type="dxa"/>
            <w:tcBorders>
              <w:top w:val="single" w:sz="4" w:space="0" w:color="auto"/>
              <w:left w:val="single" w:sz="4" w:space="0" w:color="auto"/>
              <w:bottom w:val="single" w:sz="4" w:space="0" w:color="auto"/>
              <w:right w:val="single" w:sz="4" w:space="0" w:color="auto"/>
            </w:tcBorders>
            <w:hideMark/>
          </w:tcPr>
          <w:p w14:paraId="791C000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Референтен номер на досието, определен от възлагащия орган или възложителя (</w:t>
            </w:r>
            <w:r w:rsidRPr="00216974">
              <w:rPr>
                <w:rFonts w:ascii="Times New Roman" w:hAnsi="Times New Roman"/>
                <w:i/>
                <w:iCs/>
                <w:sz w:val="24"/>
                <w:szCs w:val="24"/>
              </w:rPr>
              <w:t>ако е приложимо</w:t>
            </w:r>
            <w:r w:rsidRPr="00216974">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423AF24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w:t>
            </w:r>
          </w:p>
        </w:tc>
      </w:tr>
    </w:tbl>
    <w:p w14:paraId="5AD548AE"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ind w:right="-2"/>
        <w:jc w:val="both"/>
        <w:rPr>
          <w:rFonts w:ascii="Times New Roman" w:hAnsi="Times New Roman"/>
          <w:sz w:val="24"/>
          <w:szCs w:val="24"/>
          <w:shd w:val="clear" w:color="auto" w:fill="BFBFBF"/>
        </w:rPr>
      </w:pPr>
      <w:r w:rsidRPr="00216974">
        <w:rPr>
          <w:rFonts w:ascii="Times New Roman" w:hAnsi="Times New Roman"/>
          <w:b/>
          <w:bCs/>
          <w:i/>
          <w:iCs/>
          <w:sz w:val="24"/>
          <w:szCs w:val="24"/>
          <w:u w:val="single"/>
          <w:shd w:val="clear" w:color="auto" w:fill="BFBFBF"/>
        </w:rPr>
        <w:t>Останалата</w:t>
      </w:r>
      <w:r w:rsidRPr="00216974">
        <w:rPr>
          <w:rFonts w:ascii="Times New Roman" w:hAnsi="Times New Roman"/>
          <w:b/>
          <w:bCs/>
          <w:i/>
          <w:iCs/>
          <w:sz w:val="24"/>
          <w:szCs w:val="24"/>
          <w:shd w:val="clear" w:color="auto" w:fill="BFBFBF"/>
        </w:rPr>
        <w:t xml:space="preserve"> информация във всички раздели на ЕЕДОП следва да бъде попълнена от </w:t>
      </w:r>
      <w:r w:rsidRPr="00216974">
        <w:rPr>
          <w:rFonts w:ascii="Times New Roman" w:hAnsi="Times New Roman"/>
          <w:b/>
          <w:bCs/>
          <w:i/>
          <w:iCs/>
          <w:sz w:val="24"/>
          <w:szCs w:val="24"/>
          <w:u w:val="single"/>
          <w:shd w:val="clear" w:color="auto" w:fill="BFBFBF"/>
        </w:rPr>
        <w:t>икономическия оператор</w:t>
      </w:r>
    </w:p>
    <w:p w14:paraId="43522430"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 xml:space="preserve">Част </w:t>
      </w:r>
      <w:r w:rsidRPr="00216974">
        <w:rPr>
          <w:rFonts w:ascii="Times New Roman" w:hAnsi="Times New Roman"/>
          <w:b/>
          <w:bCs/>
          <w:sz w:val="24"/>
          <w:szCs w:val="24"/>
          <w:lang w:val="en-US"/>
        </w:rPr>
        <w:t>II</w:t>
      </w:r>
      <w:r w:rsidRPr="00216974">
        <w:rPr>
          <w:rFonts w:ascii="Times New Roman" w:hAnsi="Times New Roman"/>
          <w:b/>
          <w:bCs/>
          <w:sz w:val="24"/>
          <w:szCs w:val="24"/>
        </w:rPr>
        <w:t>: Информация за икономическия оператор</w:t>
      </w:r>
    </w:p>
    <w:p w14:paraId="41430B45"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t>А: Информация за икономическия оператор</w:t>
      </w:r>
    </w:p>
    <w:tbl>
      <w:tblPr>
        <w:tblW w:w="0" w:type="auto"/>
        <w:tblInd w:w="108" w:type="dxa"/>
        <w:tblLayout w:type="fixed"/>
        <w:tblLook w:val="04A0" w:firstRow="1" w:lastRow="0" w:firstColumn="1" w:lastColumn="0" w:noHBand="0" w:noVBand="1"/>
      </w:tblPr>
      <w:tblGrid>
        <w:gridCol w:w="4644"/>
        <w:gridCol w:w="4645"/>
      </w:tblGrid>
      <w:tr w:rsidR="00483D57" w:rsidRPr="00216974" w14:paraId="37D9A9D9"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4143AF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572815D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0A095CF1"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3455C924" w14:textId="77777777" w:rsidR="00483D57" w:rsidRPr="00216974" w:rsidRDefault="00483D57" w:rsidP="00216974">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Име:</w:t>
            </w:r>
          </w:p>
        </w:tc>
        <w:tc>
          <w:tcPr>
            <w:tcW w:w="4645" w:type="dxa"/>
            <w:tcBorders>
              <w:top w:val="single" w:sz="4" w:space="0" w:color="auto"/>
              <w:left w:val="single" w:sz="4" w:space="0" w:color="auto"/>
              <w:bottom w:val="single" w:sz="4" w:space="0" w:color="auto"/>
              <w:right w:val="single" w:sz="4" w:space="0" w:color="auto"/>
            </w:tcBorders>
            <w:hideMark/>
          </w:tcPr>
          <w:p w14:paraId="5A1245B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w:t>
            </w:r>
          </w:p>
        </w:tc>
      </w:tr>
      <w:tr w:rsidR="00483D57" w:rsidRPr="00216974" w14:paraId="65D39DE6" w14:textId="77777777" w:rsidTr="00863C09">
        <w:trPr>
          <w:trHeight w:val="1372"/>
        </w:trPr>
        <w:tc>
          <w:tcPr>
            <w:tcW w:w="4644" w:type="dxa"/>
            <w:tcBorders>
              <w:top w:val="single" w:sz="4" w:space="0" w:color="auto"/>
              <w:left w:val="single" w:sz="4" w:space="0" w:color="auto"/>
              <w:bottom w:val="single" w:sz="4" w:space="0" w:color="auto"/>
              <w:right w:val="single" w:sz="4" w:space="0" w:color="auto"/>
            </w:tcBorders>
            <w:hideMark/>
          </w:tcPr>
          <w:p w14:paraId="243F4CC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Идентификационен номер по ДДС, ако е приложимо:</w:t>
            </w:r>
          </w:p>
          <w:p w14:paraId="2B70AC0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1C857F6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w:t>
            </w:r>
          </w:p>
          <w:p w14:paraId="4875AF5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w:t>
            </w:r>
          </w:p>
        </w:tc>
      </w:tr>
      <w:tr w:rsidR="00483D57" w:rsidRPr="00216974" w14:paraId="0C5131D6"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25D7AD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573E4E5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516C7142" w14:textId="77777777" w:rsidTr="00863C09">
        <w:trPr>
          <w:trHeight w:val="2002"/>
        </w:trPr>
        <w:tc>
          <w:tcPr>
            <w:tcW w:w="4644" w:type="dxa"/>
            <w:tcBorders>
              <w:top w:val="single" w:sz="4" w:space="0" w:color="auto"/>
              <w:left w:val="single" w:sz="4" w:space="0" w:color="auto"/>
              <w:bottom w:val="single" w:sz="4" w:space="0" w:color="auto"/>
              <w:right w:val="single" w:sz="4" w:space="0" w:color="auto"/>
            </w:tcBorders>
            <w:hideMark/>
          </w:tcPr>
          <w:p w14:paraId="21F1A66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Лице или лица за контакт:</w:t>
            </w:r>
          </w:p>
          <w:p w14:paraId="4E887D3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Телефон:</w:t>
            </w:r>
          </w:p>
          <w:p w14:paraId="6538F76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Ел. поща:</w:t>
            </w:r>
          </w:p>
          <w:p w14:paraId="55791D3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Интернет адрес (уеб адрес) (</w:t>
            </w:r>
            <w:r w:rsidRPr="00216974">
              <w:rPr>
                <w:rFonts w:ascii="Times New Roman" w:hAnsi="Times New Roman"/>
                <w:i/>
                <w:iCs/>
                <w:sz w:val="24"/>
                <w:szCs w:val="24"/>
              </w:rPr>
              <w:t>ако е приложимо</w:t>
            </w:r>
            <w:r w:rsidRPr="00216974">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226384A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p w14:paraId="5EE5C0A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p w14:paraId="2F1DB94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p w14:paraId="2259285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4BDD4FC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841D5E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20B7F27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5962E2A5"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44AD7B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hideMark/>
          </w:tcPr>
          <w:p w14:paraId="46417CF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p>
        </w:tc>
      </w:tr>
      <w:tr w:rsidR="00483D57" w:rsidRPr="00216974" w14:paraId="49E983F2"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19DBD8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b/>
                <w:bCs/>
                <w:sz w:val="24"/>
                <w:szCs w:val="24"/>
                <w:u w:val="single"/>
              </w:rPr>
              <w:lastRenderedPageBreak/>
              <w:t>Само в случай че поръчката е запазена:</w:t>
            </w:r>
            <w:r w:rsidRPr="00216974">
              <w:rPr>
                <w:rFonts w:ascii="Times New Roman" w:hAnsi="Times New Roman"/>
                <w:b/>
                <w:bCs/>
                <w:sz w:val="24"/>
                <w:szCs w:val="24"/>
              </w:rPr>
              <w:t xml:space="preserve"> </w:t>
            </w:r>
            <w:r w:rsidRPr="00216974">
              <w:rPr>
                <w:rFonts w:ascii="Times New Roman" w:hAnsi="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216974">
              <w:rPr>
                <w:rFonts w:ascii="Times New Roman" w:hAnsi="Times New Roman"/>
                <w:sz w:val="24"/>
                <w:szCs w:val="24"/>
              </w:rPr>
              <w:br/>
            </w:r>
            <w:r w:rsidRPr="00216974">
              <w:rPr>
                <w:rFonts w:ascii="Times New Roman" w:hAnsi="Times New Roman"/>
                <w:b/>
                <w:bCs/>
                <w:sz w:val="24"/>
                <w:szCs w:val="24"/>
              </w:rPr>
              <w:t xml:space="preserve">Ако „да“, </w:t>
            </w:r>
            <w:r w:rsidRPr="00216974">
              <w:rPr>
                <w:rFonts w:ascii="Times New Roman" w:hAnsi="Times New Roman"/>
                <w:sz w:val="24"/>
                <w:szCs w:val="24"/>
              </w:rPr>
              <w:t>какъв е съответният процент работници с увреждания или в неравностойно положение?</w:t>
            </w:r>
            <w:r w:rsidRPr="00216974">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5B7C482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w:t>
            </w:r>
            <w:r w:rsidRPr="00216974">
              <w:rPr>
                <w:rFonts w:ascii="Times New Roman" w:hAnsi="Times New Roman"/>
                <w:sz w:val="24"/>
                <w:szCs w:val="24"/>
                <w:lang w:val="en-US"/>
              </w:rPr>
              <w:br/>
            </w:r>
          </w:p>
        </w:tc>
      </w:tr>
      <w:tr w:rsidR="00483D57" w:rsidRPr="00216974" w14:paraId="31C79984"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1E77AB1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6FEB527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Да [] Не [] Не се прилага</w:t>
            </w:r>
          </w:p>
        </w:tc>
      </w:tr>
      <w:tr w:rsidR="00483D57" w:rsidRPr="00216974" w14:paraId="41236D28"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5159213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b/>
                <w:bCs/>
                <w:sz w:val="24"/>
                <w:szCs w:val="24"/>
              </w:rPr>
              <w:t>Ако „да“</w:t>
            </w:r>
            <w:r w:rsidRPr="00216974">
              <w:rPr>
                <w:rFonts w:ascii="Times New Roman" w:hAnsi="Times New Roman"/>
                <w:sz w:val="24"/>
                <w:szCs w:val="24"/>
              </w:rPr>
              <w:t>:</w:t>
            </w:r>
          </w:p>
          <w:p w14:paraId="635C00A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u w:val="single"/>
              </w:rPr>
            </w:pPr>
            <w:r w:rsidRPr="00216974">
              <w:rPr>
                <w:rFonts w:ascii="Times New Roman" w:hAnsi="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sidRPr="00216974">
              <w:rPr>
                <w:rFonts w:ascii="Times New Roman" w:hAnsi="Times New Roman"/>
                <w:b/>
                <w:bCs/>
                <w:sz w:val="24"/>
                <w:szCs w:val="24"/>
                <w:u w:val="single"/>
                <w:lang w:val="en-US"/>
              </w:rPr>
              <w:t>V</w:t>
            </w:r>
            <w:r w:rsidRPr="00216974">
              <w:rPr>
                <w:rFonts w:ascii="Times New Roman" w:hAnsi="Times New Roman"/>
                <w:b/>
                <w:bCs/>
                <w:sz w:val="24"/>
                <w:szCs w:val="24"/>
                <w:u w:val="single"/>
              </w:rPr>
              <w:t xml:space="preserve">, когато е приложимо, и при всички случаи попълнете и подпишете част </w:t>
            </w:r>
            <w:r w:rsidRPr="00216974">
              <w:rPr>
                <w:rFonts w:ascii="Times New Roman" w:hAnsi="Times New Roman"/>
                <w:b/>
                <w:bCs/>
                <w:sz w:val="24"/>
                <w:szCs w:val="24"/>
                <w:u w:val="single"/>
                <w:lang w:val="en-US"/>
              </w:rPr>
              <w:t>VI</w:t>
            </w:r>
            <w:r w:rsidRPr="00216974">
              <w:rPr>
                <w:rFonts w:ascii="Times New Roman" w:hAnsi="Times New Roman"/>
                <w:b/>
                <w:bCs/>
                <w:sz w:val="24"/>
                <w:szCs w:val="24"/>
                <w:u w:val="single"/>
              </w:rPr>
              <w:t xml:space="preserve">. </w:t>
            </w:r>
          </w:p>
          <w:p w14:paraId="5B9250C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216974">
              <w:rPr>
                <w:rFonts w:ascii="Times New Roman" w:hAnsi="Times New Roman"/>
                <w:sz w:val="24"/>
                <w:szCs w:val="24"/>
              </w:rPr>
              <w:br/>
            </w:r>
            <w:r w:rsidRPr="00216974">
              <w:rPr>
                <w:rFonts w:ascii="Times New Roman" w:hAnsi="Times New Roman"/>
                <w:i/>
                <w:iCs/>
                <w:sz w:val="24"/>
                <w:szCs w:val="24"/>
              </w:rPr>
              <w:t xml:space="preserve">б) Ако сертификатът за регистрацията или за сертифицирането е наличен в </w:t>
            </w:r>
            <w:r w:rsidRPr="00216974">
              <w:rPr>
                <w:rFonts w:ascii="Times New Roman" w:hAnsi="Times New Roman"/>
                <w:i/>
                <w:iCs/>
                <w:sz w:val="24"/>
                <w:szCs w:val="24"/>
              </w:rPr>
              <w:lastRenderedPageBreak/>
              <w:t>електронен формат, моля, посочете:</w:t>
            </w:r>
            <w:r w:rsidRPr="00216974">
              <w:rPr>
                <w:rFonts w:ascii="Times New Roman" w:hAnsi="Times New Roman"/>
                <w:sz w:val="24"/>
                <w:szCs w:val="24"/>
              </w:rPr>
              <w:br/>
            </w:r>
            <w:r w:rsidRPr="00216974">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16974">
              <w:rPr>
                <w:rFonts w:ascii="Times New Roman" w:hAnsi="Times New Roman"/>
                <w:sz w:val="24"/>
                <w:szCs w:val="24"/>
              </w:rPr>
              <w:br/>
              <w:t>г) Регистрацията или сертифицирането обхваща ли всички задължителни критерии за подбор?</w:t>
            </w:r>
            <w:r w:rsidRPr="00216974">
              <w:rPr>
                <w:rFonts w:ascii="Times New Roman" w:hAnsi="Times New Roman"/>
                <w:sz w:val="24"/>
                <w:szCs w:val="24"/>
              </w:rPr>
              <w:br/>
            </w:r>
            <w:r w:rsidRPr="00216974">
              <w:rPr>
                <w:rFonts w:ascii="Times New Roman" w:hAnsi="Times New Roman"/>
                <w:b/>
                <w:bCs/>
                <w:sz w:val="24"/>
                <w:szCs w:val="24"/>
              </w:rPr>
              <w:t>Ако „не“:</w:t>
            </w:r>
            <w:r w:rsidRPr="00216974">
              <w:rPr>
                <w:rFonts w:ascii="Times New Roman" w:hAnsi="Times New Roman"/>
                <w:sz w:val="24"/>
                <w:szCs w:val="24"/>
              </w:rPr>
              <w:br/>
            </w:r>
            <w:r w:rsidRPr="00216974">
              <w:rPr>
                <w:rFonts w:ascii="Times New Roman" w:hAnsi="Times New Roman"/>
                <w:b/>
                <w:bCs/>
                <w:sz w:val="24"/>
                <w:szCs w:val="24"/>
                <w:u w:val="single"/>
              </w:rPr>
              <w:t>В допълнение моля, попълнете липсващата информация в част І</w:t>
            </w:r>
            <w:r w:rsidRPr="00216974">
              <w:rPr>
                <w:rFonts w:ascii="Times New Roman" w:hAnsi="Times New Roman"/>
                <w:b/>
                <w:bCs/>
                <w:sz w:val="24"/>
                <w:szCs w:val="24"/>
                <w:u w:val="single"/>
                <w:lang w:val="en-US"/>
              </w:rPr>
              <w:t>V</w:t>
            </w:r>
            <w:r w:rsidRPr="00216974">
              <w:rPr>
                <w:rFonts w:ascii="Times New Roman" w:hAnsi="Times New Roman"/>
                <w:b/>
                <w:bCs/>
                <w:sz w:val="24"/>
                <w:szCs w:val="24"/>
                <w:u w:val="single"/>
              </w:rPr>
              <w:t>, раздели А, Б, В или Г според случая</w:t>
            </w:r>
            <w:r w:rsidRPr="00216974">
              <w:rPr>
                <w:rFonts w:ascii="Times New Roman" w:hAnsi="Times New Roman"/>
                <w:sz w:val="24"/>
                <w:szCs w:val="24"/>
              </w:rPr>
              <w:t xml:space="preserve">  </w:t>
            </w:r>
            <w:r w:rsidRPr="00216974">
              <w:rPr>
                <w:rFonts w:ascii="Times New Roman" w:hAnsi="Times New Roman"/>
                <w:b/>
                <w:bCs/>
                <w:i/>
                <w:iCs/>
                <w:sz w:val="24"/>
                <w:szCs w:val="24"/>
              </w:rPr>
              <w:t>САМО ако това се изисква съгласно съответното обявление или документацията за обществената поръчка:</w:t>
            </w:r>
            <w:r w:rsidRPr="00216974">
              <w:rPr>
                <w:rFonts w:ascii="Times New Roman" w:hAnsi="Times New Roman"/>
                <w:sz w:val="24"/>
                <w:szCs w:val="24"/>
              </w:rPr>
              <w:br/>
              <w:t xml:space="preserve">д) Икономическият оператор може ли да представи </w:t>
            </w:r>
            <w:r w:rsidRPr="00216974">
              <w:rPr>
                <w:rFonts w:ascii="Times New Roman" w:hAnsi="Times New Roman"/>
                <w:b/>
                <w:bCs/>
                <w:sz w:val="24"/>
                <w:szCs w:val="24"/>
              </w:rPr>
              <w:t>удостоверение</w:t>
            </w:r>
            <w:r w:rsidRPr="00216974">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r w:rsidRPr="00216974">
              <w:rPr>
                <w:rFonts w:ascii="Times New Roman"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730AB2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lang w:val="en-US"/>
              </w:rPr>
              <w:t>a</w:t>
            </w:r>
            <w:r w:rsidRPr="00216974">
              <w:rPr>
                <w:rFonts w:ascii="Times New Roman" w:hAnsi="Times New Roman"/>
                <w:sz w:val="24"/>
                <w:szCs w:val="24"/>
              </w:rPr>
              <w:t>) [……]</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i/>
                <w:iCs/>
                <w:sz w:val="24"/>
                <w:szCs w:val="24"/>
              </w:rPr>
              <w:t>б) (уеб адрес, орган или служба, издаващи документа, точно позоваване на документа):</w:t>
            </w:r>
            <w:r w:rsidRPr="00216974">
              <w:rPr>
                <w:rFonts w:ascii="Times New Roman" w:hAnsi="Times New Roman"/>
                <w:sz w:val="24"/>
                <w:szCs w:val="24"/>
              </w:rPr>
              <w:br/>
            </w:r>
            <w:r w:rsidRPr="00216974">
              <w:rPr>
                <w:rFonts w:ascii="Times New Roman" w:hAnsi="Times New Roman"/>
                <w:i/>
                <w:iCs/>
                <w:sz w:val="24"/>
                <w:szCs w:val="24"/>
              </w:rPr>
              <w:t>[……][……][……][……]</w:t>
            </w:r>
            <w:r w:rsidRPr="00216974">
              <w:rPr>
                <w:rFonts w:ascii="Times New Roman" w:hAnsi="Times New Roman"/>
                <w:sz w:val="24"/>
                <w:szCs w:val="24"/>
              </w:rPr>
              <w:br/>
              <w:t>в) [……]</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lastRenderedPageBreak/>
              <w:br/>
            </w:r>
            <w:r w:rsidRPr="00216974">
              <w:rPr>
                <w:rFonts w:ascii="Times New Roman" w:hAnsi="Times New Roman"/>
                <w:sz w:val="24"/>
                <w:szCs w:val="24"/>
              </w:rPr>
              <w:br/>
              <w:t>г) [] Да [] Не</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д) [] Да [] Не</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i/>
                <w:iCs/>
                <w:sz w:val="24"/>
                <w:szCs w:val="24"/>
              </w:rPr>
              <w:t>(уеб адрес, орган или служба, издаващи документа, точно позоваване на документа):</w:t>
            </w:r>
            <w:r w:rsidRPr="00216974">
              <w:rPr>
                <w:rFonts w:ascii="Times New Roman" w:hAnsi="Times New Roman"/>
                <w:sz w:val="24"/>
                <w:szCs w:val="24"/>
              </w:rPr>
              <w:br/>
            </w:r>
            <w:r w:rsidRPr="00216974">
              <w:rPr>
                <w:rFonts w:ascii="Times New Roman" w:hAnsi="Times New Roman"/>
                <w:i/>
                <w:iCs/>
                <w:sz w:val="24"/>
                <w:szCs w:val="24"/>
              </w:rPr>
              <w:t>[……][……][……][……]</w:t>
            </w:r>
          </w:p>
        </w:tc>
      </w:tr>
      <w:tr w:rsidR="00483D57" w:rsidRPr="00216974" w14:paraId="0507C735"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71F7DE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5E2D259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75015354"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1671FC5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hideMark/>
          </w:tcPr>
          <w:p w14:paraId="2DE994E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p>
        </w:tc>
      </w:tr>
      <w:tr w:rsidR="00483D57" w:rsidRPr="00216974" w14:paraId="013A995C" w14:textId="77777777" w:rsidTr="00863C0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EE6A45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rPr>
            </w:pPr>
            <w:r w:rsidRPr="00216974">
              <w:rPr>
                <w:rFonts w:ascii="Times New Roman" w:hAnsi="Times New Roman"/>
                <w:b/>
                <w:bCs/>
                <w:i/>
                <w:iCs/>
                <w:sz w:val="24"/>
                <w:szCs w:val="24"/>
              </w:rPr>
              <w:lastRenderedPageBreak/>
              <w:t>Ако „да“</w:t>
            </w:r>
            <w:r w:rsidRPr="00216974">
              <w:rPr>
                <w:rFonts w:ascii="Times New Roman" w:hAnsi="Times New Roman"/>
                <w:i/>
                <w:iCs/>
                <w:sz w:val="24"/>
                <w:szCs w:val="24"/>
              </w:rPr>
              <w:t>, моля, уверете се, че останалите участващи оператори представят отделен ЕЕДОП</w:t>
            </w:r>
            <w:r w:rsidRPr="00216974">
              <w:rPr>
                <w:rFonts w:ascii="Times New Roman" w:hAnsi="Times New Roman"/>
                <w:sz w:val="24"/>
                <w:szCs w:val="24"/>
              </w:rPr>
              <w:t>.</w:t>
            </w:r>
          </w:p>
        </w:tc>
      </w:tr>
      <w:tr w:rsidR="00483D57" w:rsidRPr="00216974" w14:paraId="6D0D134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01A216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b/>
                <w:bCs/>
                <w:sz w:val="24"/>
                <w:szCs w:val="24"/>
              </w:rPr>
              <w:t>Ако „да“</w:t>
            </w:r>
            <w:r w:rsidRPr="00216974">
              <w:rPr>
                <w:rFonts w:ascii="Times New Roman" w:hAnsi="Times New Roman"/>
                <w:sz w:val="24"/>
                <w:szCs w:val="24"/>
              </w:rPr>
              <w:t>:</w:t>
            </w:r>
            <w:r w:rsidRPr="00216974">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216974">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216974">
              <w:rPr>
                <w:rFonts w:ascii="Times New Roman" w:hAnsi="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5807B7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rPr>
              <w:br/>
            </w:r>
            <w:r w:rsidRPr="00216974">
              <w:rPr>
                <w:rFonts w:ascii="Times New Roman" w:hAnsi="Times New Roman"/>
                <w:sz w:val="24"/>
                <w:szCs w:val="24"/>
                <w:lang w:val="en-US"/>
              </w:rPr>
              <w:t>а): [……]</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б): [……]</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в): [……]</w:t>
            </w:r>
          </w:p>
        </w:tc>
      </w:tr>
      <w:tr w:rsidR="00483D57" w:rsidRPr="00216974" w14:paraId="6E437797"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9A9EB4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76B3E41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6F947181"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D4FBF4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rPr>
            </w:pPr>
            <w:r w:rsidRPr="00216974">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676A2ED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sz w:val="24"/>
                <w:szCs w:val="24"/>
                <w:lang w:val="en-US"/>
              </w:rPr>
              <w:t>[   ]</w:t>
            </w:r>
          </w:p>
        </w:tc>
      </w:tr>
    </w:tbl>
    <w:p w14:paraId="2CD35BEC"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Б: Информация за представителите на икономическия оператор</w:t>
      </w:r>
    </w:p>
    <w:p w14:paraId="437A4287"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rPr>
      </w:pPr>
      <w:r w:rsidRPr="00216974">
        <w:rPr>
          <w:rFonts w:ascii="Times New Roman" w:hAnsi="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4A0" w:firstRow="1" w:lastRow="0" w:firstColumn="1" w:lastColumn="0" w:noHBand="0" w:noVBand="1"/>
      </w:tblPr>
      <w:tblGrid>
        <w:gridCol w:w="4644"/>
        <w:gridCol w:w="4645"/>
      </w:tblGrid>
      <w:tr w:rsidR="00483D57" w:rsidRPr="00216974" w14:paraId="0BC38986"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4570E0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5AC3273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7419D442"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77FA3C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Пълното име </w:t>
            </w:r>
            <w:r w:rsidRPr="00216974">
              <w:rPr>
                <w:rFonts w:ascii="Times New Roman" w:hAnsi="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26BB222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r w:rsidRPr="00216974">
              <w:rPr>
                <w:rFonts w:ascii="Times New Roman" w:hAnsi="Times New Roman"/>
                <w:sz w:val="24"/>
                <w:szCs w:val="24"/>
                <w:lang w:val="en-US"/>
              </w:rPr>
              <w:br/>
              <w:t>[……]</w:t>
            </w:r>
          </w:p>
        </w:tc>
      </w:tr>
      <w:tr w:rsidR="00483D57" w:rsidRPr="00216974" w14:paraId="5BF3B085"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1DF0DA9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3BFFB5F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5A1D1043"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EC7D39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430CB8D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2CE279CB"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805BE9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7F6DA86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0FBFDF97"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7673CB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1E8FDA8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5A16AB40"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EF1563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1B850B7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bl>
    <w:p w14:paraId="32B4A538"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В: Информация относно използването на капацитета на други субекти</w:t>
      </w:r>
    </w:p>
    <w:tbl>
      <w:tblPr>
        <w:tblW w:w="0" w:type="auto"/>
        <w:tblInd w:w="108" w:type="dxa"/>
        <w:tblLayout w:type="fixed"/>
        <w:tblLook w:val="04A0" w:firstRow="1" w:lastRow="0" w:firstColumn="1" w:lastColumn="0" w:noHBand="0" w:noVBand="1"/>
      </w:tblPr>
      <w:tblGrid>
        <w:gridCol w:w="4644"/>
        <w:gridCol w:w="4645"/>
      </w:tblGrid>
      <w:tr w:rsidR="00483D57" w:rsidRPr="00216974" w14:paraId="5D4B5D3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57332F8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61B44F1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1956760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F44708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w:t>
            </w:r>
            <w:r w:rsidRPr="00216974">
              <w:rPr>
                <w:rFonts w:ascii="Times New Roman" w:hAnsi="Times New Roman"/>
                <w:sz w:val="24"/>
                <w:szCs w:val="24"/>
                <w:lang w:val="en-US"/>
              </w:rPr>
              <w:t>IV</w:t>
            </w:r>
            <w:r w:rsidRPr="00216974">
              <w:rPr>
                <w:rFonts w:ascii="Times New Roman" w:hAnsi="Times New Roman"/>
                <w:sz w:val="24"/>
                <w:szCs w:val="24"/>
              </w:rPr>
              <w:t xml:space="preserve">, и критериите и правилата (ако има такива), посочени в част </w:t>
            </w:r>
            <w:r w:rsidRPr="00216974">
              <w:rPr>
                <w:rFonts w:ascii="Times New Roman" w:hAnsi="Times New Roman"/>
                <w:sz w:val="24"/>
                <w:szCs w:val="24"/>
                <w:lang w:val="en-US"/>
              </w:rPr>
              <w:t>V</w:t>
            </w:r>
            <w:r w:rsidRPr="00216974">
              <w:rPr>
                <w:rFonts w:ascii="Times New Roman" w:hAnsi="Times New Roman"/>
                <w:sz w:val="24"/>
                <w:szCs w:val="24"/>
              </w:rPr>
              <w:t xml:space="preserve"> по-долу? </w:t>
            </w:r>
          </w:p>
        </w:tc>
        <w:tc>
          <w:tcPr>
            <w:tcW w:w="4645" w:type="dxa"/>
            <w:tcBorders>
              <w:top w:val="single" w:sz="4" w:space="0" w:color="auto"/>
              <w:left w:val="single" w:sz="4" w:space="0" w:color="auto"/>
              <w:bottom w:val="single" w:sz="4" w:space="0" w:color="auto"/>
              <w:right w:val="single" w:sz="4" w:space="0" w:color="auto"/>
            </w:tcBorders>
            <w:hideMark/>
          </w:tcPr>
          <w:p w14:paraId="6F9DF1E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[]Да []Не</w:t>
            </w:r>
          </w:p>
        </w:tc>
      </w:tr>
    </w:tbl>
    <w:p w14:paraId="24FB94AF"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rPr>
      </w:pPr>
      <w:r w:rsidRPr="00216974">
        <w:rPr>
          <w:rFonts w:ascii="Times New Roman" w:hAnsi="Times New Roman"/>
          <w:b/>
          <w:bCs/>
          <w:i/>
          <w:iCs/>
          <w:sz w:val="24"/>
          <w:szCs w:val="24"/>
          <w:shd w:val="clear" w:color="auto" w:fill="BFBFBF"/>
        </w:rPr>
        <w:t>Ако „да“</w:t>
      </w:r>
      <w:r w:rsidRPr="00216974">
        <w:rPr>
          <w:rFonts w:ascii="Times New Roman" w:hAnsi="Times New Roman"/>
          <w:i/>
          <w:iCs/>
          <w:sz w:val="24"/>
          <w:szCs w:val="24"/>
          <w:shd w:val="clear" w:color="auto" w:fill="BFBFBF"/>
        </w:rPr>
        <w:t xml:space="preserve">, моля, представете отделно за </w:t>
      </w:r>
      <w:r w:rsidRPr="00216974">
        <w:rPr>
          <w:rFonts w:ascii="Times New Roman" w:hAnsi="Times New Roman"/>
          <w:b/>
          <w:bCs/>
          <w:i/>
          <w:iCs/>
          <w:sz w:val="24"/>
          <w:szCs w:val="24"/>
          <w:shd w:val="clear" w:color="auto" w:fill="BFBFBF"/>
        </w:rPr>
        <w:t>всеки</w:t>
      </w:r>
      <w:r w:rsidRPr="00216974">
        <w:rPr>
          <w:rFonts w:ascii="Times New Roman" w:hAnsi="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216974">
        <w:rPr>
          <w:rFonts w:ascii="Times New Roman" w:hAnsi="Times New Roman"/>
          <w:b/>
          <w:bCs/>
          <w:i/>
          <w:iCs/>
          <w:sz w:val="24"/>
          <w:szCs w:val="24"/>
          <w:shd w:val="clear" w:color="auto" w:fill="BFBFBF"/>
        </w:rPr>
        <w:t>раздели</w:t>
      </w:r>
      <w:r w:rsidRPr="00216974">
        <w:rPr>
          <w:rFonts w:ascii="Times New Roman" w:hAnsi="Times New Roman"/>
          <w:i/>
          <w:iCs/>
          <w:sz w:val="24"/>
          <w:szCs w:val="24"/>
          <w:shd w:val="clear" w:color="auto" w:fill="BFBFBF"/>
        </w:rPr>
        <w:t xml:space="preserve"> </w:t>
      </w:r>
      <w:r w:rsidRPr="00216974">
        <w:rPr>
          <w:rFonts w:ascii="Times New Roman" w:hAnsi="Times New Roman"/>
          <w:b/>
          <w:bCs/>
          <w:i/>
          <w:iCs/>
          <w:sz w:val="24"/>
          <w:szCs w:val="24"/>
          <w:shd w:val="clear" w:color="auto" w:fill="BFBFBF"/>
        </w:rPr>
        <w:t xml:space="preserve">А и Б от настоящата част и от част </w:t>
      </w:r>
      <w:r w:rsidRPr="00216974">
        <w:rPr>
          <w:rFonts w:ascii="Times New Roman" w:hAnsi="Times New Roman"/>
          <w:b/>
          <w:bCs/>
          <w:i/>
          <w:iCs/>
          <w:sz w:val="24"/>
          <w:szCs w:val="24"/>
          <w:shd w:val="clear" w:color="auto" w:fill="BFBFBF"/>
          <w:lang w:val="en-US"/>
        </w:rPr>
        <w:t>III</w:t>
      </w:r>
      <w:r w:rsidRPr="00216974">
        <w:rPr>
          <w:rFonts w:ascii="Times New Roman" w:hAnsi="Times New Roman"/>
          <w:i/>
          <w:iCs/>
          <w:sz w:val="24"/>
          <w:szCs w:val="24"/>
          <w:shd w:val="clear" w:color="auto" w:fill="BFBFBF"/>
        </w:rPr>
        <w:t xml:space="preserve">. </w:t>
      </w:r>
      <w:r w:rsidRPr="00216974">
        <w:rPr>
          <w:rFonts w:ascii="Times New Roman" w:hAnsi="Times New Roman"/>
          <w:sz w:val="24"/>
          <w:szCs w:val="24"/>
          <w:shd w:val="clear" w:color="auto" w:fill="BFBFBF"/>
        </w:rPr>
        <w:br/>
      </w:r>
      <w:r w:rsidRPr="00216974">
        <w:rPr>
          <w:rFonts w:ascii="Times New Roman" w:hAnsi="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16974">
        <w:rPr>
          <w:rFonts w:ascii="Times New Roman" w:hAnsi="Times New Roman"/>
          <w:sz w:val="24"/>
          <w:szCs w:val="24"/>
          <w:shd w:val="clear" w:color="auto" w:fill="BFBFBF"/>
        </w:rPr>
        <w:br/>
      </w:r>
      <w:r w:rsidRPr="00216974">
        <w:rPr>
          <w:rFonts w:ascii="Times New Roman" w:hAnsi="Times New Roman"/>
          <w:i/>
          <w:iCs/>
          <w:sz w:val="24"/>
          <w:szCs w:val="24"/>
          <w:shd w:val="clear" w:color="auto" w:fill="BFBFBF"/>
        </w:rPr>
        <w:t xml:space="preserve">Посочете информацията съгласно части </w:t>
      </w:r>
      <w:r w:rsidRPr="00216974">
        <w:rPr>
          <w:rFonts w:ascii="Times New Roman" w:hAnsi="Times New Roman"/>
          <w:i/>
          <w:iCs/>
          <w:sz w:val="24"/>
          <w:szCs w:val="24"/>
          <w:shd w:val="clear" w:color="auto" w:fill="BFBFBF"/>
          <w:lang w:val="en-US"/>
        </w:rPr>
        <w:t>IV</w:t>
      </w:r>
      <w:r w:rsidRPr="00216974">
        <w:rPr>
          <w:rFonts w:ascii="Times New Roman" w:hAnsi="Times New Roman"/>
          <w:i/>
          <w:iCs/>
          <w:sz w:val="24"/>
          <w:szCs w:val="24"/>
          <w:shd w:val="clear" w:color="auto" w:fill="BFBFBF"/>
        </w:rPr>
        <w:t xml:space="preserve"> и </w:t>
      </w:r>
      <w:r w:rsidRPr="00216974">
        <w:rPr>
          <w:rFonts w:ascii="Times New Roman" w:hAnsi="Times New Roman"/>
          <w:i/>
          <w:iCs/>
          <w:sz w:val="24"/>
          <w:szCs w:val="24"/>
          <w:shd w:val="clear" w:color="auto" w:fill="BFBFBF"/>
          <w:lang w:val="en-US"/>
        </w:rPr>
        <w:t>V</w:t>
      </w:r>
      <w:r w:rsidRPr="00216974">
        <w:rPr>
          <w:rFonts w:ascii="Times New Roman" w:hAnsi="Times New Roman"/>
          <w:i/>
          <w:iCs/>
          <w:sz w:val="24"/>
          <w:szCs w:val="24"/>
          <w:shd w:val="clear" w:color="auto" w:fill="BFBFBF"/>
        </w:rPr>
        <w:t xml:space="preserve"> за всеки от съответните субекти, доколкото тя има отношение към специфичния капацитет, който икономическият оператор ще използва.</w:t>
      </w:r>
    </w:p>
    <w:p w14:paraId="6283CDBF"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u w:val="single"/>
        </w:rPr>
      </w:pPr>
      <w:r w:rsidRPr="00216974">
        <w:rPr>
          <w:rFonts w:ascii="Times New Roman" w:hAnsi="Times New Roman"/>
          <w:b/>
          <w:bCs/>
          <w:sz w:val="24"/>
          <w:szCs w:val="24"/>
        </w:rPr>
        <w:t xml:space="preserve">Г: Информация за подизпълнители, чийто капацитет икономическият оператор </w:t>
      </w:r>
      <w:r w:rsidRPr="00216974">
        <w:rPr>
          <w:rFonts w:ascii="Times New Roman" w:hAnsi="Times New Roman"/>
          <w:b/>
          <w:bCs/>
          <w:sz w:val="24"/>
          <w:szCs w:val="24"/>
          <w:u w:val="single"/>
        </w:rPr>
        <w:t>няма</w:t>
      </w:r>
      <w:r w:rsidRPr="00216974">
        <w:rPr>
          <w:rFonts w:ascii="Times New Roman" w:hAnsi="Times New Roman"/>
          <w:b/>
          <w:bCs/>
          <w:sz w:val="24"/>
          <w:szCs w:val="24"/>
        </w:rPr>
        <w:t xml:space="preserve"> да използва</w:t>
      </w:r>
    </w:p>
    <w:p w14:paraId="7578FFDC"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shd w:val="clear" w:color="auto" w:fill="BFBFBF"/>
        </w:rPr>
      </w:pPr>
      <w:r w:rsidRPr="00216974">
        <w:rPr>
          <w:rFonts w:ascii="Times New Roman" w:hAnsi="Times New Roman"/>
          <w:b/>
          <w:bCs/>
          <w:sz w:val="24"/>
          <w:szCs w:val="24"/>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4A0" w:firstRow="1" w:lastRow="0" w:firstColumn="1" w:lastColumn="0" w:noHBand="0" w:noVBand="1"/>
      </w:tblPr>
      <w:tblGrid>
        <w:gridCol w:w="4644"/>
        <w:gridCol w:w="4645"/>
      </w:tblGrid>
      <w:tr w:rsidR="00483D57" w:rsidRPr="00216974" w14:paraId="54D64BA3"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3DFC953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1DF4D68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13C0E22C"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3C20833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6565DA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[]Да []Не </w:t>
            </w:r>
            <w:r w:rsidRPr="00216974">
              <w:rPr>
                <w:rFonts w:ascii="Times New Roman" w:hAnsi="Times New Roman"/>
                <w:b/>
                <w:bCs/>
                <w:sz w:val="24"/>
                <w:szCs w:val="24"/>
              </w:rPr>
              <w:t>Ако да и доколкото е известно</w:t>
            </w:r>
            <w:r w:rsidRPr="00216974">
              <w:rPr>
                <w:rFonts w:ascii="Times New Roman" w:hAnsi="Times New Roman"/>
                <w:sz w:val="24"/>
                <w:szCs w:val="24"/>
              </w:rPr>
              <w:t xml:space="preserve">, моля, приложете списък на предлаганите подизпълнители: </w:t>
            </w:r>
          </w:p>
          <w:p w14:paraId="7A546C0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bl>
    <w:p w14:paraId="69B16A41"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shd w:val="clear" w:color="auto" w:fill="BFBFBF"/>
        </w:rPr>
      </w:pPr>
      <w:r w:rsidRPr="00216974">
        <w:rPr>
          <w:rFonts w:ascii="Times New Roman" w:hAnsi="Times New Roman"/>
          <w:b/>
          <w:bCs/>
          <w:i/>
          <w:iCs/>
          <w:sz w:val="24"/>
          <w:szCs w:val="24"/>
          <w:u w:val="single"/>
          <w:shd w:val="clear" w:color="auto" w:fill="BFBFBF"/>
        </w:rPr>
        <w:t>Ако възлагащият орган или възложителят изрично изисква тази информация</w:t>
      </w:r>
      <w:r w:rsidRPr="00216974">
        <w:rPr>
          <w:rFonts w:ascii="Times New Roman" w:hAnsi="Times New Roman"/>
          <w:b/>
          <w:bCs/>
          <w:i/>
          <w:iCs/>
          <w:sz w:val="24"/>
          <w:szCs w:val="24"/>
          <w:shd w:val="clear" w:color="auto" w:fill="BFBFBF"/>
        </w:rPr>
        <w:t xml:space="preserve"> в допълнение към информацията съгласно</w:t>
      </w:r>
      <w:r w:rsidRPr="00216974">
        <w:rPr>
          <w:rFonts w:ascii="Times New Roman" w:hAnsi="Times New Roman"/>
          <w:b/>
          <w:bCs/>
          <w:sz w:val="24"/>
          <w:szCs w:val="24"/>
          <w:shd w:val="clear" w:color="auto" w:fill="BFBFBF"/>
        </w:rPr>
        <w:t xml:space="preserve"> </w:t>
      </w:r>
      <w:r w:rsidRPr="00216974">
        <w:rPr>
          <w:rFonts w:ascii="Times New Roman" w:hAnsi="Times New Roman"/>
          <w:b/>
          <w:bCs/>
          <w:i/>
          <w:iCs/>
          <w:sz w:val="24"/>
          <w:szCs w:val="24"/>
          <w:shd w:val="clear" w:color="auto" w:fill="BFBFBF"/>
        </w:rPr>
        <w:t xml:space="preserve">настоящия раздел, </w:t>
      </w:r>
      <w:r w:rsidRPr="00216974">
        <w:rPr>
          <w:rFonts w:ascii="Times New Roman" w:hAnsi="Times New Roman"/>
          <w:b/>
          <w:bCs/>
          <w:i/>
          <w:iCs/>
          <w:sz w:val="24"/>
          <w:szCs w:val="24"/>
          <w:u w:val="single"/>
          <w:shd w:val="clear" w:color="auto" w:fill="BFBFBF"/>
        </w:rPr>
        <w:t xml:space="preserve">моля да предоставите информацията, </w:t>
      </w:r>
      <w:r w:rsidRPr="00216974">
        <w:rPr>
          <w:rFonts w:ascii="Times New Roman" w:hAnsi="Times New Roman"/>
          <w:b/>
          <w:bCs/>
          <w:i/>
          <w:iCs/>
          <w:sz w:val="24"/>
          <w:szCs w:val="24"/>
          <w:u w:val="single"/>
          <w:shd w:val="clear" w:color="auto" w:fill="BFBFBF"/>
        </w:rPr>
        <w:lastRenderedPageBreak/>
        <w:t>изисквана съгласно раздели А и Б от настоящата част и част ІІІ за всяка (категория) съответни подизпълнители.</w:t>
      </w:r>
    </w:p>
    <w:p w14:paraId="56462943"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 xml:space="preserve">Част </w:t>
      </w:r>
      <w:r w:rsidRPr="00216974">
        <w:rPr>
          <w:rFonts w:ascii="Times New Roman" w:hAnsi="Times New Roman"/>
          <w:b/>
          <w:bCs/>
          <w:sz w:val="24"/>
          <w:szCs w:val="24"/>
          <w:lang w:val="en-US"/>
        </w:rPr>
        <w:t>III</w:t>
      </w:r>
      <w:r w:rsidRPr="00216974">
        <w:rPr>
          <w:rFonts w:ascii="Times New Roman" w:hAnsi="Times New Roman"/>
          <w:b/>
          <w:bCs/>
          <w:sz w:val="24"/>
          <w:szCs w:val="24"/>
        </w:rPr>
        <w:t>: Основания за изключване</w:t>
      </w:r>
    </w:p>
    <w:p w14:paraId="5CA9CD86"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А: Основания, свързани с наказателни присъди</w:t>
      </w:r>
    </w:p>
    <w:p w14:paraId="793E73E1" w14:textId="77777777" w:rsidR="00483D57" w:rsidRPr="00216974" w:rsidRDefault="00483D57" w:rsidP="00216974">
      <w:pPr>
        <w:pBdr>
          <w:top w:val="single" w:sz="4" w:space="1" w:color="auto"/>
          <w:left w:val="single" w:sz="4" w:space="1" w:color="auto"/>
          <w:bottom w:val="single" w:sz="4" w:space="1" w:color="auto"/>
          <w:right w:val="single" w:sz="4" w:space="1" w:color="auto"/>
        </w:pBdr>
        <w:shd w:val="clear" w:color="auto" w:fill="BFBF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rPr>
      </w:pPr>
      <w:r w:rsidRPr="00216974">
        <w:rPr>
          <w:rFonts w:ascii="Times New Roman" w:hAnsi="Times New Roman"/>
          <w:i/>
          <w:iCs/>
          <w:sz w:val="24"/>
          <w:szCs w:val="24"/>
          <w:shd w:val="clear" w:color="auto" w:fill="BFBFBF"/>
        </w:rPr>
        <w:t>Член</w:t>
      </w:r>
      <w:r w:rsidRPr="00216974">
        <w:rPr>
          <w:rFonts w:ascii="Times New Roman" w:hAnsi="Times New Roman"/>
          <w:i/>
          <w:iCs/>
          <w:sz w:val="24"/>
          <w:szCs w:val="24"/>
          <w:shd w:val="clear" w:color="auto" w:fill="BFBFBF"/>
          <w:lang w:val="en-US"/>
        </w:rPr>
        <w:t> </w:t>
      </w:r>
      <w:r w:rsidRPr="00216974">
        <w:rPr>
          <w:rFonts w:ascii="Times New Roman" w:hAnsi="Times New Roman"/>
          <w:i/>
          <w:iCs/>
          <w:sz w:val="24"/>
          <w:szCs w:val="24"/>
          <w:shd w:val="clear" w:color="auto" w:fill="BFBFBF"/>
        </w:rPr>
        <w:t>57, параграф</w:t>
      </w:r>
      <w:r w:rsidRPr="00216974">
        <w:rPr>
          <w:rFonts w:ascii="Times New Roman" w:hAnsi="Times New Roman"/>
          <w:i/>
          <w:iCs/>
          <w:sz w:val="24"/>
          <w:szCs w:val="24"/>
          <w:shd w:val="clear" w:color="auto" w:fill="BFBFBF"/>
          <w:lang w:val="en-US"/>
        </w:rPr>
        <w:t> </w:t>
      </w:r>
      <w:r w:rsidRPr="00216974">
        <w:rPr>
          <w:rFonts w:ascii="Times New Roman" w:hAnsi="Times New Roman"/>
          <w:i/>
          <w:iCs/>
          <w:sz w:val="24"/>
          <w:szCs w:val="24"/>
          <w:shd w:val="clear" w:color="auto" w:fill="BFBFBF"/>
        </w:rPr>
        <w:t>1 от Директива 2014/24/ЕС съдържа следните основания за изключване:</w:t>
      </w:r>
    </w:p>
    <w:p w14:paraId="6BF075A6" w14:textId="77777777" w:rsidR="00483D57" w:rsidRPr="00216974" w:rsidRDefault="00483D57" w:rsidP="006C5F1D">
      <w:pPr>
        <w:numPr>
          <w:ilvl w:val="0"/>
          <w:numId w:val="20"/>
        </w:numPr>
        <w:pBdr>
          <w:top w:val="single" w:sz="4" w:space="1" w:color="auto"/>
          <w:left w:val="single" w:sz="4" w:space="1" w:color="auto"/>
          <w:bottom w:val="single" w:sz="4" w:space="1" w:color="auto"/>
          <w:right w:val="single" w:sz="4" w:space="1" w:color="auto"/>
        </w:pBdr>
        <w:shd w:val="clear" w:color="auto" w:fill="BFBFBF"/>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lang w:val="en-US"/>
        </w:rPr>
      </w:pPr>
      <w:r w:rsidRPr="00216974">
        <w:rPr>
          <w:rFonts w:ascii="Times New Roman" w:hAnsi="Times New Roman"/>
          <w:i/>
          <w:iCs/>
          <w:sz w:val="24"/>
          <w:szCs w:val="24"/>
          <w:shd w:val="clear" w:color="auto" w:fill="BFBFBF"/>
          <w:lang w:val="en-US"/>
        </w:rPr>
        <w:t xml:space="preserve">Участие в </w:t>
      </w:r>
      <w:r w:rsidRPr="00216974">
        <w:rPr>
          <w:rFonts w:ascii="Times New Roman" w:hAnsi="Times New Roman"/>
          <w:b/>
          <w:bCs/>
          <w:i/>
          <w:iCs/>
          <w:sz w:val="24"/>
          <w:szCs w:val="24"/>
          <w:shd w:val="clear" w:color="auto" w:fill="BFBFBF"/>
          <w:lang w:val="en-US"/>
        </w:rPr>
        <w:t>престъпна организация</w:t>
      </w:r>
      <w:r w:rsidRPr="00216974">
        <w:rPr>
          <w:rFonts w:ascii="Times New Roman" w:hAnsi="Times New Roman"/>
          <w:sz w:val="24"/>
          <w:szCs w:val="24"/>
          <w:shd w:val="clear" w:color="auto" w:fill="BFBFBF"/>
          <w:lang w:val="en-US"/>
        </w:rPr>
        <w:t>:</w:t>
      </w:r>
    </w:p>
    <w:p w14:paraId="02DE4557" w14:textId="77777777" w:rsidR="00483D57" w:rsidRPr="00216974" w:rsidRDefault="00483D57" w:rsidP="006C5F1D">
      <w:pPr>
        <w:numPr>
          <w:ilvl w:val="0"/>
          <w:numId w:val="21"/>
        </w:numPr>
        <w:pBdr>
          <w:top w:val="single" w:sz="4" w:space="1" w:color="auto"/>
          <w:left w:val="single" w:sz="4" w:space="1" w:color="auto"/>
          <w:bottom w:val="single" w:sz="4" w:space="1" w:color="auto"/>
          <w:right w:val="single" w:sz="4" w:space="1" w:color="auto"/>
        </w:pBdr>
        <w:shd w:val="clear" w:color="auto" w:fill="BFBFBF"/>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lang w:val="en-US"/>
        </w:rPr>
      </w:pPr>
      <w:r w:rsidRPr="00216974">
        <w:rPr>
          <w:rFonts w:ascii="Times New Roman" w:hAnsi="Times New Roman"/>
          <w:b/>
          <w:bCs/>
          <w:i/>
          <w:iCs/>
          <w:sz w:val="24"/>
          <w:szCs w:val="24"/>
          <w:shd w:val="clear" w:color="auto" w:fill="BFBFBF"/>
          <w:lang w:val="en-US"/>
        </w:rPr>
        <w:t>Корупция</w:t>
      </w:r>
      <w:r w:rsidRPr="00216974">
        <w:rPr>
          <w:rFonts w:ascii="Times New Roman" w:hAnsi="Times New Roman"/>
          <w:sz w:val="24"/>
          <w:szCs w:val="24"/>
          <w:shd w:val="clear" w:color="auto" w:fill="BFBFBF"/>
          <w:lang w:val="en-US"/>
        </w:rPr>
        <w:t>:</w:t>
      </w:r>
    </w:p>
    <w:p w14:paraId="2416BA9A" w14:textId="77777777" w:rsidR="00483D57" w:rsidRPr="00216974" w:rsidRDefault="00483D57" w:rsidP="006C5F1D">
      <w:pPr>
        <w:numPr>
          <w:ilvl w:val="0"/>
          <w:numId w:val="21"/>
        </w:numPr>
        <w:pBdr>
          <w:top w:val="single" w:sz="4" w:space="1" w:color="auto"/>
          <w:left w:val="single" w:sz="4" w:space="1" w:color="auto"/>
          <w:bottom w:val="single" w:sz="4" w:space="1" w:color="auto"/>
          <w:right w:val="single" w:sz="4" w:space="1" w:color="auto"/>
        </w:pBdr>
        <w:shd w:val="clear" w:color="auto" w:fill="BFBFBF"/>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lang w:val="en-US"/>
        </w:rPr>
      </w:pPr>
      <w:r w:rsidRPr="00216974">
        <w:rPr>
          <w:rFonts w:ascii="Times New Roman" w:hAnsi="Times New Roman"/>
          <w:b/>
          <w:bCs/>
          <w:i/>
          <w:iCs/>
          <w:sz w:val="24"/>
          <w:szCs w:val="24"/>
          <w:shd w:val="clear" w:color="auto" w:fill="BFBFBF"/>
          <w:lang w:val="en-US"/>
        </w:rPr>
        <w:t>Измама</w:t>
      </w:r>
      <w:r w:rsidRPr="00216974">
        <w:rPr>
          <w:rFonts w:ascii="Times New Roman" w:hAnsi="Times New Roman"/>
          <w:sz w:val="24"/>
          <w:szCs w:val="24"/>
          <w:shd w:val="clear" w:color="auto" w:fill="BFBFBF"/>
          <w:lang w:val="en-US"/>
        </w:rPr>
        <w:t>:</w:t>
      </w:r>
    </w:p>
    <w:p w14:paraId="17016EEE" w14:textId="77777777" w:rsidR="00483D57" w:rsidRPr="00216974" w:rsidRDefault="00483D57" w:rsidP="006C5F1D">
      <w:pPr>
        <w:numPr>
          <w:ilvl w:val="0"/>
          <w:numId w:val="21"/>
        </w:numPr>
        <w:pBdr>
          <w:top w:val="single" w:sz="4" w:space="1" w:color="auto"/>
          <w:left w:val="single" w:sz="4" w:space="1" w:color="auto"/>
          <w:bottom w:val="single" w:sz="4" w:space="1" w:color="auto"/>
          <w:right w:val="single" w:sz="4" w:space="1" w:color="auto"/>
        </w:pBdr>
        <w:shd w:val="clear" w:color="auto" w:fill="BFBFBF"/>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lang w:val="en-US"/>
        </w:rPr>
      </w:pPr>
      <w:r w:rsidRPr="00216974">
        <w:rPr>
          <w:rFonts w:ascii="Times New Roman" w:hAnsi="Times New Roman"/>
          <w:b/>
          <w:bCs/>
          <w:i/>
          <w:iCs/>
          <w:sz w:val="24"/>
          <w:szCs w:val="24"/>
          <w:shd w:val="clear" w:color="auto" w:fill="BFBFBF"/>
          <w:lang w:val="en-US"/>
        </w:rPr>
        <w:t>Терористични престъпления или престъпления, които са свързани с терористични дейности</w:t>
      </w:r>
      <w:r w:rsidRPr="00216974">
        <w:rPr>
          <w:rFonts w:ascii="Times New Roman" w:hAnsi="Times New Roman"/>
          <w:sz w:val="24"/>
          <w:szCs w:val="24"/>
          <w:shd w:val="clear" w:color="auto" w:fill="BFBFBF"/>
          <w:lang w:val="en-US"/>
        </w:rPr>
        <w:t>:</w:t>
      </w:r>
    </w:p>
    <w:p w14:paraId="2D0967CB" w14:textId="77777777" w:rsidR="00483D57" w:rsidRPr="00216974" w:rsidRDefault="00483D57" w:rsidP="006C5F1D">
      <w:pPr>
        <w:numPr>
          <w:ilvl w:val="0"/>
          <w:numId w:val="21"/>
        </w:numPr>
        <w:pBdr>
          <w:top w:val="single" w:sz="4" w:space="1" w:color="auto"/>
          <w:left w:val="single" w:sz="4" w:space="1" w:color="auto"/>
          <w:bottom w:val="single" w:sz="4" w:space="1" w:color="auto"/>
          <w:right w:val="single" w:sz="4" w:space="1" w:color="auto"/>
        </w:pBdr>
        <w:shd w:val="clear" w:color="auto" w:fill="BFBFBF"/>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color w:val="000000"/>
          <w:sz w:val="24"/>
          <w:szCs w:val="24"/>
          <w:shd w:val="clear" w:color="auto" w:fill="BFBFBF"/>
          <w:lang w:val="en-US"/>
        </w:rPr>
      </w:pPr>
      <w:r w:rsidRPr="00216974">
        <w:rPr>
          <w:rFonts w:ascii="Times New Roman" w:hAnsi="Times New Roman"/>
          <w:b/>
          <w:bCs/>
          <w:i/>
          <w:iCs/>
          <w:sz w:val="24"/>
          <w:szCs w:val="24"/>
          <w:shd w:val="clear" w:color="auto" w:fill="BFBFBF"/>
          <w:lang w:val="en-US"/>
        </w:rPr>
        <w:t>Изпиране на пари или финансиране на тероризъм</w:t>
      </w:r>
    </w:p>
    <w:p w14:paraId="5CDFAD96" w14:textId="77777777" w:rsidR="00483D57" w:rsidRPr="00216974" w:rsidRDefault="00483D57" w:rsidP="006C5F1D">
      <w:pPr>
        <w:numPr>
          <w:ilvl w:val="0"/>
          <w:numId w:val="21"/>
        </w:numPr>
        <w:pBdr>
          <w:top w:val="single" w:sz="4" w:space="1" w:color="auto"/>
          <w:left w:val="single" w:sz="4" w:space="1" w:color="auto"/>
          <w:bottom w:val="single" w:sz="4" w:space="1" w:color="auto"/>
          <w:right w:val="single" w:sz="4" w:space="1" w:color="auto"/>
        </w:pBdr>
        <w:shd w:val="clear" w:color="auto" w:fill="BFBFBF"/>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shd w:val="clear" w:color="auto" w:fill="BFBFBF"/>
          <w:lang w:val="en-US"/>
        </w:rPr>
      </w:pPr>
      <w:r w:rsidRPr="00216974">
        <w:rPr>
          <w:rFonts w:ascii="Times New Roman" w:hAnsi="Times New Roman"/>
          <w:b/>
          <w:bCs/>
          <w:i/>
          <w:iCs/>
          <w:sz w:val="24"/>
          <w:szCs w:val="24"/>
          <w:shd w:val="clear" w:color="auto" w:fill="BFBFBF"/>
          <w:lang w:val="en-US"/>
        </w:rPr>
        <w:t>Детски труд</w:t>
      </w:r>
      <w:r w:rsidRPr="00216974">
        <w:rPr>
          <w:rFonts w:ascii="Times New Roman" w:hAnsi="Times New Roman"/>
          <w:i/>
          <w:iCs/>
          <w:sz w:val="24"/>
          <w:szCs w:val="24"/>
          <w:shd w:val="clear" w:color="auto" w:fill="BFBFBF"/>
          <w:lang w:val="en-US"/>
        </w:rPr>
        <w:t xml:space="preserve"> и други форми на </w:t>
      </w:r>
      <w:r w:rsidRPr="00216974">
        <w:rPr>
          <w:rFonts w:ascii="Times New Roman" w:hAnsi="Times New Roman"/>
          <w:b/>
          <w:bCs/>
          <w:i/>
          <w:iCs/>
          <w:sz w:val="24"/>
          <w:szCs w:val="24"/>
          <w:shd w:val="clear" w:color="auto" w:fill="BFBFBF"/>
          <w:lang w:val="en-US"/>
        </w:rPr>
        <w:t>трафик на хора</w:t>
      </w:r>
    </w:p>
    <w:tbl>
      <w:tblPr>
        <w:tblW w:w="0" w:type="auto"/>
        <w:tblInd w:w="108" w:type="dxa"/>
        <w:tblLayout w:type="fixed"/>
        <w:tblLook w:val="04A0" w:firstRow="1" w:lastRow="0" w:firstColumn="1" w:lastColumn="0" w:noHBand="0" w:noVBand="1"/>
      </w:tblPr>
      <w:tblGrid>
        <w:gridCol w:w="4644"/>
        <w:gridCol w:w="4645"/>
      </w:tblGrid>
      <w:tr w:rsidR="00483D57" w:rsidRPr="00216974" w14:paraId="7836566B"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C13415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59BE650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049B58AE"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579E2C6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Издадена ли е по отношение на </w:t>
            </w:r>
            <w:r w:rsidRPr="00216974">
              <w:rPr>
                <w:rFonts w:ascii="Times New Roman" w:hAnsi="Times New Roman"/>
                <w:b/>
                <w:bCs/>
                <w:sz w:val="24"/>
                <w:szCs w:val="24"/>
              </w:rPr>
              <w:t>икономическия оператор</w:t>
            </w:r>
            <w:r w:rsidRPr="00216974">
              <w:rPr>
                <w:rFonts w:ascii="Times New Roman" w:hAnsi="Times New Roman"/>
                <w:sz w:val="24"/>
                <w:szCs w:val="24"/>
              </w:rPr>
              <w:t xml:space="preserve"> или на </w:t>
            </w:r>
            <w:r w:rsidRPr="00216974">
              <w:rPr>
                <w:rFonts w:ascii="Times New Roman" w:hAnsi="Times New Roman"/>
                <w:b/>
                <w:bCs/>
                <w:sz w:val="24"/>
                <w:szCs w:val="24"/>
              </w:rPr>
              <w:t>лице</w:t>
            </w:r>
            <w:r w:rsidRPr="00216974">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16974">
              <w:rPr>
                <w:rFonts w:ascii="Times New Roman" w:hAnsi="Times New Roman"/>
                <w:b/>
                <w:bCs/>
                <w:sz w:val="24"/>
                <w:szCs w:val="24"/>
              </w:rPr>
              <w:t>окончателна присъда</w:t>
            </w:r>
            <w:r w:rsidRPr="00216974">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6A1A23B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Да [] Не</w:t>
            </w:r>
          </w:p>
          <w:p w14:paraId="07D8009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16974">
              <w:rPr>
                <w:rFonts w:ascii="Times New Roman" w:hAnsi="Times New Roman"/>
                <w:sz w:val="24"/>
                <w:szCs w:val="24"/>
              </w:rPr>
              <w:br/>
            </w:r>
            <w:r w:rsidRPr="00216974">
              <w:rPr>
                <w:rFonts w:ascii="Times New Roman" w:hAnsi="Times New Roman"/>
                <w:i/>
                <w:iCs/>
                <w:sz w:val="24"/>
                <w:szCs w:val="24"/>
              </w:rPr>
              <w:t>[……][……][……][……]</w:t>
            </w:r>
          </w:p>
        </w:tc>
      </w:tr>
      <w:tr w:rsidR="00483D57" w:rsidRPr="00216974" w14:paraId="01089C46"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56A5CB0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b/>
                <w:bCs/>
                <w:sz w:val="24"/>
                <w:szCs w:val="24"/>
              </w:rPr>
              <w:t>Ако „да“,</w:t>
            </w:r>
            <w:r w:rsidRPr="00216974">
              <w:rPr>
                <w:rFonts w:ascii="Times New Roman" w:hAnsi="Times New Roman"/>
                <w:sz w:val="24"/>
                <w:szCs w:val="24"/>
              </w:rPr>
              <w:t xml:space="preserve"> моля посочете:</w:t>
            </w:r>
            <w:r w:rsidRPr="00216974">
              <w:rPr>
                <w:rFonts w:ascii="Times New Roman" w:hAnsi="Times New Roman"/>
                <w:sz w:val="24"/>
                <w:szCs w:val="24"/>
              </w:rPr>
              <w:br/>
              <w:t xml:space="preserve">а) дата на присъдата, посочете за коя от </w:t>
            </w:r>
            <w:r w:rsidRPr="00216974">
              <w:rPr>
                <w:rFonts w:ascii="Times New Roman" w:hAnsi="Times New Roman"/>
                <w:sz w:val="24"/>
                <w:szCs w:val="24"/>
              </w:rPr>
              <w:lastRenderedPageBreak/>
              <w:t xml:space="preserve">точки 1 — 6 се отнася и основанието(ята) за нея; </w:t>
            </w:r>
          </w:p>
          <w:p w14:paraId="316B824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б) посочете лицето, което е осъдено [ ];</w:t>
            </w:r>
            <w:r w:rsidRPr="00216974">
              <w:rPr>
                <w:rFonts w:ascii="Times New Roman" w:hAnsi="Times New Roman"/>
                <w:sz w:val="24"/>
                <w:szCs w:val="24"/>
              </w:rPr>
              <w:br/>
            </w:r>
            <w:r w:rsidRPr="00216974">
              <w:rPr>
                <w:rFonts w:ascii="Times New Roman" w:hAnsi="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0471750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br/>
            </w:r>
            <w:r w:rsidRPr="00216974">
              <w:rPr>
                <w:rFonts w:ascii="Times New Roman" w:hAnsi="Times New Roman"/>
                <w:sz w:val="24"/>
                <w:szCs w:val="24"/>
                <w:lang w:val="en-US"/>
              </w:rPr>
              <w:t>a</w:t>
            </w:r>
            <w:r w:rsidRPr="00216974">
              <w:rPr>
                <w:rFonts w:ascii="Times New Roman" w:hAnsi="Times New Roman"/>
                <w:sz w:val="24"/>
                <w:szCs w:val="24"/>
              </w:rPr>
              <w:t>) дата:[   ], буква(и): [   ], причина(а):[   ]</w:t>
            </w:r>
            <w:r w:rsidRPr="00216974">
              <w:rPr>
                <w:rFonts w:ascii="Times New Roman" w:hAnsi="Times New Roman"/>
                <w:i/>
                <w:iCs/>
                <w:position w:val="5"/>
                <w:sz w:val="24"/>
                <w:szCs w:val="24"/>
              </w:rPr>
              <w:t xml:space="preserve"> </w:t>
            </w:r>
            <w:r w:rsidRPr="00216974">
              <w:rPr>
                <w:rFonts w:ascii="Times New Roman" w:hAnsi="Times New Roman"/>
                <w:sz w:val="24"/>
                <w:szCs w:val="24"/>
              </w:rPr>
              <w:br/>
            </w:r>
            <w:r w:rsidRPr="00216974">
              <w:rPr>
                <w:rFonts w:ascii="Times New Roman" w:hAnsi="Times New Roman"/>
                <w:sz w:val="24"/>
                <w:szCs w:val="24"/>
              </w:rPr>
              <w:lastRenderedPageBreak/>
              <w:br/>
            </w:r>
            <w:r w:rsidRPr="00216974">
              <w:rPr>
                <w:rFonts w:ascii="Times New Roman" w:hAnsi="Times New Roman"/>
                <w:sz w:val="24"/>
                <w:szCs w:val="24"/>
              </w:rPr>
              <w:br/>
              <w:t>б) [……]</w:t>
            </w:r>
            <w:r w:rsidRPr="00216974">
              <w:rPr>
                <w:rFonts w:ascii="Times New Roman" w:hAnsi="Times New Roman"/>
                <w:sz w:val="24"/>
                <w:szCs w:val="24"/>
              </w:rPr>
              <w:br/>
              <w:t>в) продължителността на срока на изключване [……] и съответната(ите) точка(и) [   ]</w:t>
            </w:r>
          </w:p>
          <w:p w14:paraId="0FA3267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483D57" w:rsidRPr="00216974" w14:paraId="047BA1A0"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25FDD8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14:paraId="72C180E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xml:space="preserve">[] Да [] Не </w:t>
            </w:r>
          </w:p>
        </w:tc>
      </w:tr>
      <w:tr w:rsidR="00483D57" w:rsidRPr="00216974" w14:paraId="5C60B1D7"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15F41A1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b/>
                <w:bCs/>
                <w:sz w:val="24"/>
                <w:szCs w:val="24"/>
              </w:rPr>
              <w:t>Ако „да“</w:t>
            </w:r>
            <w:r w:rsidRPr="00216974">
              <w:rPr>
                <w:rFonts w:ascii="Times New Roman" w:hAnsi="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hideMark/>
          </w:tcPr>
          <w:p w14:paraId="509AC41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bl>
    <w:p w14:paraId="04937401"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p>
    <w:p w14:paraId="27D5F73F"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t xml:space="preserve">Б: Основания, свързани с плащането на данъци или социалноосигурителни вноски </w:t>
      </w:r>
    </w:p>
    <w:tbl>
      <w:tblPr>
        <w:tblW w:w="0" w:type="auto"/>
        <w:tblInd w:w="108" w:type="dxa"/>
        <w:tblLayout w:type="fixed"/>
        <w:tblLook w:val="04A0" w:firstRow="1" w:lastRow="0" w:firstColumn="1" w:lastColumn="0" w:noHBand="0" w:noVBand="1"/>
      </w:tblPr>
      <w:tblGrid>
        <w:gridCol w:w="4480"/>
        <w:gridCol w:w="2224"/>
        <w:gridCol w:w="2585"/>
      </w:tblGrid>
      <w:tr w:rsidR="00483D57" w:rsidRPr="00216974" w14:paraId="75A496F4" w14:textId="77777777" w:rsidTr="00863C09">
        <w:tc>
          <w:tcPr>
            <w:tcW w:w="4480" w:type="dxa"/>
            <w:tcBorders>
              <w:top w:val="single" w:sz="4" w:space="0" w:color="auto"/>
              <w:left w:val="single" w:sz="4" w:space="0" w:color="auto"/>
              <w:bottom w:val="single" w:sz="4" w:space="0" w:color="auto"/>
              <w:right w:val="single" w:sz="4" w:space="0" w:color="auto"/>
            </w:tcBorders>
            <w:hideMark/>
          </w:tcPr>
          <w:p w14:paraId="567AFE2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47752F4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538B5485" w14:textId="77777777" w:rsidTr="00863C09">
        <w:tc>
          <w:tcPr>
            <w:tcW w:w="4480" w:type="dxa"/>
            <w:tcBorders>
              <w:top w:val="single" w:sz="4" w:space="0" w:color="auto"/>
              <w:left w:val="single" w:sz="4" w:space="0" w:color="auto"/>
              <w:bottom w:val="single" w:sz="4" w:space="0" w:color="auto"/>
              <w:right w:val="single" w:sz="4" w:space="0" w:color="auto"/>
            </w:tcBorders>
            <w:hideMark/>
          </w:tcPr>
          <w:p w14:paraId="464003C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Икономическият оператор изпълнил ли е всички </w:t>
            </w:r>
            <w:r w:rsidRPr="00216974">
              <w:rPr>
                <w:rFonts w:ascii="Times New Roman" w:hAnsi="Times New Roman"/>
                <w:b/>
                <w:bCs/>
                <w:sz w:val="24"/>
                <w:szCs w:val="24"/>
              </w:rPr>
              <w:t>свои</w:t>
            </w:r>
            <w:r w:rsidRPr="00216974">
              <w:rPr>
                <w:rFonts w:ascii="Times New Roman" w:hAnsi="Times New Roman"/>
                <w:sz w:val="24"/>
                <w:szCs w:val="24"/>
              </w:rPr>
              <w:t xml:space="preserve"> </w:t>
            </w:r>
            <w:r w:rsidRPr="00216974">
              <w:rPr>
                <w:rFonts w:ascii="Times New Roman" w:hAnsi="Times New Roman"/>
                <w:b/>
                <w:bCs/>
                <w:sz w:val="24"/>
                <w:szCs w:val="24"/>
              </w:rPr>
              <w:t>задължения, свързани с плащането на данъци или социалноосигурителни вноски</w:t>
            </w:r>
            <w:r w:rsidRPr="00216974">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20DCD95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p>
        </w:tc>
      </w:tr>
      <w:tr w:rsidR="00483D57" w:rsidRPr="00216974" w14:paraId="447B6FBF" w14:textId="77777777" w:rsidTr="00863C09">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233651B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b/>
                <w:bCs/>
                <w:sz w:val="24"/>
                <w:szCs w:val="24"/>
              </w:rPr>
              <w:lastRenderedPageBreak/>
              <w:t>Ако „не“</w:t>
            </w:r>
            <w:r w:rsidRPr="00216974">
              <w:rPr>
                <w:rFonts w:ascii="Times New Roman" w:hAnsi="Times New Roman"/>
                <w:sz w:val="24"/>
                <w:szCs w:val="24"/>
              </w:rPr>
              <w:t>, моля посочете:</w:t>
            </w:r>
            <w:r w:rsidRPr="00216974">
              <w:rPr>
                <w:rFonts w:ascii="Times New Roman" w:hAnsi="Times New Roman"/>
                <w:sz w:val="24"/>
                <w:szCs w:val="24"/>
              </w:rPr>
              <w:br/>
              <w:t>а) съответната страна или държава членка;</w:t>
            </w:r>
          </w:p>
          <w:p w14:paraId="75E922A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б) размера на съответната сума;</w:t>
            </w:r>
            <w:r w:rsidRPr="00216974">
              <w:rPr>
                <w:rFonts w:ascii="Times New Roman" w:hAnsi="Times New Roman"/>
                <w:sz w:val="24"/>
                <w:szCs w:val="24"/>
              </w:rPr>
              <w:br/>
              <w:t>в) как е установено нарушението на задълженията:</w:t>
            </w:r>
            <w:r w:rsidRPr="00216974">
              <w:rPr>
                <w:rFonts w:ascii="Times New Roman" w:hAnsi="Times New Roman"/>
                <w:sz w:val="24"/>
                <w:szCs w:val="24"/>
              </w:rPr>
              <w:br/>
              <w:t xml:space="preserve">1) чрез съдебно </w:t>
            </w:r>
            <w:r w:rsidRPr="00216974">
              <w:rPr>
                <w:rFonts w:ascii="Times New Roman" w:hAnsi="Times New Roman"/>
                <w:b/>
                <w:bCs/>
                <w:sz w:val="24"/>
                <w:szCs w:val="24"/>
              </w:rPr>
              <w:t>решение</w:t>
            </w:r>
            <w:r w:rsidRPr="00216974">
              <w:rPr>
                <w:rFonts w:ascii="Times New Roman" w:hAnsi="Times New Roman"/>
                <w:sz w:val="24"/>
                <w:szCs w:val="24"/>
              </w:rPr>
              <w:t xml:space="preserve"> или административен </w:t>
            </w:r>
            <w:r w:rsidRPr="00216974">
              <w:rPr>
                <w:rFonts w:ascii="Times New Roman" w:hAnsi="Times New Roman"/>
                <w:b/>
                <w:bCs/>
                <w:sz w:val="24"/>
                <w:szCs w:val="24"/>
              </w:rPr>
              <w:t>акт</w:t>
            </w:r>
            <w:r w:rsidRPr="00216974">
              <w:rPr>
                <w:rFonts w:ascii="Times New Roman" w:hAnsi="Times New Roman"/>
                <w:sz w:val="24"/>
                <w:szCs w:val="24"/>
              </w:rPr>
              <w:t>:</w:t>
            </w:r>
          </w:p>
          <w:p w14:paraId="0BE27C31" w14:textId="77777777" w:rsidR="00483D57" w:rsidRPr="00216974" w:rsidRDefault="00483D57" w:rsidP="006C5F1D">
            <w:pPr>
              <w:numPr>
                <w:ilvl w:val="0"/>
                <w:numId w:val="22"/>
              </w:numPr>
              <w:tabs>
                <w:tab w:val="left" w:pos="139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ab/>
              <w:t>Решението или актът с окончателен и обвързващ характер ли е?</w:t>
            </w:r>
          </w:p>
          <w:p w14:paraId="0AC32777" w14:textId="77777777" w:rsidR="00483D57" w:rsidRPr="00216974" w:rsidRDefault="00483D57" w:rsidP="006C5F1D">
            <w:pPr>
              <w:numPr>
                <w:ilvl w:val="0"/>
                <w:numId w:val="2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Моля, посочете датата на присъдата или решението/акта.</w:t>
            </w:r>
          </w:p>
          <w:p w14:paraId="7BCDB487" w14:textId="77777777" w:rsidR="00483D57" w:rsidRPr="00216974" w:rsidRDefault="00483D57" w:rsidP="006C5F1D">
            <w:pPr>
              <w:numPr>
                <w:ilvl w:val="0"/>
                <w:numId w:val="2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В случай на присъда — срокът на изключване, </w:t>
            </w:r>
            <w:r w:rsidRPr="00216974">
              <w:rPr>
                <w:rFonts w:ascii="Times New Roman" w:hAnsi="Times New Roman"/>
                <w:b/>
                <w:bCs/>
                <w:sz w:val="24"/>
                <w:szCs w:val="24"/>
              </w:rPr>
              <w:t xml:space="preserve">ако е определен </w:t>
            </w:r>
            <w:r w:rsidRPr="00216974">
              <w:rPr>
                <w:rFonts w:ascii="Times New Roman" w:hAnsi="Times New Roman"/>
                <w:b/>
                <w:bCs/>
                <w:sz w:val="24"/>
                <w:szCs w:val="24"/>
                <w:u w:val="words"/>
              </w:rPr>
              <w:t xml:space="preserve">пряко </w:t>
            </w:r>
            <w:r w:rsidRPr="00216974">
              <w:rPr>
                <w:rFonts w:ascii="Times New Roman" w:hAnsi="Times New Roman"/>
                <w:b/>
                <w:bCs/>
                <w:sz w:val="24"/>
                <w:szCs w:val="24"/>
              </w:rPr>
              <w:t>в присъдата:</w:t>
            </w:r>
          </w:p>
          <w:p w14:paraId="1D93970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2) по </w:t>
            </w:r>
            <w:r w:rsidRPr="00216974">
              <w:rPr>
                <w:rFonts w:ascii="Times New Roman" w:hAnsi="Times New Roman"/>
                <w:b/>
                <w:bCs/>
                <w:sz w:val="24"/>
                <w:szCs w:val="24"/>
              </w:rPr>
              <w:t>друг начин</w:t>
            </w:r>
            <w:r w:rsidRPr="00216974">
              <w:rPr>
                <w:rFonts w:ascii="Times New Roman" w:hAnsi="Times New Roman"/>
                <w:sz w:val="24"/>
                <w:szCs w:val="24"/>
              </w:rPr>
              <w:t>? Моля, уточнете:</w:t>
            </w:r>
          </w:p>
          <w:p w14:paraId="4214D3D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3410783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76E1836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t>Социалноосигурителни вноски</w:t>
            </w:r>
          </w:p>
        </w:tc>
      </w:tr>
      <w:tr w:rsidR="00483D57" w:rsidRPr="00216974" w14:paraId="1031B1A2" w14:textId="77777777" w:rsidTr="00863C09">
        <w:trPr>
          <w:cantSplit/>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4E7ABE23" w14:textId="77777777" w:rsidR="00483D57" w:rsidRPr="00216974" w:rsidRDefault="00483D57" w:rsidP="00216974">
            <w:pPr>
              <w:spacing w:after="0"/>
              <w:ind w:right="-2"/>
              <w:rPr>
                <w:rFonts w:ascii="Times New Roman" w:hAnsi="Times New Roman"/>
                <w:sz w:val="24"/>
                <w:szCs w:val="24"/>
                <w:lang w:val="en-US"/>
              </w:rPr>
            </w:pPr>
          </w:p>
        </w:tc>
        <w:tc>
          <w:tcPr>
            <w:tcW w:w="2224" w:type="dxa"/>
            <w:tcBorders>
              <w:top w:val="single" w:sz="4" w:space="0" w:color="auto"/>
              <w:left w:val="single" w:sz="4" w:space="0" w:color="auto"/>
              <w:bottom w:val="single" w:sz="4" w:space="0" w:color="auto"/>
              <w:right w:val="single" w:sz="4" w:space="0" w:color="auto"/>
            </w:tcBorders>
          </w:tcPr>
          <w:p w14:paraId="55DD370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br/>
              <w:t>a) [……]</w:t>
            </w:r>
            <w:r w:rsidRPr="00216974">
              <w:rPr>
                <w:rFonts w:ascii="Times New Roman" w:hAnsi="Times New Roman"/>
                <w:sz w:val="24"/>
                <w:szCs w:val="24"/>
                <w:lang w:val="en-US"/>
              </w:rPr>
              <w:br/>
              <w:t>б) [……]</w:t>
            </w:r>
            <w:r w:rsidRPr="00216974">
              <w:rPr>
                <w:rFonts w:ascii="Times New Roman" w:hAnsi="Times New Roman"/>
                <w:sz w:val="24"/>
                <w:szCs w:val="24"/>
                <w:lang w:val="en-US"/>
              </w:rPr>
              <w:br/>
              <w:t>в1) [] Да [] Не</w:t>
            </w:r>
          </w:p>
          <w:p w14:paraId="2295F4F8"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 Да [] Не</w:t>
            </w:r>
          </w:p>
          <w:p w14:paraId="6DE3A29C"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w:t>
            </w:r>
            <w:r w:rsidRPr="00216974">
              <w:rPr>
                <w:rFonts w:ascii="Times New Roman" w:hAnsi="Times New Roman"/>
                <w:sz w:val="24"/>
                <w:szCs w:val="24"/>
                <w:lang w:val="en-US"/>
              </w:rPr>
              <w:br/>
            </w:r>
          </w:p>
          <w:p w14:paraId="50E236AD"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w:t>
            </w:r>
            <w:r w:rsidRPr="00216974">
              <w:rPr>
                <w:rFonts w:ascii="Times New Roman" w:hAnsi="Times New Roman"/>
                <w:sz w:val="24"/>
                <w:szCs w:val="24"/>
                <w:lang w:val="en-US"/>
              </w:rPr>
              <w:br/>
            </w:r>
            <w:r w:rsidRPr="00216974">
              <w:rPr>
                <w:rFonts w:ascii="Times New Roman" w:hAnsi="Times New Roman"/>
                <w:sz w:val="24"/>
                <w:szCs w:val="24"/>
                <w:lang w:val="en-US"/>
              </w:rPr>
              <w:br/>
            </w:r>
          </w:p>
          <w:p w14:paraId="11587C5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p w14:paraId="0AA7DCB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p w14:paraId="64CC408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p w14:paraId="0AD3B31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в2) [ …]</w:t>
            </w:r>
            <w:r w:rsidRPr="00216974">
              <w:rPr>
                <w:rFonts w:ascii="Times New Roman" w:hAnsi="Times New Roman"/>
                <w:sz w:val="24"/>
                <w:szCs w:val="24"/>
                <w:lang w:val="en-US"/>
              </w:rPr>
              <w:br/>
            </w:r>
          </w:p>
          <w:p w14:paraId="768B2AF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г) [] Да [] Не</w:t>
            </w:r>
            <w:r w:rsidRPr="00216974">
              <w:rPr>
                <w:rFonts w:ascii="Times New Roman" w:hAnsi="Times New Roman"/>
                <w:sz w:val="24"/>
                <w:szCs w:val="24"/>
                <w:lang w:val="en-US"/>
              </w:rPr>
              <w:br/>
            </w: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14:paraId="53FD026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br/>
              <w:t>a) [……]б) [……]</w:t>
            </w:r>
            <w:r w:rsidRPr="00216974">
              <w:rPr>
                <w:rFonts w:ascii="Times New Roman" w:hAnsi="Times New Roman"/>
                <w:sz w:val="24"/>
                <w:szCs w:val="24"/>
                <w:lang w:val="en-US"/>
              </w:rPr>
              <w:br/>
            </w:r>
            <w:r w:rsidRPr="00216974">
              <w:rPr>
                <w:rFonts w:ascii="Times New Roman" w:hAnsi="Times New Roman"/>
                <w:sz w:val="24"/>
                <w:szCs w:val="24"/>
                <w:lang w:val="en-US"/>
              </w:rPr>
              <w:br/>
              <w:t>в1) [] Да [] Не</w:t>
            </w:r>
          </w:p>
          <w:p w14:paraId="2C510E65"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 Да [] Не</w:t>
            </w:r>
          </w:p>
          <w:p w14:paraId="3CA1F349"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w:t>
            </w:r>
            <w:r w:rsidRPr="00216974">
              <w:rPr>
                <w:rFonts w:ascii="Times New Roman" w:hAnsi="Times New Roman"/>
                <w:sz w:val="24"/>
                <w:szCs w:val="24"/>
                <w:lang w:val="en-US"/>
              </w:rPr>
              <w:br/>
            </w:r>
          </w:p>
          <w:p w14:paraId="2BFF1302"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w:t>
            </w:r>
            <w:r w:rsidRPr="00216974">
              <w:rPr>
                <w:rFonts w:ascii="Times New Roman" w:hAnsi="Times New Roman"/>
                <w:sz w:val="24"/>
                <w:szCs w:val="24"/>
                <w:lang w:val="en-US"/>
              </w:rPr>
              <w:br/>
            </w:r>
            <w:r w:rsidRPr="00216974">
              <w:rPr>
                <w:rFonts w:ascii="Times New Roman" w:hAnsi="Times New Roman"/>
                <w:sz w:val="24"/>
                <w:szCs w:val="24"/>
                <w:lang w:val="en-US"/>
              </w:rPr>
              <w:br/>
            </w:r>
          </w:p>
          <w:p w14:paraId="7389053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p w14:paraId="6A9B33B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p w14:paraId="5F1B56E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p w14:paraId="36E2E0C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в2) [ …]</w:t>
            </w:r>
            <w:r w:rsidRPr="00216974">
              <w:rPr>
                <w:rFonts w:ascii="Times New Roman" w:hAnsi="Times New Roman"/>
                <w:sz w:val="24"/>
                <w:szCs w:val="24"/>
                <w:lang w:val="en-US"/>
              </w:rPr>
              <w:br/>
            </w:r>
          </w:p>
          <w:p w14:paraId="38D6C10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г) [] Да [] Не</w:t>
            </w:r>
          </w:p>
          <w:p w14:paraId="21B74DD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подробно: [……]</w:t>
            </w:r>
          </w:p>
        </w:tc>
      </w:tr>
      <w:tr w:rsidR="00483D57" w:rsidRPr="00216974" w14:paraId="41D510A1" w14:textId="77777777" w:rsidTr="00863C09">
        <w:tc>
          <w:tcPr>
            <w:tcW w:w="4480" w:type="dxa"/>
            <w:tcBorders>
              <w:top w:val="single" w:sz="4" w:space="0" w:color="auto"/>
              <w:left w:val="single" w:sz="4" w:space="0" w:color="auto"/>
              <w:bottom w:val="single" w:sz="4" w:space="0" w:color="auto"/>
              <w:right w:val="single" w:sz="4" w:space="0" w:color="auto"/>
            </w:tcBorders>
            <w:hideMark/>
          </w:tcPr>
          <w:p w14:paraId="5D7851B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i/>
                <w:iCs/>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6BE4C13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i/>
                <w:iCs/>
                <w:sz w:val="24"/>
                <w:szCs w:val="24"/>
              </w:rPr>
              <w:t>(уеб адрес, орган или служба, издаващи документа, точно позоваване на документа):</w:t>
            </w:r>
            <w:r w:rsidRPr="00216974">
              <w:rPr>
                <w:rFonts w:ascii="Times New Roman" w:hAnsi="Times New Roman"/>
                <w:i/>
                <w:iCs/>
                <w:position w:val="5"/>
                <w:sz w:val="24"/>
                <w:szCs w:val="24"/>
              </w:rPr>
              <w:t xml:space="preserve"> </w:t>
            </w:r>
            <w:r w:rsidRPr="00216974">
              <w:rPr>
                <w:rFonts w:ascii="Times New Roman" w:hAnsi="Times New Roman"/>
                <w:sz w:val="24"/>
                <w:szCs w:val="24"/>
              </w:rPr>
              <w:br/>
            </w:r>
            <w:r w:rsidRPr="00216974">
              <w:rPr>
                <w:rFonts w:ascii="Times New Roman" w:hAnsi="Times New Roman"/>
                <w:i/>
                <w:iCs/>
                <w:sz w:val="24"/>
                <w:szCs w:val="24"/>
              </w:rPr>
              <w:t>[……][……][……][……]</w:t>
            </w:r>
          </w:p>
        </w:tc>
      </w:tr>
    </w:tbl>
    <w:p w14:paraId="25EBCC6D"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lastRenderedPageBreak/>
        <w:t>В: Основания, свързани с несъстоятелност, конфликти на интереси или професионално нарушение</w:t>
      </w:r>
    </w:p>
    <w:p w14:paraId="620E4691"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shd w:val="clear" w:color="auto" w:fill="BFBFBF"/>
        </w:rPr>
      </w:pPr>
      <w:r w:rsidRPr="00216974">
        <w:rPr>
          <w:rFonts w:ascii="Times New Roman" w:hAnsi="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4A0" w:firstRow="1" w:lastRow="0" w:firstColumn="1" w:lastColumn="0" w:noHBand="0" w:noVBand="1"/>
      </w:tblPr>
      <w:tblGrid>
        <w:gridCol w:w="4644"/>
        <w:gridCol w:w="4645"/>
      </w:tblGrid>
      <w:tr w:rsidR="00483D57" w:rsidRPr="00216974" w14:paraId="0253D79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58B601C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rPr>
            </w:pPr>
            <w:r w:rsidRPr="00216974">
              <w:rPr>
                <w:rFonts w:ascii="Times New Roman" w:hAnsi="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596E94E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0D6EB326" w14:textId="77777777" w:rsidTr="00863C09">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6583462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Икономическият оператор нарушил ли е, </w:t>
            </w:r>
            <w:r w:rsidRPr="00216974">
              <w:rPr>
                <w:rFonts w:ascii="Times New Roman" w:hAnsi="Times New Roman"/>
                <w:b/>
                <w:bCs/>
                <w:sz w:val="24"/>
                <w:szCs w:val="24"/>
              </w:rPr>
              <w:t>доколкото му е известно</w:t>
            </w:r>
            <w:r w:rsidRPr="00216974">
              <w:rPr>
                <w:rFonts w:ascii="Times New Roman" w:hAnsi="Times New Roman"/>
                <w:sz w:val="24"/>
                <w:szCs w:val="24"/>
              </w:rPr>
              <w:t xml:space="preserve">, </w:t>
            </w:r>
            <w:r w:rsidRPr="00216974">
              <w:rPr>
                <w:rFonts w:ascii="Times New Roman" w:hAnsi="Times New Roman"/>
                <w:b/>
                <w:bCs/>
                <w:sz w:val="24"/>
                <w:szCs w:val="24"/>
              </w:rPr>
              <w:t>задълженията</w:t>
            </w:r>
            <w:r w:rsidRPr="00216974">
              <w:rPr>
                <w:rFonts w:ascii="Times New Roman" w:hAnsi="Times New Roman"/>
                <w:sz w:val="24"/>
                <w:szCs w:val="24"/>
              </w:rPr>
              <w:t xml:space="preserve"> си в областта на </w:t>
            </w:r>
            <w:r w:rsidRPr="00216974">
              <w:rPr>
                <w:rFonts w:ascii="Times New Roman" w:hAnsi="Times New Roman"/>
                <w:b/>
                <w:bCs/>
                <w:sz w:val="24"/>
                <w:szCs w:val="24"/>
              </w:rPr>
              <w:t>екологичното, социалното или трудовото право</w:t>
            </w:r>
            <w:r w:rsidRPr="00216974">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78270EC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p>
        </w:tc>
      </w:tr>
      <w:tr w:rsidR="00483D57" w:rsidRPr="00216974" w14:paraId="02C6489B" w14:textId="77777777" w:rsidTr="00863C09">
        <w:trPr>
          <w:cantSplit/>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6ADB7DF6" w14:textId="77777777" w:rsidR="00483D57" w:rsidRPr="00216974" w:rsidRDefault="00483D57" w:rsidP="00216974">
            <w:pPr>
              <w:spacing w:after="0"/>
              <w:ind w:right="-2"/>
              <w:rPr>
                <w:rFonts w:ascii="Times New Roman" w:hAnsi="Times New Roman"/>
                <w:sz w:val="24"/>
                <w:szCs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017C395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16974">
              <w:rPr>
                <w:rFonts w:ascii="Times New Roman" w:hAnsi="Times New Roman"/>
                <w:sz w:val="24"/>
                <w:szCs w:val="24"/>
                <w:lang w:val="en-US"/>
              </w:rPr>
              <w:br/>
              <w:t>[] Да [] Не</w:t>
            </w:r>
          </w:p>
          <w:p w14:paraId="15AF57C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предприетите мерки: [……]</w:t>
            </w:r>
          </w:p>
        </w:tc>
      </w:tr>
      <w:tr w:rsidR="00483D57" w:rsidRPr="00216974" w14:paraId="767C1892"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BDC17D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Икономическият оператор в една от следните ситуации ли е:</w:t>
            </w:r>
            <w:r w:rsidRPr="00216974">
              <w:rPr>
                <w:rFonts w:ascii="Times New Roman" w:hAnsi="Times New Roman"/>
                <w:sz w:val="24"/>
                <w:szCs w:val="24"/>
              </w:rPr>
              <w:br/>
              <w:t xml:space="preserve">а) </w:t>
            </w:r>
            <w:r w:rsidRPr="00216974">
              <w:rPr>
                <w:rFonts w:ascii="Times New Roman" w:hAnsi="Times New Roman"/>
                <w:b/>
                <w:bCs/>
                <w:sz w:val="24"/>
                <w:szCs w:val="24"/>
              </w:rPr>
              <w:t>обявен в несъстоятелност</w:t>
            </w:r>
            <w:r w:rsidRPr="00216974">
              <w:rPr>
                <w:rFonts w:ascii="Times New Roman" w:hAnsi="Times New Roman"/>
                <w:sz w:val="24"/>
                <w:szCs w:val="24"/>
              </w:rPr>
              <w:t xml:space="preserve">, или </w:t>
            </w:r>
          </w:p>
          <w:p w14:paraId="158B9E2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б) </w:t>
            </w:r>
            <w:r w:rsidRPr="00216974">
              <w:rPr>
                <w:rFonts w:ascii="Times New Roman" w:hAnsi="Times New Roman"/>
                <w:b/>
                <w:bCs/>
                <w:sz w:val="24"/>
                <w:szCs w:val="24"/>
              </w:rPr>
              <w:t>предмет на производство по несъстоятелност</w:t>
            </w:r>
            <w:r w:rsidRPr="00216974">
              <w:rPr>
                <w:rFonts w:ascii="Times New Roman" w:hAnsi="Times New Roman"/>
                <w:sz w:val="24"/>
                <w:szCs w:val="24"/>
              </w:rPr>
              <w:t xml:space="preserve"> или ликвидация, или</w:t>
            </w:r>
          </w:p>
          <w:p w14:paraId="283E83A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в) </w:t>
            </w:r>
            <w:r w:rsidRPr="00216974">
              <w:rPr>
                <w:rFonts w:ascii="Times New Roman" w:hAnsi="Times New Roman"/>
                <w:b/>
                <w:bCs/>
                <w:sz w:val="24"/>
                <w:szCs w:val="24"/>
              </w:rPr>
              <w:t>споразумение с кредиторите</w:t>
            </w:r>
            <w:r w:rsidRPr="00216974">
              <w:rPr>
                <w:rFonts w:ascii="Times New Roman" w:hAnsi="Times New Roman"/>
                <w:sz w:val="24"/>
                <w:szCs w:val="24"/>
              </w:rPr>
              <w:t>, или</w:t>
            </w:r>
            <w:r w:rsidRPr="00216974">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216974">
              <w:rPr>
                <w:rFonts w:ascii="Times New Roman" w:hAnsi="Times New Roman"/>
                <w:sz w:val="24"/>
                <w:szCs w:val="24"/>
              </w:rPr>
              <w:br/>
              <w:t>д) неговите активи се администрират от ликвидатор или от съда, или</w:t>
            </w:r>
          </w:p>
          <w:p w14:paraId="014E6A6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sz w:val="24"/>
                <w:szCs w:val="24"/>
              </w:rPr>
              <w:lastRenderedPageBreak/>
              <w:t>е) стопанската му дейност е прекратена?</w:t>
            </w:r>
            <w:r w:rsidRPr="00216974">
              <w:rPr>
                <w:rFonts w:ascii="Times New Roman" w:hAnsi="Times New Roman"/>
                <w:sz w:val="24"/>
                <w:szCs w:val="24"/>
              </w:rPr>
              <w:br/>
            </w:r>
            <w:r w:rsidRPr="00216974">
              <w:rPr>
                <w:rFonts w:ascii="Times New Roman" w:hAnsi="Times New Roman"/>
                <w:b/>
                <w:bCs/>
                <w:sz w:val="24"/>
                <w:szCs w:val="24"/>
                <w:lang w:val="en-US"/>
              </w:rPr>
              <w:t>Ако „да“:</w:t>
            </w:r>
          </w:p>
          <w:p w14:paraId="3855A4A0"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Моля представете подробности:</w:t>
            </w:r>
          </w:p>
          <w:p w14:paraId="48995D7A"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14:paraId="3EA3DDF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i/>
                <w:iCs/>
                <w:sz w:val="24"/>
                <w:szCs w:val="24"/>
                <w:lang w:val="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F876C5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lastRenderedPageBreak/>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p>
          <w:p w14:paraId="7953A84E"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lastRenderedPageBreak/>
              <w:t>[……]</w:t>
            </w:r>
          </w:p>
          <w:p w14:paraId="196CB7B7" w14:textId="77777777" w:rsidR="00483D57" w:rsidRPr="00216974" w:rsidRDefault="00483D57" w:rsidP="006C5F1D">
            <w:pPr>
              <w:numPr>
                <w:ilvl w:val="0"/>
                <w:numId w:val="2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850" w:right="-2" w:hanging="850"/>
              <w:jc w:val="both"/>
              <w:rPr>
                <w:rFonts w:ascii="Times New Roman" w:hAnsi="Times New Roman"/>
                <w:sz w:val="24"/>
                <w:szCs w:val="24"/>
                <w:lang w:val="en-US"/>
              </w:rPr>
            </w:pPr>
            <w:r w:rsidRPr="00216974">
              <w:rPr>
                <w:rFonts w:ascii="Times New Roman" w:hAnsi="Times New Roman"/>
                <w:sz w:val="24"/>
                <w:szCs w:val="24"/>
                <w:lang w:val="en-US"/>
              </w:rPr>
              <w:t>[……]</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p>
          <w:p w14:paraId="7AD0B93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p>
          <w:p w14:paraId="345EC66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p>
          <w:p w14:paraId="32EF343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p>
          <w:p w14:paraId="1DB2FC0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r w:rsidRPr="00216974">
              <w:rPr>
                <w:rFonts w:ascii="Times New Roman" w:hAnsi="Times New Roman"/>
                <w:i/>
                <w:iCs/>
                <w:sz w:val="24"/>
                <w:szCs w:val="24"/>
                <w:lang w:val="en-US"/>
              </w:rPr>
              <w:t>(уеб адрес, орган или служба, издаващи документа, точно позоваване на документа): [……][……][……][……]</w:t>
            </w:r>
          </w:p>
        </w:tc>
      </w:tr>
      <w:tr w:rsidR="00483D57" w:rsidRPr="00216974" w14:paraId="09E7E941" w14:textId="77777777" w:rsidTr="00863C09">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11C78C6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rPr>
              <w:lastRenderedPageBreak/>
              <w:t xml:space="preserve">Икономическият оператор извършил ли е </w:t>
            </w:r>
            <w:r w:rsidRPr="00216974">
              <w:rPr>
                <w:rFonts w:ascii="Times New Roman" w:hAnsi="Times New Roman"/>
                <w:b/>
                <w:bCs/>
                <w:sz w:val="24"/>
                <w:szCs w:val="24"/>
              </w:rPr>
              <w:t>тежко професионално нарушение</w:t>
            </w:r>
            <w:r w:rsidRPr="00216974">
              <w:rPr>
                <w:rFonts w:ascii="Times New Roman" w:hAnsi="Times New Roman"/>
                <w:sz w:val="24"/>
                <w:szCs w:val="24"/>
              </w:rPr>
              <w:t xml:space="preserve">? </w:t>
            </w:r>
            <w:r w:rsidRPr="00216974">
              <w:rPr>
                <w:rFonts w:ascii="Times New Roman" w:hAnsi="Times New Roman"/>
                <w:sz w:val="24"/>
                <w:szCs w:val="24"/>
              </w:rPr>
              <w:br/>
            </w: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F63275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r w:rsidRPr="00216974">
              <w:rPr>
                <w:rFonts w:ascii="Times New Roman" w:hAnsi="Times New Roman"/>
                <w:sz w:val="24"/>
                <w:szCs w:val="24"/>
                <w:lang w:val="en-US"/>
              </w:rPr>
              <w:br/>
            </w:r>
            <w:r w:rsidRPr="00216974">
              <w:rPr>
                <w:rFonts w:ascii="Times New Roman" w:hAnsi="Times New Roman"/>
                <w:sz w:val="24"/>
                <w:szCs w:val="24"/>
                <w:lang w:val="en-US"/>
              </w:rPr>
              <w:br/>
              <w:t xml:space="preserve"> [……]</w:t>
            </w:r>
          </w:p>
        </w:tc>
      </w:tr>
      <w:tr w:rsidR="00483D57" w:rsidRPr="00216974" w14:paraId="632D04E3" w14:textId="77777777" w:rsidTr="00863C09">
        <w:trPr>
          <w:cantSplit/>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0EC1724" w14:textId="77777777" w:rsidR="00483D57" w:rsidRPr="00216974" w:rsidRDefault="00483D57" w:rsidP="00216974">
            <w:pPr>
              <w:spacing w:after="0"/>
              <w:ind w:right="-2"/>
              <w:rPr>
                <w:rFonts w:ascii="Times New Roman" w:hAnsi="Times New Roman"/>
                <w:sz w:val="24"/>
                <w:szCs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1C40803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икономическият оператор предприел ли е мерки за реабилитиране по своя инициатива? [] Да [] Не</w:t>
            </w:r>
          </w:p>
          <w:p w14:paraId="7183AA6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предприетите мерки: [……]</w:t>
            </w:r>
          </w:p>
        </w:tc>
      </w:tr>
      <w:tr w:rsidR="00483D57" w:rsidRPr="00216974" w14:paraId="1A763670" w14:textId="77777777" w:rsidTr="00863C09">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51215FC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rPr>
              <w:t xml:space="preserve">Икономическият оператор сключил ли е </w:t>
            </w:r>
            <w:r w:rsidRPr="00216974">
              <w:rPr>
                <w:rFonts w:ascii="Times New Roman" w:hAnsi="Times New Roman"/>
                <w:b/>
                <w:bCs/>
                <w:sz w:val="24"/>
                <w:szCs w:val="24"/>
              </w:rPr>
              <w:t>споразумения</w:t>
            </w:r>
            <w:r w:rsidRPr="00216974">
              <w:rPr>
                <w:rFonts w:ascii="Times New Roman" w:hAnsi="Times New Roman"/>
                <w:sz w:val="24"/>
                <w:szCs w:val="24"/>
              </w:rPr>
              <w:t xml:space="preserve"> с други икономически оператори, насочени към </w:t>
            </w:r>
            <w:r w:rsidRPr="00216974">
              <w:rPr>
                <w:rFonts w:ascii="Times New Roman" w:hAnsi="Times New Roman"/>
                <w:b/>
                <w:bCs/>
                <w:sz w:val="24"/>
                <w:szCs w:val="24"/>
              </w:rPr>
              <w:t>нарушаване на конкуренцията</w:t>
            </w:r>
            <w:r w:rsidRPr="00216974">
              <w:rPr>
                <w:rFonts w:ascii="Times New Roman" w:hAnsi="Times New Roman"/>
                <w:sz w:val="24"/>
                <w:szCs w:val="24"/>
              </w:rPr>
              <w:t>?</w:t>
            </w:r>
            <w:r w:rsidRPr="00216974">
              <w:rPr>
                <w:rFonts w:ascii="Times New Roman" w:hAnsi="Times New Roman"/>
                <w:sz w:val="24"/>
                <w:szCs w:val="24"/>
              </w:rPr>
              <w:br/>
            </w: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864B4B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w:t>
            </w:r>
          </w:p>
        </w:tc>
      </w:tr>
      <w:tr w:rsidR="00483D57" w:rsidRPr="00216974" w14:paraId="20108DAB" w14:textId="77777777" w:rsidTr="00863C09">
        <w:trPr>
          <w:cantSplit/>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4132B9F" w14:textId="77777777" w:rsidR="00483D57" w:rsidRPr="00216974" w:rsidRDefault="00483D57" w:rsidP="00216974">
            <w:pPr>
              <w:spacing w:after="0"/>
              <w:ind w:right="-2"/>
              <w:rPr>
                <w:rFonts w:ascii="Times New Roman" w:hAnsi="Times New Roman"/>
                <w:sz w:val="24"/>
                <w:szCs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2E7D50C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икономическият оператор предприел ли е мерки за реабилитиране по своя инициатива? [] Да [] Не</w:t>
            </w:r>
          </w:p>
          <w:p w14:paraId="18917A6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предприетите мерки: [……]</w:t>
            </w:r>
          </w:p>
        </w:tc>
      </w:tr>
      <w:tr w:rsidR="00483D57" w:rsidRPr="00216974" w14:paraId="6CA79A55" w14:textId="77777777" w:rsidTr="00863C09">
        <w:trPr>
          <w:trHeight w:val="1316"/>
        </w:trPr>
        <w:tc>
          <w:tcPr>
            <w:tcW w:w="4644" w:type="dxa"/>
            <w:tcBorders>
              <w:top w:val="single" w:sz="4" w:space="0" w:color="auto"/>
              <w:left w:val="single" w:sz="4" w:space="0" w:color="auto"/>
              <w:bottom w:val="single" w:sz="4" w:space="0" w:color="auto"/>
              <w:right w:val="single" w:sz="4" w:space="0" w:color="auto"/>
            </w:tcBorders>
            <w:hideMark/>
          </w:tcPr>
          <w:p w14:paraId="361795F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rPr>
              <w:lastRenderedPageBreak/>
              <w:t xml:space="preserve">Икономическият оператор има ли информация за </w:t>
            </w:r>
            <w:r w:rsidRPr="00216974">
              <w:rPr>
                <w:rFonts w:ascii="Times New Roman" w:hAnsi="Times New Roman"/>
                <w:b/>
                <w:bCs/>
                <w:sz w:val="24"/>
                <w:szCs w:val="24"/>
              </w:rPr>
              <w:t>конфликт на интереси</w:t>
            </w:r>
            <w:r w:rsidRPr="00216974">
              <w:rPr>
                <w:rFonts w:ascii="Times New Roman" w:hAnsi="Times New Roman"/>
                <w:sz w:val="24"/>
                <w:szCs w:val="24"/>
              </w:rPr>
              <w:t>, свързан с участието му в процедурата за възлагане на обществена поръчка?</w:t>
            </w:r>
            <w:r w:rsidRPr="00216974">
              <w:rPr>
                <w:rFonts w:ascii="Times New Roman" w:hAnsi="Times New Roman"/>
                <w:sz w:val="24"/>
                <w:szCs w:val="24"/>
              </w:rPr>
              <w:br/>
            </w: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1E0EB1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w:t>
            </w:r>
          </w:p>
        </w:tc>
      </w:tr>
      <w:tr w:rsidR="00483D57" w:rsidRPr="00216974" w14:paraId="7F5905E5" w14:textId="77777777" w:rsidTr="00863C09">
        <w:trPr>
          <w:trHeight w:val="1544"/>
        </w:trPr>
        <w:tc>
          <w:tcPr>
            <w:tcW w:w="4644" w:type="dxa"/>
            <w:tcBorders>
              <w:top w:val="single" w:sz="4" w:space="0" w:color="auto"/>
              <w:left w:val="single" w:sz="4" w:space="0" w:color="auto"/>
              <w:bottom w:val="single" w:sz="4" w:space="0" w:color="auto"/>
              <w:right w:val="single" w:sz="4" w:space="0" w:color="auto"/>
            </w:tcBorders>
            <w:hideMark/>
          </w:tcPr>
          <w:p w14:paraId="74D8ABE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rPr>
              <w:t>Икономическият оператор или свързано</w:t>
            </w:r>
            <w:r w:rsidRPr="00216974">
              <w:rPr>
                <w:rFonts w:ascii="Times New Roman" w:hAnsi="Times New Roman"/>
                <w:sz w:val="24"/>
                <w:szCs w:val="24"/>
              </w:rPr>
              <w:t xml:space="preserve"> с него предприятие, предоставял ли е </w:t>
            </w:r>
            <w:r w:rsidRPr="00216974">
              <w:rPr>
                <w:rFonts w:ascii="Times New Roman" w:hAnsi="Times New Roman"/>
                <w:b/>
                <w:bCs/>
                <w:sz w:val="24"/>
                <w:szCs w:val="24"/>
              </w:rPr>
              <w:t>консултантски</w:t>
            </w:r>
            <w:r w:rsidRPr="00216974">
              <w:rPr>
                <w:rFonts w:ascii="Times New Roman" w:hAnsi="Times New Roman"/>
                <w:sz w:val="24"/>
                <w:szCs w:val="24"/>
              </w:rPr>
              <w:t xml:space="preserve"> услуги на възлагащия орган или на възложителя или </w:t>
            </w:r>
            <w:r w:rsidRPr="00216974">
              <w:rPr>
                <w:rFonts w:ascii="Times New Roman" w:hAnsi="Times New Roman"/>
                <w:b/>
                <w:bCs/>
                <w:sz w:val="24"/>
                <w:szCs w:val="24"/>
              </w:rPr>
              <w:t>участвал ли е по друг начин в подготовката</w:t>
            </w:r>
            <w:r w:rsidRPr="00216974">
              <w:rPr>
                <w:rFonts w:ascii="Times New Roman" w:hAnsi="Times New Roman"/>
                <w:sz w:val="24"/>
                <w:szCs w:val="24"/>
              </w:rPr>
              <w:t xml:space="preserve"> на процедурата за възлагане на обществена поръчка?</w:t>
            </w:r>
            <w:r w:rsidRPr="00216974">
              <w:rPr>
                <w:rFonts w:ascii="Times New Roman" w:hAnsi="Times New Roman"/>
                <w:sz w:val="24"/>
                <w:szCs w:val="24"/>
              </w:rPr>
              <w:br/>
            </w: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748CFC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w:t>
            </w:r>
          </w:p>
        </w:tc>
      </w:tr>
      <w:tr w:rsidR="00483D57" w:rsidRPr="00216974" w14:paraId="28F5A4F3" w14:textId="77777777" w:rsidTr="00863C09">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1544304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16974">
              <w:rPr>
                <w:rFonts w:ascii="Times New Roman" w:hAnsi="Times New Roman"/>
                <w:b/>
                <w:bCs/>
                <w:sz w:val="24"/>
                <w:szCs w:val="24"/>
              </w:rPr>
              <w:t>предсрочно прекратен</w:t>
            </w:r>
            <w:r w:rsidRPr="00216974">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216974">
              <w:rPr>
                <w:rFonts w:ascii="Times New Roman" w:hAnsi="Times New Roman"/>
                <w:sz w:val="24"/>
                <w:szCs w:val="24"/>
              </w:rPr>
              <w:br/>
            </w: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3FC166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w:t>
            </w:r>
          </w:p>
        </w:tc>
      </w:tr>
      <w:tr w:rsidR="00483D57" w:rsidRPr="00216974" w14:paraId="6E82B0D4" w14:textId="77777777" w:rsidTr="00863C09">
        <w:trPr>
          <w:cantSplit/>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2C5C53B" w14:textId="77777777" w:rsidR="00483D57" w:rsidRPr="00216974" w:rsidRDefault="00483D57" w:rsidP="00216974">
            <w:pPr>
              <w:spacing w:after="0"/>
              <w:ind w:right="-2"/>
              <w:rPr>
                <w:rFonts w:ascii="Times New Roman" w:hAnsi="Times New Roman"/>
                <w:sz w:val="24"/>
                <w:szCs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282C692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xml:space="preserve">,  икономическият оператор предприел ли е мерки за реабилитиране по своя инициатива? [] Да [] Не </w:t>
            </w:r>
          </w:p>
          <w:p w14:paraId="4ACB262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lang w:val="en-US"/>
              </w:rPr>
              <w:t>Ако „да“</w:t>
            </w:r>
            <w:r w:rsidRPr="00216974">
              <w:rPr>
                <w:rFonts w:ascii="Times New Roman" w:hAnsi="Times New Roman"/>
                <w:sz w:val="24"/>
                <w:szCs w:val="24"/>
                <w:lang w:val="en-US"/>
              </w:rPr>
              <w:t>, моля опишете предприетите мерки: [……]</w:t>
            </w:r>
          </w:p>
        </w:tc>
      </w:tr>
      <w:tr w:rsidR="00483D57" w:rsidRPr="00216974" w14:paraId="0F3794B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6C6A3F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Може ли икономическият оператор да потвърди, че:</w:t>
            </w:r>
            <w:r w:rsidRPr="00216974">
              <w:rPr>
                <w:rFonts w:ascii="Times New Roman" w:hAnsi="Times New Roman"/>
                <w:sz w:val="24"/>
                <w:szCs w:val="24"/>
              </w:rPr>
              <w:br/>
              <w:t xml:space="preserve">а) не е виновен за подаване на </w:t>
            </w:r>
            <w:r w:rsidRPr="00216974">
              <w:rPr>
                <w:rFonts w:ascii="Times New Roman" w:hAnsi="Times New Roman"/>
                <w:b/>
                <w:bCs/>
                <w:sz w:val="24"/>
                <w:szCs w:val="24"/>
              </w:rPr>
              <w:t>неверни данни</w:t>
            </w:r>
            <w:r w:rsidRPr="00216974">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8DD4D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б) </w:t>
            </w:r>
            <w:r w:rsidRPr="00216974">
              <w:rPr>
                <w:rFonts w:ascii="Times New Roman" w:hAnsi="Times New Roman"/>
                <w:b/>
                <w:bCs/>
                <w:sz w:val="24"/>
                <w:szCs w:val="24"/>
              </w:rPr>
              <w:t xml:space="preserve">не е укрил такава </w:t>
            </w:r>
            <w:r w:rsidRPr="00216974">
              <w:rPr>
                <w:rFonts w:ascii="Times New Roman" w:hAnsi="Times New Roman"/>
                <w:sz w:val="24"/>
                <w:szCs w:val="24"/>
              </w:rPr>
              <w:t>информация;</w:t>
            </w:r>
          </w:p>
          <w:p w14:paraId="352AEAD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в) може без забавяне да предостави придружаващите документи, изисквани от възлагащия орган или възложителя; и</w:t>
            </w:r>
          </w:p>
          <w:p w14:paraId="4A80E0F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D429AC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lastRenderedPageBreak/>
              <w:t>[] Да [] Не</w:t>
            </w:r>
          </w:p>
        </w:tc>
      </w:tr>
    </w:tbl>
    <w:p w14:paraId="6251DA18"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4A0" w:firstRow="1" w:lastRow="0" w:firstColumn="1" w:lastColumn="0" w:noHBand="0" w:noVBand="1"/>
      </w:tblPr>
      <w:tblGrid>
        <w:gridCol w:w="4644"/>
        <w:gridCol w:w="4645"/>
      </w:tblGrid>
      <w:tr w:rsidR="00483D57" w:rsidRPr="00216974" w14:paraId="250941A0"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7928B6D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rPr>
            </w:pPr>
            <w:r w:rsidRPr="00216974">
              <w:rPr>
                <w:rFonts w:ascii="Times New Roman" w:hAnsi="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29FB341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55D5FE81"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F275B9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Прилагат ли се </w:t>
            </w:r>
            <w:r w:rsidRPr="00216974">
              <w:rPr>
                <w:rFonts w:ascii="Times New Roman" w:hAnsi="Times New Roman"/>
                <w:b/>
                <w:bCs/>
                <w:sz w:val="24"/>
                <w:szCs w:val="24"/>
              </w:rPr>
              <w:t>специфичните национални основания за изключване</w:t>
            </w:r>
            <w:r w:rsidRPr="00216974">
              <w:rPr>
                <w:rFonts w:ascii="Times New Roman" w:hAnsi="Times New Roman"/>
                <w:sz w:val="24"/>
                <w:szCs w:val="24"/>
              </w:rPr>
              <w:t>, които са посочени в съответното обявление или в документацията за обществената поръчка?</w:t>
            </w:r>
            <w:r w:rsidRPr="00216974">
              <w:rPr>
                <w:rFonts w:ascii="Times New Roman" w:hAnsi="Times New Roman"/>
                <w:sz w:val="24"/>
                <w:szCs w:val="24"/>
              </w:rPr>
              <w:br/>
            </w:r>
            <w:r w:rsidRPr="00216974">
              <w:rPr>
                <w:rFonts w:ascii="Times New Roman" w:hAnsi="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53F24A4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 Да [] Не</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 xml:space="preserve"> </w:t>
            </w:r>
          </w:p>
          <w:p w14:paraId="1117B70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w:t>
            </w:r>
            <w:r w:rsidRPr="00216974">
              <w:rPr>
                <w:rFonts w:ascii="Times New Roman" w:hAnsi="Times New Roman"/>
                <w:i/>
                <w:iCs/>
                <w:sz w:val="24"/>
                <w:szCs w:val="24"/>
              </w:rPr>
              <w:t>уеб адрес, орган или служба, издаващи документа, точно позоваване на документа</w:t>
            </w:r>
            <w:r w:rsidRPr="00216974">
              <w:rPr>
                <w:rFonts w:ascii="Times New Roman" w:hAnsi="Times New Roman"/>
                <w:sz w:val="24"/>
                <w:szCs w:val="24"/>
              </w:rPr>
              <w:t>):</w:t>
            </w:r>
            <w:r w:rsidRPr="00216974">
              <w:rPr>
                <w:rFonts w:ascii="Times New Roman" w:hAnsi="Times New Roman"/>
                <w:sz w:val="24"/>
                <w:szCs w:val="24"/>
              </w:rPr>
              <w:br/>
            </w:r>
            <w:r w:rsidRPr="00216974">
              <w:rPr>
                <w:rFonts w:ascii="Times New Roman" w:hAnsi="Times New Roman"/>
                <w:i/>
                <w:iCs/>
                <w:sz w:val="24"/>
                <w:szCs w:val="24"/>
              </w:rPr>
              <w:t>[……][……][……][……]</w:t>
            </w:r>
          </w:p>
        </w:tc>
      </w:tr>
      <w:tr w:rsidR="00483D57" w:rsidRPr="00216974" w14:paraId="174FABB8"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D918F1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sz w:val="24"/>
                <w:szCs w:val="24"/>
              </w:rPr>
              <w:t>В случай че се прилага някое специфично национално основание за изключване</w:t>
            </w:r>
            <w:r w:rsidRPr="00216974">
              <w:rPr>
                <w:rFonts w:ascii="Times New Roman" w:hAnsi="Times New Roman"/>
                <w:sz w:val="24"/>
                <w:szCs w:val="24"/>
              </w:rPr>
              <w:t xml:space="preserve">, икономическият оператор предприел ли е мерки за реабилитиране по своя инициатива? </w:t>
            </w:r>
            <w:r w:rsidRPr="00216974">
              <w:rPr>
                <w:rFonts w:ascii="Times New Roman" w:hAnsi="Times New Roman"/>
                <w:sz w:val="24"/>
                <w:szCs w:val="24"/>
              </w:rPr>
              <w:br/>
            </w:r>
            <w:r w:rsidRPr="00216974">
              <w:rPr>
                <w:rFonts w:ascii="Times New Roman" w:hAnsi="Times New Roman"/>
                <w:b/>
                <w:bCs/>
                <w:sz w:val="24"/>
                <w:szCs w:val="24"/>
                <w:lang w:val="en-US"/>
              </w:rPr>
              <w:lastRenderedPageBreak/>
              <w:t>Ако „да“</w:t>
            </w:r>
            <w:r w:rsidRPr="00216974">
              <w:rPr>
                <w:rFonts w:ascii="Times New Roman" w:hAnsi="Times New Roman"/>
                <w:sz w:val="24"/>
                <w:szCs w:val="24"/>
                <w:lang w:val="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242AC18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lastRenderedPageBreak/>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w:t>
            </w:r>
          </w:p>
        </w:tc>
      </w:tr>
    </w:tbl>
    <w:p w14:paraId="667B6A7D"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t>Част IV: Критерии за подбор</w:t>
      </w:r>
    </w:p>
    <w:p w14:paraId="27B1238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b/>
          <w:bCs/>
          <w:i/>
          <w:iCs/>
          <w:sz w:val="24"/>
          <w:szCs w:val="24"/>
          <w:lang w:val="en-US"/>
        </w:rPr>
        <w:t>Относно критериите за подбор (раздел</w:t>
      </w:r>
      <w:r w:rsidRPr="00216974">
        <w:rPr>
          <w:rFonts w:ascii="Times New Roman" w:hAnsi="Times New Roman"/>
          <w:b/>
          <w:bCs/>
          <w:i/>
          <w:iCs/>
          <w:sz w:val="24"/>
          <w:szCs w:val="24"/>
          <w:lang w:val="en-US"/>
        </w:rPr>
        <w:sym w:font="Times New Roman" w:char="F061"/>
      </w:r>
      <w:r w:rsidRPr="00216974">
        <w:rPr>
          <w:rFonts w:ascii="Times New Roman" w:hAnsi="Times New Roman"/>
          <w:b/>
          <w:bCs/>
          <w:i/>
          <w:iCs/>
          <w:sz w:val="24"/>
          <w:szCs w:val="24"/>
          <w:lang w:val="en-US"/>
        </w:rPr>
        <w:t xml:space="preserve"> илираздели А—Г от настоящата част) икономическият оператор заявява, че</w:t>
      </w:r>
    </w:p>
    <w:p w14:paraId="51AD2EB6"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sym w:font="Times New Roman" w:char="F061"/>
      </w:r>
      <w:r w:rsidRPr="00216974">
        <w:rPr>
          <w:rFonts w:ascii="Times New Roman" w:hAnsi="Times New Roman"/>
          <w:b/>
          <w:bCs/>
          <w:sz w:val="24"/>
          <w:szCs w:val="24"/>
          <w:lang w:val="en-US"/>
        </w:rPr>
        <w:t>: Общо указание за всички критерии за подбор</w:t>
      </w:r>
    </w:p>
    <w:p w14:paraId="7BE5E430"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shd w:val="clear" w:color="auto" w:fill="BFBFBF"/>
          <w:lang w:val="en-US"/>
        </w:rPr>
      </w:pPr>
      <w:r w:rsidRPr="00216974">
        <w:rPr>
          <w:rFonts w:ascii="Times New Roman" w:hAnsi="Times New Roman"/>
          <w:b/>
          <w:bCs/>
          <w:i/>
          <w:iCs/>
          <w:sz w:val="24"/>
          <w:szCs w:val="24"/>
          <w:shd w:val="clear" w:color="auto" w:fill="BFBFBF"/>
          <w:lang w:val="en-US"/>
        </w:rPr>
        <w:t xml:space="preserve">Икономическият оператор следва да попълни тази информация </w:t>
      </w:r>
      <w:r w:rsidRPr="00216974">
        <w:rPr>
          <w:rFonts w:ascii="Times New Roman" w:hAnsi="Times New Roman"/>
          <w:b/>
          <w:bCs/>
          <w:i/>
          <w:iCs/>
          <w:sz w:val="24"/>
          <w:szCs w:val="24"/>
          <w:u w:val="single"/>
          <w:shd w:val="clear" w:color="auto" w:fill="BFBFBF"/>
          <w:lang w:val="en-US"/>
        </w:rPr>
        <w:t>само</w:t>
      </w:r>
      <w:r w:rsidRPr="00216974">
        <w:rPr>
          <w:rFonts w:ascii="Times New Roman" w:hAnsi="Times New Roman"/>
          <w:b/>
          <w:bCs/>
          <w:i/>
          <w:iCs/>
          <w:sz w:val="24"/>
          <w:szCs w:val="24"/>
          <w:shd w:val="clear" w:color="auto" w:fill="BFBFBF"/>
          <w:lang w:val="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16974">
        <w:rPr>
          <w:rFonts w:ascii="Times New Roman" w:hAnsi="Times New Roman"/>
          <w:b/>
          <w:bCs/>
          <w:i/>
          <w:iCs/>
          <w:sz w:val="24"/>
          <w:szCs w:val="24"/>
          <w:shd w:val="clear" w:color="auto" w:fill="BFBFBF"/>
          <w:lang w:val="en-US"/>
        </w:rPr>
        <w:sym w:font="Times New Roman" w:char="F061"/>
      </w:r>
      <w:r w:rsidRPr="00216974">
        <w:rPr>
          <w:rFonts w:ascii="Times New Roman" w:hAnsi="Times New Roman"/>
          <w:b/>
          <w:bCs/>
          <w:i/>
          <w:iCs/>
          <w:sz w:val="24"/>
          <w:szCs w:val="24"/>
          <w:shd w:val="clear" w:color="auto" w:fill="BFBFBF"/>
          <w:lang w:val="en-US"/>
        </w:rPr>
        <w:t xml:space="preserve"> от част ІV, без да трябва да я попълва в друг раздел на част ІV:</w:t>
      </w:r>
    </w:p>
    <w:tbl>
      <w:tblPr>
        <w:tblW w:w="0" w:type="auto"/>
        <w:tblInd w:w="108" w:type="dxa"/>
        <w:tblLayout w:type="fixed"/>
        <w:tblLook w:val="04A0" w:firstRow="1" w:lastRow="0" w:firstColumn="1" w:lastColumn="0" w:noHBand="0" w:noVBand="1"/>
      </w:tblPr>
      <w:tblGrid>
        <w:gridCol w:w="4606"/>
        <w:gridCol w:w="4607"/>
      </w:tblGrid>
      <w:tr w:rsidR="00483D57" w:rsidRPr="00216974" w14:paraId="186457EA" w14:textId="77777777" w:rsidTr="00863C09">
        <w:tc>
          <w:tcPr>
            <w:tcW w:w="4606" w:type="dxa"/>
            <w:tcBorders>
              <w:top w:val="single" w:sz="4" w:space="0" w:color="auto"/>
              <w:left w:val="single" w:sz="4" w:space="0" w:color="auto"/>
              <w:bottom w:val="single" w:sz="4" w:space="0" w:color="auto"/>
              <w:right w:val="single" w:sz="4" w:space="0" w:color="auto"/>
            </w:tcBorders>
            <w:hideMark/>
          </w:tcPr>
          <w:p w14:paraId="3D70111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0F4D027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40CB9A85" w14:textId="77777777" w:rsidTr="00863C09">
        <w:tc>
          <w:tcPr>
            <w:tcW w:w="4606" w:type="dxa"/>
            <w:tcBorders>
              <w:top w:val="single" w:sz="4" w:space="0" w:color="auto"/>
              <w:left w:val="single" w:sz="4" w:space="0" w:color="auto"/>
              <w:bottom w:val="single" w:sz="4" w:space="0" w:color="auto"/>
              <w:right w:val="single" w:sz="4" w:space="0" w:color="auto"/>
            </w:tcBorders>
            <w:hideMark/>
          </w:tcPr>
          <w:p w14:paraId="5C8D66D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37AE9D0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 Да [] Не</w:t>
            </w:r>
          </w:p>
        </w:tc>
      </w:tr>
    </w:tbl>
    <w:p w14:paraId="5DF3ACE4"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t>А: Годност</w:t>
      </w:r>
    </w:p>
    <w:p w14:paraId="683C9917"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shd w:val="clear" w:color="auto" w:fill="BFBFBF"/>
          <w:lang w:val="en-US"/>
        </w:rPr>
      </w:pPr>
      <w:r w:rsidRPr="00216974">
        <w:rPr>
          <w:rFonts w:ascii="Times New Roman" w:hAnsi="Times New Roman"/>
          <w:b/>
          <w:bCs/>
          <w:i/>
          <w:iCs/>
          <w:sz w:val="24"/>
          <w:szCs w:val="24"/>
          <w:shd w:val="clear" w:color="auto" w:fill="BFBFBF"/>
          <w:lang w:val="en-US"/>
        </w:rPr>
        <w:t xml:space="preserve">Икономическият оператор следва да предостави информация </w:t>
      </w:r>
      <w:r w:rsidRPr="00216974">
        <w:rPr>
          <w:rFonts w:ascii="Times New Roman" w:hAnsi="Times New Roman"/>
          <w:b/>
          <w:bCs/>
          <w:i/>
          <w:iCs/>
          <w:sz w:val="24"/>
          <w:szCs w:val="24"/>
          <w:u w:val="single"/>
          <w:shd w:val="clear" w:color="auto" w:fill="BFBFBF"/>
          <w:lang w:val="en-US"/>
        </w:rPr>
        <w:t>само</w:t>
      </w:r>
      <w:r w:rsidRPr="00216974">
        <w:rPr>
          <w:rFonts w:ascii="Times New Roman" w:hAnsi="Times New Roman"/>
          <w:b/>
          <w:bCs/>
          <w:i/>
          <w:iCs/>
          <w:sz w:val="24"/>
          <w:szCs w:val="24"/>
          <w:shd w:val="clear" w:color="auto" w:fill="BFBFBF"/>
          <w:lang w:val="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4A0" w:firstRow="1" w:lastRow="0" w:firstColumn="1" w:lastColumn="0" w:noHBand="0" w:noVBand="1"/>
      </w:tblPr>
      <w:tblGrid>
        <w:gridCol w:w="4644"/>
        <w:gridCol w:w="4645"/>
      </w:tblGrid>
      <w:tr w:rsidR="00483D57" w:rsidRPr="00216974" w14:paraId="6800791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77CA07A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1C93AA7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67B56C9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7533497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1) </w:t>
            </w:r>
            <w:r w:rsidRPr="00216974">
              <w:rPr>
                <w:rFonts w:ascii="Times New Roman" w:hAnsi="Times New Roman"/>
                <w:b/>
                <w:bCs/>
                <w:sz w:val="24"/>
                <w:szCs w:val="24"/>
              </w:rPr>
              <w:t>Той е вписан в съответния професионален или търговски регистър</w:t>
            </w:r>
            <w:r w:rsidRPr="00216974">
              <w:rPr>
                <w:rFonts w:ascii="Times New Roman" w:hAnsi="Times New Roman"/>
                <w:sz w:val="24"/>
                <w:szCs w:val="24"/>
              </w:rPr>
              <w:t xml:space="preserve"> в държавата членка, в която е установен:</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B9644B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w:t>
            </w:r>
            <w:r w:rsidRPr="00216974">
              <w:rPr>
                <w:rFonts w:ascii="Times New Roman" w:hAnsi="Times New Roman"/>
                <w:sz w:val="24"/>
                <w:szCs w:val="24"/>
              </w:rPr>
              <w:br/>
              <w:t xml:space="preserve"> </w:t>
            </w:r>
          </w:p>
          <w:p w14:paraId="5ED68B9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w:t>
            </w:r>
            <w:r w:rsidRPr="00216974">
              <w:rPr>
                <w:rFonts w:ascii="Times New Roman" w:hAnsi="Times New Roman"/>
                <w:i/>
                <w:iCs/>
                <w:sz w:val="24"/>
                <w:szCs w:val="24"/>
              </w:rPr>
              <w:t>уеб адрес, орган или служба, издаващи документа, точно позоваване на документа</w:t>
            </w:r>
            <w:r w:rsidRPr="00216974">
              <w:rPr>
                <w:rFonts w:ascii="Times New Roman" w:hAnsi="Times New Roman"/>
                <w:sz w:val="24"/>
                <w:szCs w:val="24"/>
              </w:rPr>
              <w:t>):</w:t>
            </w:r>
            <w:r w:rsidRPr="00216974">
              <w:rPr>
                <w:rFonts w:ascii="Times New Roman" w:hAnsi="Times New Roman"/>
                <w:i/>
                <w:iCs/>
                <w:sz w:val="24"/>
                <w:szCs w:val="24"/>
              </w:rPr>
              <w:t xml:space="preserve"> [……][……][……][……]</w:t>
            </w:r>
          </w:p>
        </w:tc>
      </w:tr>
      <w:tr w:rsidR="00483D57" w:rsidRPr="00216974" w14:paraId="018BA334"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361446D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2) При поръчки за услуги:</w:t>
            </w:r>
            <w:r w:rsidRPr="00216974">
              <w:rPr>
                <w:rFonts w:ascii="Times New Roman" w:hAnsi="Times New Roman"/>
                <w:sz w:val="24"/>
                <w:szCs w:val="24"/>
              </w:rPr>
              <w:br/>
              <w:t xml:space="preserve">Необходимо ли е специално </w:t>
            </w:r>
            <w:r w:rsidRPr="00216974">
              <w:rPr>
                <w:rFonts w:ascii="Times New Roman" w:hAnsi="Times New Roman"/>
                <w:b/>
                <w:bCs/>
                <w:sz w:val="24"/>
                <w:szCs w:val="24"/>
              </w:rPr>
              <w:t>разрешение</w:t>
            </w:r>
            <w:r w:rsidRPr="00216974">
              <w:rPr>
                <w:rFonts w:ascii="Times New Roman" w:hAnsi="Times New Roman"/>
                <w:sz w:val="24"/>
                <w:szCs w:val="24"/>
              </w:rPr>
              <w:t xml:space="preserve"> или </w:t>
            </w:r>
            <w:r w:rsidRPr="00216974">
              <w:rPr>
                <w:rFonts w:ascii="Times New Roman" w:hAnsi="Times New Roman"/>
                <w:b/>
                <w:bCs/>
                <w:sz w:val="24"/>
                <w:szCs w:val="24"/>
              </w:rPr>
              <w:t>членство</w:t>
            </w:r>
            <w:r w:rsidRPr="00216974">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216974">
              <w:rPr>
                <w:rFonts w:ascii="Times New Roman" w:hAnsi="Times New Roman"/>
                <w:sz w:val="24"/>
                <w:szCs w:val="24"/>
              </w:rPr>
              <w:br/>
            </w:r>
            <w:r w:rsidRPr="00216974">
              <w:rPr>
                <w:rFonts w:ascii="Times New Roman" w:hAnsi="Times New Roman"/>
                <w:sz w:val="24"/>
                <w:szCs w:val="24"/>
              </w:rPr>
              <w:lastRenderedPageBreak/>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2EF238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rPr>
              <w:lastRenderedPageBreak/>
              <w:br/>
              <w:t>[] Да [] Не</w:t>
            </w:r>
            <w:r w:rsidRPr="00216974">
              <w:rPr>
                <w:rFonts w:ascii="Times New Roman" w:hAnsi="Times New Roman"/>
                <w:sz w:val="24"/>
                <w:szCs w:val="24"/>
              </w:rPr>
              <w:br/>
            </w:r>
            <w:r w:rsidRPr="00216974">
              <w:rPr>
                <w:rFonts w:ascii="Times New Roman" w:hAnsi="Times New Roman"/>
                <w:sz w:val="24"/>
                <w:szCs w:val="24"/>
              </w:rPr>
              <w:br/>
              <w:t xml:space="preserve">Ако да, моля посочете какво и дали икономическият оператор го притежава: </w:t>
            </w:r>
            <w:r w:rsidRPr="00216974">
              <w:rPr>
                <w:rFonts w:ascii="Times New Roman" w:hAnsi="Times New Roman"/>
                <w:sz w:val="24"/>
                <w:szCs w:val="24"/>
              </w:rPr>
              <w:lastRenderedPageBreak/>
              <w:t xml:space="preserve">[…] </w:t>
            </w:r>
            <w:r w:rsidRPr="00216974">
              <w:rPr>
                <w:rFonts w:ascii="Times New Roman" w:hAnsi="Times New Roman"/>
                <w:sz w:val="24"/>
                <w:szCs w:val="24"/>
                <w:lang w:val="en-US"/>
              </w:rPr>
              <w:t>[] Да [] Не</w:t>
            </w:r>
            <w:r w:rsidRPr="00216974">
              <w:rPr>
                <w:rFonts w:ascii="Times New Roman" w:hAnsi="Times New Roman"/>
                <w:sz w:val="24"/>
                <w:szCs w:val="24"/>
                <w:lang w:val="en-US"/>
              </w:rPr>
              <w:br/>
              <w:t xml:space="preserve"> </w:t>
            </w:r>
          </w:p>
          <w:p w14:paraId="6B323E4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r w:rsidRPr="00216974">
              <w:rPr>
                <w:rFonts w:ascii="Times New Roman" w:hAnsi="Times New Roman"/>
                <w:i/>
                <w:iCs/>
                <w:sz w:val="24"/>
                <w:szCs w:val="24"/>
                <w:lang w:val="en-US"/>
              </w:rPr>
              <w:t>уеб адрес, орган или служба, издаващи документа, точно позоваване на документа</w:t>
            </w:r>
            <w:r w:rsidRPr="00216974">
              <w:rPr>
                <w:rFonts w:ascii="Times New Roman" w:hAnsi="Times New Roman"/>
                <w:sz w:val="24"/>
                <w:szCs w:val="24"/>
                <w:lang w:val="en-US"/>
              </w:rPr>
              <w:t>):</w:t>
            </w:r>
            <w:r w:rsidRPr="00216974">
              <w:rPr>
                <w:rFonts w:ascii="Times New Roman" w:hAnsi="Times New Roman"/>
                <w:i/>
                <w:iCs/>
                <w:sz w:val="24"/>
                <w:szCs w:val="24"/>
                <w:lang w:val="en-US"/>
              </w:rPr>
              <w:t xml:space="preserve"> [……][……][……][……]</w:t>
            </w:r>
          </w:p>
        </w:tc>
      </w:tr>
    </w:tbl>
    <w:p w14:paraId="6500B5F7"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lastRenderedPageBreak/>
        <w:t>Б: икономическо и финансово състояние</w:t>
      </w:r>
    </w:p>
    <w:p w14:paraId="6751A7C9"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shd w:val="clear" w:color="auto" w:fill="BFBFBF"/>
        </w:rPr>
      </w:pPr>
      <w:r w:rsidRPr="00216974">
        <w:rPr>
          <w:rFonts w:ascii="Times New Roman" w:hAnsi="Times New Roman"/>
          <w:b/>
          <w:bCs/>
          <w:i/>
          <w:iCs/>
          <w:sz w:val="24"/>
          <w:szCs w:val="24"/>
          <w:shd w:val="clear" w:color="auto" w:fill="BFBFBF"/>
        </w:rPr>
        <w:t xml:space="preserve">Икономическият оператор следва да предостави информация </w:t>
      </w:r>
      <w:r w:rsidRPr="00216974">
        <w:rPr>
          <w:rFonts w:ascii="Times New Roman" w:hAnsi="Times New Roman"/>
          <w:b/>
          <w:bCs/>
          <w:i/>
          <w:iCs/>
          <w:sz w:val="24"/>
          <w:szCs w:val="24"/>
          <w:u w:val="single"/>
          <w:shd w:val="clear" w:color="auto" w:fill="BFBFBF"/>
        </w:rPr>
        <w:t>само</w:t>
      </w:r>
      <w:r w:rsidRPr="00216974">
        <w:rPr>
          <w:rFonts w:ascii="Times New Roman"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4A0" w:firstRow="1" w:lastRow="0" w:firstColumn="1" w:lastColumn="0" w:noHBand="0" w:noVBand="1"/>
      </w:tblPr>
      <w:tblGrid>
        <w:gridCol w:w="4644"/>
        <w:gridCol w:w="4645"/>
      </w:tblGrid>
      <w:tr w:rsidR="00483D57" w:rsidRPr="00216974" w14:paraId="26BD36A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29EB44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5D76844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4E802A8E"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3E6EB4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1а) Неговият („общ“) </w:t>
            </w:r>
            <w:r w:rsidRPr="00216974">
              <w:rPr>
                <w:rFonts w:ascii="Times New Roman" w:hAnsi="Times New Roman"/>
                <w:b/>
                <w:bCs/>
                <w:sz w:val="24"/>
                <w:szCs w:val="24"/>
              </w:rPr>
              <w:t>годишен оборот</w:t>
            </w:r>
            <w:r w:rsidRPr="00216974">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216974">
              <w:rPr>
                <w:rFonts w:ascii="Times New Roman" w:hAnsi="Times New Roman"/>
                <w:sz w:val="24"/>
                <w:szCs w:val="24"/>
              </w:rPr>
              <w:br/>
            </w:r>
            <w:r w:rsidRPr="00216974">
              <w:rPr>
                <w:rFonts w:ascii="Times New Roman" w:hAnsi="Times New Roman"/>
                <w:b/>
                <w:bCs/>
                <w:sz w:val="24"/>
                <w:szCs w:val="24"/>
                <w:u w:val="single"/>
              </w:rPr>
              <w:t>и/или</w:t>
            </w:r>
            <w:r w:rsidRPr="00216974">
              <w:rPr>
                <w:rFonts w:ascii="Times New Roman" w:hAnsi="Times New Roman"/>
                <w:sz w:val="24"/>
                <w:szCs w:val="24"/>
              </w:rPr>
              <w:t xml:space="preserve"> </w:t>
            </w:r>
            <w:r w:rsidRPr="00216974">
              <w:rPr>
                <w:rFonts w:ascii="Times New Roman" w:hAnsi="Times New Roman"/>
                <w:sz w:val="24"/>
                <w:szCs w:val="24"/>
              </w:rPr>
              <w:br/>
              <w:t xml:space="preserve">1б) Неговият </w:t>
            </w:r>
            <w:r w:rsidRPr="00216974">
              <w:rPr>
                <w:rFonts w:ascii="Times New Roman" w:hAnsi="Times New Roman"/>
                <w:b/>
                <w:bCs/>
                <w:sz w:val="24"/>
                <w:szCs w:val="24"/>
              </w:rPr>
              <w:t>среден</w:t>
            </w:r>
            <w:r w:rsidRPr="00216974">
              <w:rPr>
                <w:rFonts w:ascii="Times New Roman" w:hAnsi="Times New Roman"/>
                <w:sz w:val="24"/>
                <w:szCs w:val="24"/>
              </w:rPr>
              <w:t xml:space="preserve"> годишен </w:t>
            </w:r>
            <w:r w:rsidRPr="00216974">
              <w:rPr>
                <w:rFonts w:ascii="Times New Roman" w:hAnsi="Times New Roman"/>
                <w:b/>
                <w:bCs/>
                <w:sz w:val="24"/>
                <w:szCs w:val="24"/>
              </w:rPr>
              <w:t>оборот за броя години, изисквани в съответното обявление или в документацията за поръчката, е както следва(</w:t>
            </w:r>
            <w:r w:rsidRPr="00216974">
              <w:rPr>
                <w:rFonts w:ascii="Times New Roman" w:hAnsi="Times New Roman"/>
                <w:sz w:val="24"/>
                <w:szCs w:val="24"/>
              </w:rPr>
              <w:t>)</w:t>
            </w:r>
            <w:r w:rsidRPr="00216974">
              <w:rPr>
                <w:rFonts w:ascii="Times New Roman" w:hAnsi="Times New Roman"/>
                <w:b/>
                <w:bCs/>
                <w:sz w:val="24"/>
                <w:szCs w:val="24"/>
              </w:rPr>
              <w:t>:</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0CDDD71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sz w:val="24"/>
                <w:szCs w:val="24"/>
              </w:rPr>
              <w:t>година: [……] оборот:[……][…]валута</w:t>
            </w:r>
            <w:r w:rsidRPr="00216974">
              <w:rPr>
                <w:rFonts w:ascii="Times New Roman" w:hAnsi="Times New Roman"/>
                <w:sz w:val="24"/>
                <w:szCs w:val="24"/>
              </w:rPr>
              <w:br/>
              <w:t>година: [……] оборот:[……][…]валута година: [……] оборот:[……][…]валута</w:t>
            </w:r>
            <w:r w:rsidRPr="00216974">
              <w:rPr>
                <w:rFonts w:ascii="Times New Roman" w:hAnsi="Times New Roman"/>
                <w:sz w:val="24"/>
                <w:szCs w:val="24"/>
              </w:rPr>
              <w:br/>
            </w:r>
            <w:r w:rsidRPr="00216974">
              <w:rPr>
                <w:rFonts w:ascii="Times New Roman" w:hAnsi="Times New Roman"/>
                <w:sz w:val="24"/>
                <w:szCs w:val="24"/>
              </w:rPr>
              <w:br/>
              <w:t>(брой години, среден оборот)</w:t>
            </w:r>
            <w:r w:rsidRPr="00216974">
              <w:rPr>
                <w:rFonts w:ascii="Times New Roman" w:hAnsi="Times New Roman"/>
                <w:b/>
                <w:bCs/>
                <w:sz w:val="24"/>
                <w:szCs w:val="24"/>
              </w:rPr>
              <w:t>:</w:t>
            </w:r>
            <w:r w:rsidRPr="00216974">
              <w:rPr>
                <w:rFonts w:ascii="Times New Roman" w:hAnsi="Times New Roman"/>
                <w:sz w:val="24"/>
                <w:szCs w:val="24"/>
              </w:rPr>
              <w:t xml:space="preserve"> [……],[……][…]валута</w:t>
            </w:r>
            <w:r w:rsidRPr="00216974">
              <w:rPr>
                <w:rFonts w:ascii="Times New Roman" w:hAnsi="Times New Roman"/>
                <w:sz w:val="24"/>
                <w:szCs w:val="24"/>
              </w:rPr>
              <w:br/>
            </w:r>
          </w:p>
          <w:p w14:paraId="3592743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i/>
                <w:iCs/>
                <w:sz w:val="24"/>
                <w:szCs w:val="24"/>
              </w:rPr>
              <w:t>(уеб адрес, орган или служба, издаващи документа, точно позоваване на документа): [……][……][……][……]</w:t>
            </w:r>
          </w:p>
        </w:tc>
      </w:tr>
      <w:tr w:rsidR="00483D57" w:rsidRPr="00216974" w14:paraId="17FD4065"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5ED709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u w:val="single"/>
              </w:rPr>
            </w:pPr>
            <w:r w:rsidRPr="00216974">
              <w:rPr>
                <w:rFonts w:ascii="Times New Roman" w:hAnsi="Times New Roman"/>
                <w:sz w:val="24"/>
                <w:szCs w:val="24"/>
              </w:rPr>
              <w:t xml:space="preserve">2а) Неговият („конкретен“) годишен </w:t>
            </w:r>
            <w:r w:rsidRPr="00216974">
              <w:rPr>
                <w:rFonts w:ascii="Times New Roman" w:hAnsi="Times New Roman"/>
                <w:b/>
                <w:bCs/>
                <w:sz w:val="24"/>
                <w:szCs w:val="24"/>
              </w:rPr>
              <w:t>оборот в стопанската област, обхваната от поръчката</w:t>
            </w:r>
            <w:r w:rsidRPr="00216974">
              <w:rPr>
                <w:rFonts w:ascii="Times New Roman" w:hAnsi="Times New Roman"/>
                <w:sz w:val="24"/>
                <w:szCs w:val="24"/>
              </w:rPr>
              <w:t xml:space="preserve"> и посочена в съответното обявление,</w:t>
            </w:r>
            <w:r w:rsidRPr="00216974">
              <w:rPr>
                <w:rFonts w:ascii="Times New Roman" w:hAnsi="Times New Roman"/>
                <w:b/>
                <w:bCs/>
                <w:i/>
                <w:iCs/>
                <w:sz w:val="24"/>
                <w:szCs w:val="24"/>
              </w:rPr>
              <w:t xml:space="preserve"> </w:t>
            </w:r>
            <w:r w:rsidRPr="00216974">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216974">
              <w:rPr>
                <w:rFonts w:ascii="Times New Roman" w:hAnsi="Times New Roman"/>
                <w:sz w:val="24"/>
                <w:szCs w:val="24"/>
              </w:rPr>
              <w:br/>
            </w:r>
            <w:r w:rsidRPr="00216974">
              <w:rPr>
                <w:rFonts w:ascii="Times New Roman" w:hAnsi="Times New Roman"/>
                <w:b/>
                <w:bCs/>
                <w:i/>
                <w:iCs/>
                <w:sz w:val="24"/>
                <w:szCs w:val="24"/>
                <w:u w:val="single"/>
              </w:rPr>
              <w:t>и/или</w:t>
            </w:r>
          </w:p>
          <w:p w14:paraId="2106078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2б) Неговият </w:t>
            </w:r>
            <w:r w:rsidRPr="00216974">
              <w:rPr>
                <w:rFonts w:ascii="Times New Roman" w:hAnsi="Times New Roman"/>
                <w:b/>
                <w:bCs/>
                <w:sz w:val="24"/>
                <w:szCs w:val="24"/>
              </w:rPr>
              <w:t>среден</w:t>
            </w:r>
            <w:r w:rsidRPr="00216974">
              <w:rPr>
                <w:rFonts w:ascii="Times New Roman" w:hAnsi="Times New Roman"/>
                <w:sz w:val="24"/>
                <w:szCs w:val="24"/>
              </w:rPr>
              <w:t xml:space="preserve"> годишен </w:t>
            </w:r>
            <w:r w:rsidRPr="00216974">
              <w:rPr>
                <w:rFonts w:ascii="Times New Roman" w:hAnsi="Times New Roman"/>
                <w:b/>
                <w:bCs/>
                <w:sz w:val="24"/>
                <w:szCs w:val="24"/>
              </w:rPr>
              <w:t xml:space="preserve">оборот в областта и за броя години, изисквани в съответното обявление или </w:t>
            </w:r>
            <w:r w:rsidRPr="00216974">
              <w:rPr>
                <w:rFonts w:ascii="Times New Roman" w:hAnsi="Times New Roman"/>
                <w:b/>
                <w:bCs/>
                <w:sz w:val="24"/>
                <w:szCs w:val="24"/>
              </w:rPr>
              <w:lastRenderedPageBreak/>
              <w:t>документацията за поръчката, е както следва</w:t>
            </w:r>
            <w:r w:rsidRPr="00216974">
              <w:rPr>
                <w:rFonts w:ascii="Times New Roman" w:hAnsi="Times New Roman"/>
                <w:sz w:val="24"/>
                <w:szCs w:val="24"/>
              </w:rPr>
              <w:t>:</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F5AE33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година: [……]</w:t>
            </w:r>
            <w:r w:rsidRPr="00216974">
              <w:rPr>
                <w:rFonts w:ascii="Times New Roman" w:hAnsi="Times New Roman"/>
                <w:sz w:val="24"/>
                <w:szCs w:val="24"/>
                <w:lang w:val="en-US"/>
              </w:rPr>
              <w:t> </w:t>
            </w:r>
            <w:r w:rsidRPr="00216974">
              <w:rPr>
                <w:rFonts w:ascii="Times New Roman" w:hAnsi="Times New Roman"/>
                <w:sz w:val="24"/>
                <w:szCs w:val="24"/>
              </w:rPr>
              <w:t>оборот:[……][…]валута</w:t>
            </w:r>
          </w:p>
          <w:p w14:paraId="5CCB786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година: [……] оборот:[……][…]валута</w:t>
            </w:r>
          </w:p>
          <w:p w14:paraId="04D766A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година: [……] оборот:[……][…]валута</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(брой години, среден оборот): [……],[……][…]валута</w:t>
            </w:r>
          </w:p>
          <w:p w14:paraId="56890C7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p>
          <w:p w14:paraId="62AF691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p>
          <w:p w14:paraId="7E5EDAC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i/>
                <w:iCs/>
                <w:sz w:val="24"/>
                <w:szCs w:val="24"/>
              </w:rPr>
              <w:t>(уеб адрес, орган или служба, издаващи документа, точно позоваване на документацията): [……][……][……][……]</w:t>
            </w:r>
          </w:p>
        </w:tc>
      </w:tr>
      <w:tr w:rsidR="00483D57" w:rsidRPr="00216974" w14:paraId="1958CAD6"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99C2CA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27699A7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52BF30A7"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7E6A3F4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4) Що се отнася до </w:t>
            </w:r>
            <w:r w:rsidRPr="00216974">
              <w:rPr>
                <w:rFonts w:ascii="Times New Roman" w:hAnsi="Times New Roman"/>
                <w:b/>
                <w:bCs/>
                <w:sz w:val="24"/>
                <w:szCs w:val="24"/>
              </w:rPr>
              <w:t>финансовите съотношения</w:t>
            </w:r>
            <w:r w:rsidRPr="00216974">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D0A178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(посочване на изискваното съотношение — съотношение между х и у — и стойността):</w:t>
            </w:r>
            <w:r w:rsidRPr="00216974">
              <w:rPr>
                <w:rFonts w:ascii="Times New Roman" w:hAnsi="Times New Roman"/>
                <w:sz w:val="24"/>
                <w:szCs w:val="24"/>
              </w:rPr>
              <w:br/>
              <w:t>[…], [……]</w:t>
            </w:r>
            <w:r w:rsidRPr="00216974">
              <w:rPr>
                <w:rFonts w:ascii="Times New Roman" w:hAnsi="Times New Roman"/>
                <w:sz w:val="24"/>
                <w:szCs w:val="24"/>
              </w:rPr>
              <w:br/>
            </w:r>
          </w:p>
          <w:p w14:paraId="173476D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 (</w:t>
            </w:r>
            <w:r w:rsidRPr="00216974">
              <w:rPr>
                <w:rFonts w:ascii="Times New Roman" w:hAnsi="Times New Roman"/>
                <w:i/>
                <w:iCs/>
                <w:sz w:val="24"/>
                <w:szCs w:val="24"/>
              </w:rPr>
              <w:t>уеб адрес, орган или служба, издаващи документа, точно позоваване на документа</w:t>
            </w:r>
            <w:r w:rsidRPr="00216974">
              <w:rPr>
                <w:rFonts w:ascii="Times New Roman" w:hAnsi="Times New Roman"/>
                <w:sz w:val="24"/>
                <w:szCs w:val="24"/>
              </w:rPr>
              <w:t>):</w:t>
            </w:r>
            <w:r w:rsidRPr="00216974">
              <w:rPr>
                <w:rFonts w:ascii="Times New Roman" w:hAnsi="Times New Roman"/>
                <w:i/>
                <w:iCs/>
                <w:sz w:val="24"/>
                <w:szCs w:val="24"/>
              </w:rPr>
              <w:t xml:space="preserve"> [……][……][……][……]</w:t>
            </w:r>
          </w:p>
        </w:tc>
      </w:tr>
      <w:tr w:rsidR="00483D57" w:rsidRPr="00216974" w14:paraId="71ED93E6"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BBA52C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5) Застрахователната сума по неговата </w:t>
            </w:r>
            <w:r w:rsidRPr="00216974">
              <w:rPr>
                <w:rFonts w:ascii="Times New Roman" w:hAnsi="Times New Roman"/>
                <w:b/>
                <w:bCs/>
                <w:sz w:val="24"/>
                <w:szCs w:val="24"/>
              </w:rPr>
              <w:t>застрахователна полица за риска „професионална отговорност“</w:t>
            </w:r>
            <w:r w:rsidRPr="00216974">
              <w:rPr>
                <w:rFonts w:ascii="Times New Roman" w:hAnsi="Times New Roman"/>
                <w:sz w:val="24"/>
                <w:szCs w:val="24"/>
              </w:rPr>
              <w:t xml:space="preserve"> възлиза на:</w:t>
            </w:r>
            <w:r w:rsidRPr="00216974">
              <w:rPr>
                <w:rFonts w:ascii="Times New Roman" w:hAnsi="Times New Roman"/>
                <w:sz w:val="24"/>
                <w:szCs w:val="24"/>
              </w:rPr>
              <w:br/>
            </w:r>
            <w:r w:rsidRPr="00216974">
              <w:rPr>
                <w:rFonts w:ascii="Times New Roman" w:hAnsi="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605990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[……],[……][…]валута</w:t>
            </w:r>
          </w:p>
          <w:p w14:paraId="1FCC25A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p>
          <w:p w14:paraId="75CDC43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i/>
                <w:iCs/>
                <w:sz w:val="24"/>
                <w:szCs w:val="24"/>
              </w:rPr>
              <w:t>(уеб адрес, орган или служба, издаващи документа, точно позоваване на документа): [……][……][……][……]</w:t>
            </w:r>
          </w:p>
        </w:tc>
      </w:tr>
      <w:tr w:rsidR="00483D57" w:rsidRPr="00216974" w14:paraId="0EA9F1F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24FCCA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6) Що се отнася до </w:t>
            </w:r>
            <w:r w:rsidRPr="00216974">
              <w:rPr>
                <w:rFonts w:ascii="Times New Roman" w:hAnsi="Times New Roman"/>
                <w:b/>
                <w:bCs/>
                <w:sz w:val="24"/>
                <w:szCs w:val="24"/>
              </w:rPr>
              <w:t>другите икономически или финансови изисквания</w:t>
            </w:r>
            <w:r w:rsidRPr="00216974">
              <w:rPr>
                <w:rFonts w:ascii="Times New Roman" w:hAnsi="Times New Roman"/>
                <w:sz w:val="24"/>
                <w:szCs w:val="24"/>
              </w:rPr>
              <w:t xml:space="preserve">, </w:t>
            </w:r>
            <w:r w:rsidRPr="00216974">
              <w:rPr>
                <w:rFonts w:ascii="Times New Roman" w:hAnsi="Times New Roman"/>
                <w:b/>
                <w:bCs/>
                <w:sz w:val="24"/>
                <w:szCs w:val="24"/>
              </w:rPr>
              <w:t>ако има такива</w:t>
            </w:r>
            <w:r w:rsidRPr="00216974">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216974">
              <w:rPr>
                <w:rFonts w:ascii="Times New Roman" w:hAnsi="Times New Roman"/>
                <w:sz w:val="24"/>
                <w:szCs w:val="24"/>
              </w:rPr>
              <w:br/>
            </w:r>
            <w:r w:rsidRPr="00216974">
              <w:rPr>
                <w:rFonts w:ascii="Times New Roman" w:hAnsi="Times New Roman"/>
                <w:i/>
                <w:iCs/>
                <w:sz w:val="24"/>
                <w:szCs w:val="24"/>
              </w:rPr>
              <w:lastRenderedPageBreak/>
              <w:t xml:space="preserve">Ако съответната документация, която </w:t>
            </w:r>
            <w:r w:rsidRPr="00216974">
              <w:rPr>
                <w:rFonts w:ascii="Times New Roman" w:hAnsi="Times New Roman"/>
                <w:b/>
                <w:bCs/>
                <w:i/>
                <w:iCs/>
                <w:sz w:val="24"/>
                <w:szCs w:val="24"/>
              </w:rPr>
              <w:t xml:space="preserve">може </w:t>
            </w:r>
            <w:r w:rsidRPr="00216974">
              <w:rPr>
                <w:rFonts w:ascii="Times New Roman" w:hAnsi="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0A69E98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 xml:space="preserve"> </w:t>
            </w:r>
          </w:p>
          <w:p w14:paraId="1C30738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p>
          <w:p w14:paraId="09CCBE3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w:t>
            </w:r>
            <w:r w:rsidRPr="00216974">
              <w:rPr>
                <w:rFonts w:ascii="Times New Roman" w:hAnsi="Times New Roman"/>
                <w:i/>
                <w:iCs/>
                <w:sz w:val="24"/>
                <w:szCs w:val="24"/>
              </w:rPr>
              <w:t>уеб адрес, орган или служба, издаващи документа, точно позоваване на документацията)</w:t>
            </w:r>
            <w:r w:rsidRPr="00216974">
              <w:rPr>
                <w:rFonts w:ascii="Times New Roman" w:hAnsi="Times New Roman"/>
                <w:sz w:val="24"/>
                <w:szCs w:val="24"/>
              </w:rPr>
              <w:t>:</w:t>
            </w:r>
            <w:r w:rsidRPr="00216974">
              <w:rPr>
                <w:rFonts w:ascii="Times New Roman" w:hAnsi="Times New Roman"/>
                <w:i/>
                <w:iCs/>
                <w:sz w:val="24"/>
                <w:szCs w:val="24"/>
              </w:rPr>
              <w:t xml:space="preserve"> [……][……][……][……]</w:t>
            </w:r>
          </w:p>
        </w:tc>
      </w:tr>
    </w:tbl>
    <w:p w14:paraId="28B53E9E"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lastRenderedPageBreak/>
        <w:t>В: Технически и професионални способности</w:t>
      </w:r>
    </w:p>
    <w:p w14:paraId="4C3006B8"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shd w:val="clear" w:color="auto" w:fill="BFBFBF"/>
        </w:rPr>
      </w:pPr>
      <w:r w:rsidRPr="00216974">
        <w:rPr>
          <w:rFonts w:ascii="Times New Roman" w:hAnsi="Times New Roman"/>
          <w:b/>
          <w:bCs/>
          <w:i/>
          <w:iCs/>
          <w:sz w:val="24"/>
          <w:szCs w:val="24"/>
          <w:shd w:val="clear" w:color="auto" w:fill="BFBFBF"/>
        </w:rPr>
        <w:t xml:space="preserve">Икономическият оператор следва да предостави информация </w:t>
      </w:r>
      <w:r w:rsidRPr="00216974">
        <w:rPr>
          <w:rFonts w:ascii="Times New Roman" w:hAnsi="Times New Roman"/>
          <w:b/>
          <w:bCs/>
          <w:i/>
          <w:iCs/>
          <w:sz w:val="24"/>
          <w:szCs w:val="24"/>
          <w:u w:val="single"/>
          <w:shd w:val="clear" w:color="auto" w:fill="BFBFBF"/>
        </w:rPr>
        <w:t>само</w:t>
      </w:r>
      <w:r w:rsidRPr="00216974">
        <w:rPr>
          <w:rFonts w:ascii="Times New Roman"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216974">
        <w:rPr>
          <w:rFonts w:ascii="Times New Roman" w:hAnsi="Times New Roman"/>
          <w:sz w:val="24"/>
          <w:szCs w:val="24"/>
          <w:shd w:val="clear" w:color="auto" w:fill="BFBFBF"/>
        </w:rPr>
        <w:t xml:space="preserve"> </w:t>
      </w:r>
      <w:r w:rsidRPr="00216974">
        <w:rPr>
          <w:rFonts w:ascii="Times New Roman" w:hAnsi="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4A0" w:firstRow="1" w:lastRow="0" w:firstColumn="1" w:lastColumn="0" w:noHBand="0" w:noVBand="1"/>
      </w:tblPr>
      <w:tblGrid>
        <w:gridCol w:w="4644"/>
        <w:gridCol w:w="4645"/>
      </w:tblGrid>
      <w:tr w:rsidR="00483D57" w:rsidRPr="00216974" w14:paraId="03CCE428"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97E9A1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38E9FE4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4E1D861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659776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1а) </w:t>
            </w:r>
            <w:r w:rsidRPr="00216974">
              <w:rPr>
                <w:rFonts w:ascii="Times New Roman" w:hAnsi="Times New Roman"/>
                <w:sz w:val="24"/>
                <w:szCs w:val="24"/>
                <w:shd w:val="clear" w:color="auto" w:fill="C0C0C0"/>
              </w:rPr>
              <w:t xml:space="preserve">Само за </w:t>
            </w:r>
            <w:r w:rsidRPr="00216974">
              <w:rPr>
                <w:rFonts w:ascii="Times New Roman" w:hAnsi="Times New Roman"/>
                <w:b/>
                <w:bCs/>
                <w:i/>
                <w:iCs/>
                <w:sz w:val="24"/>
                <w:szCs w:val="24"/>
                <w:shd w:val="clear" w:color="auto" w:fill="C0C0C0"/>
              </w:rPr>
              <w:t>обществените поръчки за</w:t>
            </w:r>
            <w:r w:rsidRPr="00216974">
              <w:rPr>
                <w:rFonts w:ascii="Times New Roman" w:hAnsi="Times New Roman"/>
                <w:sz w:val="24"/>
                <w:szCs w:val="24"/>
                <w:shd w:val="clear" w:color="auto" w:fill="C0C0C0"/>
              </w:rPr>
              <w:t xml:space="preserve"> </w:t>
            </w:r>
            <w:r w:rsidRPr="00216974">
              <w:rPr>
                <w:rFonts w:ascii="Times New Roman" w:hAnsi="Times New Roman"/>
                <w:b/>
                <w:bCs/>
                <w:i/>
                <w:iCs/>
                <w:sz w:val="24"/>
                <w:szCs w:val="24"/>
                <w:shd w:val="clear" w:color="auto" w:fill="C0C0C0"/>
              </w:rPr>
              <w:t>строителство</w:t>
            </w:r>
            <w:r w:rsidRPr="00216974">
              <w:rPr>
                <w:rFonts w:ascii="Times New Roman" w:hAnsi="Times New Roman"/>
                <w:sz w:val="24"/>
                <w:szCs w:val="24"/>
              </w:rPr>
              <w:t>:</w:t>
            </w:r>
            <w:r w:rsidRPr="00216974">
              <w:rPr>
                <w:rFonts w:ascii="Times New Roman" w:hAnsi="Times New Roman"/>
                <w:sz w:val="24"/>
                <w:szCs w:val="24"/>
              </w:rPr>
              <w:br/>
              <w:t xml:space="preserve">През референтния период икономическият оператор е </w:t>
            </w:r>
            <w:r w:rsidRPr="00216974">
              <w:rPr>
                <w:rFonts w:ascii="Times New Roman" w:hAnsi="Times New Roman"/>
                <w:b/>
                <w:bCs/>
                <w:sz w:val="24"/>
                <w:szCs w:val="24"/>
              </w:rPr>
              <w:t>извършил следните строителни дейности от конкретния вид</w:t>
            </w:r>
            <w:r w:rsidRPr="00216974">
              <w:rPr>
                <w:rFonts w:ascii="Times New Roman" w:hAnsi="Times New Roman"/>
                <w:sz w:val="24"/>
                <w:szCs w:val="24"/>
              </w:rPr>
              <w:t xml:space="preserve">: </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146459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4FE995C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Строителни работи:  [……]</w:t>
            </w:r>
          </w:p>
          <w:p w14:paraId="4F23521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p>
          <w:p w14:paraId="1911776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i/>
                <w:iCs/>
                <w:sz w:val="24"/>
                <w:szCs w:val="24"/>
              </w:rPr>
              <w:t>(уеб адрес, орган или служба, издаващи документа, точно позоваване на документа): [……][……][……][……]</w:t>
            </w:r>
          </w:p>
        </w:tc>
      </w:tr>
      <w:tr w:rsidR="00483D57" w:rsidRPr="00216974" w14:paraId="03836B1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5DAE605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1б) </w:t>
            </w:r>
            <w:r w:rsidRPr="00216974">
              <w:rPr>
                <w:rFonts w:ascii="Times New Roman" w:hAnsi="Times New Roman"/>
                <w:sz w:val="24"/>
                <w:szCs w:val="24"/>
                <w:shd w:val="clear" w:color="auto" w:fill="C0C0C0"/>
              </w:rPr>
              <w:t xml:space="preserve">Само за </w:t>
            </w:r>
            <w:r w:rsidRPr="00216974">
              <w:rPr>
                <w:rFonts w:ascii="Times New Roman" w:hAnsi="Times New Roman"/>
                <w:b/>
                <w:bCs/>
                <w:i/>
                <w:iCs/>
                <w:sz w:val="24"/>
                <w:szCs w:val="24"/>
                <w:shd w:val="clear" w:color="auto" w:fill="C0C0C0"/>
              </w:rPr>
              <w:t>обществени поръчки за доставки и обществени поръчки за услуги</w:t>
            </w:r>
            <w:r w:rsidRPr="00216974">
              <w:rPr>
                <w:rFonts w:ascii="Times New Roman" w:hAnsi="Times New Roman"/>
                <w:sz w:val="24"/>
                <w:szCs w:val="24"/>
              </w:rPr>
              <w:t>:</w:t>
            </w:r>
            <w:r w:rsidRPr="00216974">
              <w:rPr>
                <w:rFonts w:ascii="Times New Roman" w:hAnsi="Times New Roman"/>
                <w:sz w:val="24"/>
                <w:szCs w:val="24"/>
              </w:rPr>
              <w:br/>
              <w:t xml:space="preserve">През референтния период икономическият оператор е извършил </w:t>
            </w:r>
            <w:r w:rsidRPr="00216974">
              <w:rPr>
                <w:rFonts w:ascii="Times New Roman" w:hAnsi="Times New Roman"/>
                <w:b/>
                <w:bCs/>
                <w:sz w:val="24"/>
                <w:szCs w:val="24"/>
              </w:rPr>
              <w:t>следните основни доставки или е предоставил следните основни услуги от посочения вид</w:t>
            </w:r>
            <w:r w:rsidRPr="00216974">
              <w:rPr>
                <w:rFonts w:ascii="Times New Roman" w:hAnsi="Times New Roman"/>
                <w:sz w:val="24"/>
                <w:szCs w:val="24"/>
              </w:rPr>
              <w:t>:</w:t>
            </w:r>
            <w:r w:rsidRPr="00216974">
              <w:rPr>
                <w:rFonts w:ascii="Times New Roman" w:hAnsi="Times New Roman"/>
                <w:b/>
                <w:bCs/>
                <w:sz w:val="24"/>
                <w:szCs w:val="24"/>
              </w:rPr>
              <w:t xml:space="preserve"> </w:t>
            </w:r>
            <w:r w:rsidRPr="00216974">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hideMark/>
          </w:tcPr>
          <w:p w14:paraId="05B2119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4A0" w:firstRow="1" w:lastRow="0" w:firstColumn="1" w:lastColumn="0" w:noHBand="0" w:noVBand="1"/>
            </w:tblPr>
            <w:tblGrid>
              <w:gridCol w:w="1336"/>
              <w:gridCol w:w="936"/>
              <w:gridCol w:w="724"/>
              <w:gridCol w:w="1149"/>
            </w:tblGrid>
            <w:tr w:rsidR="00483D57" w:rsidRPr="00216974" w14:paraId="508E29BA" w14:textId="77777777" w:rsidTr="00863C09">
              <w:tc>
                <w:tcPr>
                  <w:tcW w:w="1336" w:type="dxa"/>
                  <w:tcBorders>
                    <w:top w:val="single" w:sz="4" w:space="0" w:color="auto"/>
                    <w:left w:val="single" w:sz="4" w:space="0" w:color="auto"/>
                    <w:bottom w:val="single" w:sz="4" w:space="0" w:color="auto"/>
                    <w:right w:val="single" w:sz="4" w:space="0" w:color="auto"/>
                  </w:tcBorders>
                  <w:hideMark/>
                </w:tcPr>
                <w:p w14:paraId="1B58B11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348F32F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Суми</w:t>
                  </w:r>
                </w:p>
              </w:tc>
              <w:tc>
                <w:tcPr>
                  <w:tcW w:w="724" w:type="dxa"/>
                  <w:tcBorders>
                    <w:top w:val="single" w:sz="4" w:space="0" w:color="auto"/>
                    <w:left w:val="single" w:sz="4" w:space="0" w:color="auto"/>
                    <w:bottom w:val="single" w:sz="4" w:space="0" w:color="auto"/>
                    <w:right w:val="single" w:sz="4" w:space="0" w:color="auto"/>
                  </w:tcBorders>
                  <w:hideMark/>
                </w:tcPr>
                <w:p w14:paraId="74A25B75"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Дати</w:t>
                  </w:r>
                </w:p>
              </w:tc>
              <w:tc>
                <w:tcPr>
                  <w:tcW w:w="1149" w:type="dxa"/>
                  <w:tcBorders>
                    <w:top w:val="single" w:sz="4" w:space="0" w:color="auto"/>
                    <w:left w:val="single" w:sz="4" w:space="0" w:color="auto"/>
                    <w:bottom w:val="single" w:sz="4" w:space="0" w:color="auto"/>
                    <w:right w:val="single" w:sz="4" w:space="0" w:color="auto"/>
                  </w:tcBorders>
                  <w:hideMark/>
                </w:tcPr>
                <w:p w14:paraId="139B86C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Получатели</w:t>
                  </w:r>
                </w:p>
              </w:tc>
            </w:tr>
            <w:tr w:rsidR="00483D57" w:rsidRPr="00216974" w14:paraId="1CABF2D0" w14:textId="77777777" w:rsidTr="00863C09">
              <w:tc>
                <w:tcPr>
                  <w:tcW w:w="1336" w:type="dxa"/>
                  <w:tcBorders>
                    <w:top w:val="single" w:sz="4" w:space="0" w:color="auto"/>
                    <w:left w:val="single" w:sz="4" w:space="0" w:color="auto"/>
                    <w:bottom w:val="single" w:sz="4" w:space="0" w:color="auto"/>
                    <w:right w:val="single" w:sz="4" w:space="0" w:color="auto"/>
                  </w:tcBorders>
                </w:tcPr>
                <w:p w14:paraId="78E3AF9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tc>
              <w:tc>
                <w:tcPr>
                  <w:tcW w:w="936" w:type="dxa"/>
                  <w:tcBorders>
                    <w:top w:val="single" w:sz="4" w:space="0" w:color="auto"/>
                    <w:left w:val="single" w:sz="4" w:space="0" w:color="auto"/>
                    <w:bottom w:val="single" w:sz="4" w:space="0" w:color="auto"/>
                    <w:right w:val="single" w:sz="4" w:space="0" w:color="auto"/>
                  </w:tcBorders>
                </w:tcPr>
                <w:p w14:paraId="51D3363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tc>
              <w:tc>
                <w:tcPr>
                  <w:tcW w:w="724" w:type="dxa"/>
                  <w:tcBorders>
                    <w:top w:val="single" w:sz="4" w:space="0" w:color="auto"/>
                    <w:left w:val="single" w:sz="4" w:space="0" w:color="auto"/>
                    <w:bottom w:val="single" w:sz="4" w:space="0" w:color="auto"/>
                    <w:right w:val="single" w:sz="4" w:space="0" w:color="auto"/>
                  </w:tcBorders>
                </w:tcPr>
                <w:p w14:paraId="2ED32B5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tc>
              <w:tc>
                <w:tcPr>
                  <w:tcW w:w="1149" w:type="dxa"/>
                  <w:tcBorders>
                    <w:top w:val="single" w:sz="4" w:space="0" w:color="auto"/>
                    <w:left w:val="single" w:sz="4" w:space="0" w:color="auto"/>
                    <w:bottom w:val="single" w:sz="4" w:space="0" w:color="auto"/>
                    <w:right w:val="single" w:sz="4" w:space="0" w:color="auto"/>
                  </w:tcBorders>
                </w:tcPr>
                <w:p w14:paraId="7632F9F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p>
              </w:tc>
            </w:tr>
          </w:tbl>
          <w:p w14:paraId="0B8EE211" w14:textId="77777777" w:rsidR="00483D57" w:rsidRPr="00216974" w:rsidRDefault="00483D57" w:rsidP="00216974">
            <w:pPr>
              <w:widowControl w:val="0"/>
              <w:autoSpaceDE w:val="0"/>
              <w:autoSpaceDN w:val="0"/>
              <w:adjustRightInd w:val="0"/>
              <w:spacing w:after="120"/>
              <w:ind w:right="-2"/>
              <w:jc w:val="both"/>
              <w:rPr>
                <w:rFonts w:ascii="Times New Roman" w:hAnsi="Times New Roman"/>
                <w:sz w:val="24"/>
                <w:szCs w:val="24"/>
                <w:lang w:val="en-US"/>
              </w:rPr>
            </w:pPr>
          </w:p>
        </w:tc>
      </w:tr>
      <w:tr w:rsidR="00483D57" w:rsidRPr="00216974" w14:paraId="3EE2731B"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3B0EF3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2) Той може да използва следните </w:t>
            </w:r>
            <w:r w:rsidRPr="00216974">
              <w:rPr>
                <w:rFonts w:ascii="Times New Roman" w:hAnsi="Times New Roman"/>
                <w:b/>
                <w:bCs/>
                <w:sz w:val="24"/>
                <w:szCs w:val="24"/>
              </w:rPr>
              <w:t>технически лица или органи</w:t>
            </w:r>
            <w:r w:rsidRPr="00216974">
              <w:rPr>
                <w:rFonts w:ascii="Times New Roman" w:hAnsi="Times New Roman"/>
                <w:sz w:val="24"/>
                <w:szCs w:val="24"/>
              </w:rPr>
              <w:t xml:space="preserve">, особено </w:t>
            </w:r>
            <w:r w:rsidRPr="00216974">
              <w:rPr>
                <w:rFonts w:ascii="Times New Roman" w:hAnsi="Times New Roman"/>
                <w:sz w:val="24"/>
                <w:szCs w:val="24"/>
              </w:rPr>
              <w:lastRenderedPageBreak/>
              <w:t>тези, отговарящи за контрола на качеството:</w:t>
            </w:r>
            <w:r w:rsidRPr="00216974">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15D59C8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lastRenderedPageBreak/>
              <w:t>[……]</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lastRenderedPageBreak/>
              <w:br/>
              <w:t>[……]</w:t>
            </w:r>
          </w:p>
        </w:tc>
      </w:tr>
      <w:tr w:rsidR="00483D57" w:rsidRPr="00216974" w14:paraId="6A245D8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1066B60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 xml:space="preserve">3) Той използва следните </w:t>
            </w:r>
            <w:r w:rsidRPr="00216974">
              <w:rPr>
                <w:rFonts w:ascii="Times New Roman" w:hAnsi="Times New Roman"/>
                <w:b/>
                <w:bCs/>
                <w:sz w:val="24"/>
                <w:szCs w:val="24"/>
              </w:rPr>
              <w:t>технически съоръжения и мерки за гарантиране на качество</w:t>
            </w:r>
            <w:r w:rsidRPr="00216974">
              <w:rPr>
                <w:rFonts w:ascii="Times New Roman" w:hAnsi="Times New Roman"/>
                <w:sz w:val="24"/>
                <w:szCs w:val="24"/>
              </w:rPr>
              <w:t xml:space="preserve">, а </w:t>
            </w:r>
            <w:r w:rsidRPr="00216974">
              <w:rPr>
                <w:rFonts w:ascii="Times New Roman" w:hAnsi="Times New Roman"/>
                <w:b/>
                <w:bCs/>
                <w:sz w:val="24"/>
                <w:szCs w:val="24"/>
              </w:rPr>
              <w:t>съоръженията за проучване и изследване</w:t>
            </w:r>
            <w:r w:rsidRPr="00216974">
              <w:rPr>
                <w:rFonts w:ascii="Times New Roman" w:hAnsi="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4F617DC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4BF65DF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1025743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4) При изпълнение на поръчката той ще бъде в състояние да прилага следните </w:t>
            </w:r>
            <w:r w:rsidRPr="00216974">
              <w:rPr>
                <w:rFonts w:ascii="Times New Roman" w:hAnsi="Times New Roman"/>
                <w:b/>
                <w:bCs/>
                <w:sz w:val="24"/>
                <w:szCs w:val="24"/>
              </w:rPr>
              <w:t>системи за управление и за проследяване на веригата на доставка</w:t>
            </w:r>
            <w:r w:rsidRPr="00216974">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07E7355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655B9D8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58097C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216974">
              <w:rPr>
                <w:rFonts w:ascii="Times New Roman" w:hAnsi="Times New Roman"/>
                <w:sz w:val="24"/>
                <w:szCs w:val="24"/>
              </w:rPr>
              <w:br/>
              <w:t xml:space="preserve">Икономическият оператор </w:t>
            </w:r>
            <w:r w:rsidRPr="00216974">
              <w:rPr>
                <w:rFonts w:ascii="Times New Roman" w:hAnsi="Times New Roman"/>
                <w:b/>
                <w:bCs/>
                <w:sz w:val="24"/>
                <w:szCs w:val="24"/>
              </w:rPr>
              <w:t>ще</w:t>
            </w:r>
            <w:r w:rsidRPr="00216974">
              <w:rPr>
                <w:rFonts w:ascii="Times New Roman" w:hAnsi="Times New Roman"/>
                <w:sz w:val="24"/>
                <w:szCs w:val="24"/>
              </w:rPr>
              <w:t xml:space="preserve"> позволи ли извършването на </w:t>
            </w:r>
            <w:r w:rsidRPr="00216974">
              <w:rPr>
                <w:rFonts w:ascii="Times New Roman" w:hAnsi="Times New Roman"/>
                <w:b/>
                <w:bCs/>
                <w:sz w:val="24"/>
                <w:szCs w:val="24"/>
              </w:rPr>
              <w:t>проверки</w:t>
            </w:r>
            <w:r w:rsidRPr="00216974">
              <w:rPr>
                <w:rFonts w:ascii="Times New Roman" w:hAnsi="Times New Roman"/>
                <w:sz w:val="24"/>
                <w:szCs w:val="24"/>
              </w:rPr>
              <w:t xml:space="preserve"> на неговия </w:t>
            </w:r>
            <w:r w:rsidRPr="00216974">
              <w:rPr>
                <w:rFonts w:ascii="Times New Roman" w:hAnsi="Times New Roman"/>
                <w:b/>
                <w:bCs/>
                <w:sz w:val="24"/>
                <w:szCs w:val="24"/>
              </w:rPr>
              <w:t>производствен или технически капацитет</w:t>
            </w:r>
            <w:r w:rsidRPr="00216974">
              <w:rPr>
                <w:rFonts w:ascii="Times New Roman" w:hAnsi="Times New Roman"/>
                <w:sz w:val="24"/>
                <w:szCs w:val="24"/>
              </w:rPr>
              <w:t xml:space="preserve"> и, когато е необходимо, на </w:t>
            </w:r>
            <w:r w:rsidRPr="00216974">
              <w:rPr>
                <w:rFonts w:ascii="Times New Roman" w:hAnsi="Times New Roman"/>
                <w:b/>
                <w:bCs/>
                <w:sz w:val="24"/>
                <w:szCs w:val="24"/>
              </w:rPr>
              <w:t>средствата за проучване и изследване</w:t>
            </w:r>
            <w:r w:rsidRPr="00216974">
              <w:rPr>
                <w:rFonts w:ascii="Times New Roman" w:hAnsi="Times New Roman"/>
                <w:sz w:val="24"/>
                <w:szCs w:val="24"/>
              </w:rPr>
              <w:t xml:space="preserve">, с които разполага, както и на </w:t>
            </w:r>
            <w:r w:rsidRPr="00216974">
              <w:rPr>
                <w:rFonts w:ascii="Times New Roman" w:hAnsi="Times New Roman"/>
                <w:b/>
                <w:bCs/>
                <w:sz w:val="24"/>
                <w:szCs w:val="24"/>
              </w:rPr>
              <w:t>мерките за контрол на качеството</w:t>
            </w:r>
            <w:r w:rsidRPr="00216974">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714B006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lang w:val="en-US"/>
              </w:rPr>
              <w:t>[] Да [] Не</w:t>
            </w:r>
          </w:p>
        </w:tc>
      </w:tr>
      <w:tr w:rsidR="00483D57" w:rsidRPr="00216974" w14:paraId="34671DB4"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6B8092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6) Следната </w:t>
            </w:r>
            <w:r w:rsidRPr="00216974">
              <w:rPr>
                <w:rFonts w:ascii="Times New Roman" w:hAnsi="Times New Roman"/>
                <w:b/>
                <w:bCs/>
                <w:sz w:val="24"/>
                <w:szCs w:val="24"/>
              </w:rPr>
              <w:t>образователна и професионална квалификация</w:t>
            </w:r>
            <w:r w:rsidRPr="00216974">
              <w:rPr>
                <w:rFonts w:ascii="Times New Roman" w:hAnsi="Times New Roman"/>
                <w:sz w:val="24"/>
                <w:szCs w:val="24"/>
              </w:rPr>
              <w:t xml:space="preserve"> се притежава от:</w:t>
            </w:r>
            <w:r w:rsidRPr="00216974">
              <w:rPr>
                <w:rFonts w:ascii="Times New Roman" w:hAnsi="Times New Roman"/>
                <w:sz w:val="24"/>
                <w:szCs w:val="24"/>
              </w:rPr>
              <w:br/>
              <w:t xml:space="preserve">а) доставчика на услуга или самия изпълнител, </w:t>
            </w:r>
            <w:r w:rsidRPr="00216974">
              <w:rPr>
                <w:rFonts w:ascii="Times New Roman" w:hAnsi="Times New Roman"/>
                <w:b/>
                <w:bCs/>
                <w:i/>
                <w:iCs/>
                <w:sz w:val="24"/>
                <w:szCs w:val="24"/>
              </w:rPr>
              <w:t>и/или</w:t>
            </w:r>
            <w:r w:rsidRPr="00216974">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5D4422B0"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sz w:val="24"/>
                <w:szCs w:val="24"/>
                <w:lang w:val="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19F3AE0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br/>
            </w:r>
            <w:r w:rsidRPr="00216974">
              <w:rPr>
                <w:rFonts w:ascii="Times New Roman" w:hAnsi="Times New Roman"/>
                <w:sz w:val="24"/>
                <w:szCs w:val="24"/>
                <w:lang w:val="en-US"/>
              </w:rPr>
              <w:br/>
              <w:t>a) [……]</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б) [……]</w:t>
            </w:r>
          </w:p>
        </w:tc>
      </w:tr>
      <w:tr w:rsidR="00483D57" w:rsidRPr="00216974" w14:paraId="64EB7876"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72EB44D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 xml:space="preserve">7) При изпълнение на поръчката икономическият оператор ще може да приложи следните </w:t>
            </w:r>
            <w:r w:rsidRPr="00216974">
              <w:rPr>
                <w:rFonts w:ascii="Times New Roman" w:hAnsi="Times New Roman"/>
                <w:b/>
                <w:bCs/>
                <w:sz w:val="24"/>
                <w:szCs w:val="24"/>
              </w:rPr>
              <w:t>мерки за управление на околната среда</w:t>
            </w:r>
            <w:r w:rsidRPr="00216974">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46BD3D7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31D48B01"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3879213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8)</w:t>
            </w:r>
            <w:r w:rsidRPr="00216974">
              <w:rPr>
                <w:rFonts w:ascii="Times New Roman" w:hAnsi="Times New Roman"/>
                <w:b/>
                <w:bCs/>
                <w:sz w:val="24"/>
                <w:szCs w:val="24"/>
              </w:rPr>
              <w:t xml:space="preserve"> Средната годишна численост на състава</w:t>
            </w:r>
            <w:r w:rsidRPr="00216974">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19FCB08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Година, средна годишна численост на състава:</w:t>
            </w:r>
            <w:r w:rsidRPr="00216974">
              <w:rPr>
                <w:rFonts w:ascii="Times New Roman" w:hAnsi="Times New Roman"/>
                <w:sz w:val="24"/>
                <w:szCs w:val="24"/>
              </w:rPr>
              <w:br/>
              <w:t>[……],[……],</w:t>
            </w:r>
            <w:r w:rsidRPr="00216974">
              <w:rPr>
                <w:rFonts w:ascii="Times New Roman" w:hAnsi="Times New Roman"/>
                <w:sz w:val="24"/>
                <w:szCs w:val="24"/>
              </w:rPr>
              <w:br/>
              <w:t>[……],[……],</w:t>
            </w:r>
          </w:p>
          <w:p w14:paraId="0E0CC13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w:t>
            </w:r>
          </w:p>
          <w:p w14:paraId="1A5D788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Година, брой на ръководните кадри:</w:t>
            </w:r>
            <w:r w:rsidRPr="00216974">
              <w:rPr>
                <w:rFonts w:ascii="Times New Roman" w:hAnsi="Times New Roman"/>
                <w:sz w:val="24"/>
                <w:szCs w:val="24"/>
              </w:rPr>
              <w:br/>
              <w:t>[……],[……],</w:t>
            </w:r>
          </w:p>
          <w:p w14:paraId="0EE6B90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p w14:paraId="4455FCE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64385C61"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1E571B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9) Следните </w:t>
            </w:r>
            <w:r w:rsidRPr="00216974">
              <w:rPr>
                <w:rFonts w:ascii="Times New Roman" w:hAnsi="Times New Roman"/>
                <w:b/>
                <w:bCs/>
                <w:sz w:val="24"/>
                <w:szCs w:val="24"/>
              </w:rPr>
              <w:t>инструменти, съоръжения или техническо оборудване</w:t>
            </w:r>
            <w:r w:rsidRPr="00216974">
              <w:rPr>
                <w:rFonts w:ascii="Times New Roman" w:hAnsi="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1A4856D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29ADDCFD"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13CF31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10) Икономическият оператор </w:t>
            </w:r>
            <w:r w:rsidRPr="00216974">
              <w:rPr>
                <w:rFonts w:ascii="Times New Roman" w:hAnsi="Times New Roman"/>
                <w:b/>
                <w:bCs/>
                <w:sz w:val="24"/>
                <w:szCs w:val="24"/>
              </w:rPr>
              <w:t xml:space="preserve">възнамерява евентуално да възложи на подизпълнител </w:t>
            </w:r>
            <w:r w:rsidRPr="00216974">
              <w:rPr>
                <w:rFonts w:ascii="Times New Roman" w:hAnsi="Times New Roman"/>
                <w:sz w:val="24"/>
                <w:szCs w:val="24"/>
              </w:rPr>
              <w:t>изпълнението на</w:t>
            </w:r>
            <w:r w:rsidRPr="00216974">
              <w:rPr>
                <w:rFonts w:ascii="Times New Roman" w:hAnsi="Times New Roman"/>
                <w:b/>
                <w:bCs/>
                <w:sz w:val="24"/>
                <w:szCs w:val="24"/>
              </w:rPr>
              <w:t xml:space="preserve"> следната част (процентно изражение)</w:t>
            </w:r>
            <w:r w:rsidRPr="00216974">
              <w:rPr>
                <w:rFonts w:ascii="Times New Roman" w:hAnsi="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7A47A5BA"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sz w:val="24"/>
                <w:szCs w:val="24"/>
                <w:lang w:val="en-US"/>
              </w:rPr>
              <w:t>[……]</w:t>
            </w:r>
          </w:p>
        </w:tc>
      </w:tr>
      <w:tr w:rsidR="00483D57" w:rsidRPr="00216974" w14:paraId="60FD2BE5"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E0398A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11) </w:t>
            </w:r>
            <w:r w:rsidRPr="00216974">
              <w:rPr>
                <w:rFonts w:ascii="Times New Roman" w:hAnsi="Times New Roman"/>
                <w:sz w:val="24"/>
                <w:szCs w:val="24"/>
                <w:shd w:val="clear" w:color="auto" w:fill="C0C0C0"/>
              </w:rPr>
              <w:t xml:space="preserve">За </w:t>
            </w:r>
            <w:r w:rsidRPr="00216974">
              <w:rPr>
                <w:rFonts w:ascii="Times New Roman" w:hAnsi="Times New Roman"/>
                <w:b/>
                <w:bCs/>
                <w:i/>
                <w:iCs/>
                <w:sz w:val="24"/>
                <w:szCs w:val="24"/>
                <w:shd w:val="clear" w:color="auto" w:fill="C0C0C0"/>
              </w:rPr>
              <w:t>обществени поръчки за доставки</w:t>
            </w:r>
            <w:r w:rsidRPr="00216974">
              <w:rPr>
                <w:rFonts w:ascii="Times New Roman" w:hAnsi="Times New Roman"/>
                <w:sz w:val="24"/>
                <w:szCs w:val="24"/>
              </w:rPr>
              <w:t>:</w:t>
            </w:r>
            <w:r w:rsidRPr="00216974">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16974">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216974">
              <w:rPr>
                <w:rFonts w:ascii="Times New Roman" w:hAnsi="Times New Roman"/>
                <w:sz w:val="24"/>
                <w:szCs w:val="24"/>
              </w:rPr>
              <w:br/>
            </w:r>
            <w:r w:rsidRPr="00216974">
              <w:rPr>
                <w:rFonts w:ascii="Times New Roman" w:hAnsi="Times New Roman"/>
                <w:i/>
                <w:iCs/>
                <w:sz w:val="24"/>
                <w:szCs w:val="24"/>
              </w:rPr>
              <w:t xml:space="preserve">Ако съответните документи са на </w:t>
            </w:r>
            <w:r w:rsidRPr="00216974">
              <w:rPr>
                <w:rFonts w:ascii="Times New Roman" w:hAnsi="Times New Roman"/>
                <w:i/>
                <w:iCs/>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B04D241"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br/>
              <w:t>[…] [] Да [] Не</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 xml:space="preserve"> [] Да[] Не </w:t>
            </w:r>
            <w:r w:rsidRPr="00216974">
              <w:rPr>
                <w:rFonts w:ascii="Times New Roman" w:hAnsi="Times New Roman"/>
                <w:sz w:val="24"/>
                <w:szCs w:val="24"/>
              </w:rPr>
              <w:br/>
            </w:r>
            <w:r w:rsidRPr="00216974">
              <w:rPr>
                <w:rFonts w:ascii="Times New Roman" w:hAnsi="Times New Roman"/>
                <w:sz w:val="24"/>
                <w:szCs w:val="24"/>
              </w:rPr>
              <w:br/>
            </w:r>
          </w:p>
          <w:p w14:paraId="4302E44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w:t>
            </w:r>
            <w:r w:rsidRPr="00216974">
              <w:rPr>
                <w:rFonts w:ascii="Times New Roman" w:hAnsi="Times New Roman"/>
                <w:i/>
                <w:iCs/>
                <w:sz w:val="24"/>
                <w:szCs w:val="24"/>
              </w:rPr>
              <w:t>уеб адрес, орган или служба, издаващи документа, точно позоваване на документа</w:t>
            </w:r>
            <w:r w:rsidRPr="00216974">
              <w:rPr>
                <w:rFonts w:ascii="Times New Roman" w:hAnsi="Times New Roman"/>
                <w:sz w:val="24"/>
                <w:szCs w:val="24"/>
              </w:rPr>
              <w:t>):</w:t>
            </w:r>
            <w:r w:rsidRPr="00216974">
              <w:rPr>
                <w:rFonts w:ascii="Times New Roman" w:hAnsi="Times New Roman"/>
                <w:i/>
                <w:iCs/>
                <w:sz w:val="24"/>
                <w:szCs w:val="24"/>
              </w:rPr>
              <w:t xml:space="preserve"> [……][……][……][……]</w:t>
            </w:r>
          </w:p>
        </w:tc>
      </w:tr>
      <w:tr w:rsidR="00483D57" w:rsidRPr="00216974" w14:paraId="412EA63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6B89ECC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 xml:space="preserve">12) </w:t>
            </w:r>
            <w:r w:rsidRPr="00216974">
              <w:rPr>
                <w:rFonts w:ascii="Times New Roman" w:hAnsi="Times New Roman"/>
                <w:sz w:val="24"/>
                <w:szCs w:val="24"/>
                <w:shd w:val="clear" w:color="auto" w:fill="C0C0C0"/>
              </w:rPr>
              <w:t xml:space="preserve">За </w:t>
            </w:r>
            <w:r w:rsidRPr="00216974">
              <w:rPr>
                <w:rFonts w:ascii="Times New Roman" w:hAnsi="Times New Roman"/>
                <w:b/>
                <w:bCs/>
                <w:i/>
                <w:iCs/>
                <w:sz w:val="24"/>
                <w:szCs w:val="24"/>
                <w:shd w:val="clear" w:color="auto" w:fill="C0C0C0"/>
              </w:rPr>
              <w:t>обществени поръчки за доставки</w:t>
            </w:r>
            <w:r w:rsidRPr="00216974">
              <w:rPr>
                <w:rFonts w:ascii="Times New Roman" w:hAnsi="Times New Roman"/>
                <w:sz w:val="24"/>
                <w:szCs w:val="24"/>
              </w:rPr>
              <w:t>:</w:t>
            </w:r>
            <w:r w:rsidRPr="00216974">
              <w:rPr>
                <w:rFonts w:ascii="Times New Roman" w:hAnsi="Times New Roman"/>
                <w:sz w:val="24"/>
                <w:szCs w:val="24"/>
              </w:rPr>
              <w:br/>
              <w:t xml:space="preserve">Икономическият оператор може ли да представи изискваните </w:t>
            </w:r>
            <w:r w:rsidRPr="00216974">
              <w:rPr>
                <w:rFonts w:ascii="Times New Roman" w:hAnsi="Times New Roman"/>
                <w:b/>
                <w:bCs/>
                <w:sz w:val="24"/>
                <w:szCs w:val="24"/>
              </w:rPr>
              <w:t>сертификати</w:t>
            </w:r>
            <w:r w:rsidRPr="00216974">
              <w:rPr>
                <w:rFonts w:ascii="Times New Roman" w:hAnsi="Times New Roman"/>
                <w:sz w:val="24"/>
                <w:szCs w:val="24"/>
              </w:rPr>
              <w:t xml:space="preserve">, изготвени от официално признати </w:t>
            </w:r>
            <w:r w:rsidRPr="00216974">
              <w:rPr>
                <w:rFonts w:ascii="Times New Roman" w:hAnsi="Times New Roman"/>
                <w:b/>
                <w:bCs/>
                <w:sz w:val="24"/>
                <w:szCs w:val="24"/>
              </w:rPr>
              <w:t>институции или агенции по контрол на качеството</w:t>
            </w:r>
            <w:r w:rsidRPr="00216974">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16974">
              <w:rPr>
                <w:rFonts w:ascii="Times New Roman" w:hAnsi="Times New Roman"/>
                <w:sz w:val="24"/>
                <w:szCs w:val="24"/>
              </w:rPr>
              <w:br/>
            </w:r>
            <w:r w:rsidRPr="00216974">
              <w:rPr>
                <w:rFonts w:ascii="Times New Roman" w:hAnsi="Times New Roman"/>
                <w:b/>
                <w:bCs/>
                <w:sz w:val="24"/>
                <w:szCs w:val="24"/>
              </w:rPr>
              <w:t>Ако „не“</w:t>
            </w:r>
            <w:r w:rsidRPr="00216974">
              <w:rPr>
                <w:rFonts w:ascii="Times New Roman" w:hAnsi="Times New Roman"/>
                <w:sz w:val="24"/>
                <w:szCs w:val="24"/>
              </w:rPr>
              <w:t>, моля, обяснете защо и посочете какви други доказателства могат да бъдат представени:</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54E2A9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sz w:val="24"/>
                <w:szCs w:val="24"/>
              </w:rPr>
              <w:br/>
              <w:t>[] Да [] Не</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w:t>
            </w:r>
            <w:r w:rsidRPr="00216974">
              <w:rPr>
                <w:rFonts w:ascii="Times New Roman" w:hAnsi="Times New Roman"/>
                <w:sz w:val="24"/>
                <w:szCs w:val="24"/>
              </w:rPr>
              <w:br/>
            </w:r>
          </w:p>
          <w:p w14:paraId="42C4029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p>
          <w:p w14:paraId="74A38B9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i/>
                <w:iCs/>
                <w:sz w:val="24"/>
                <w:szCs w:val="24"/>
              </w:rPr>
              <w:t>(уеб адрес, орган или служба, издаващи документа, точно позоваване на документа): [……][……][……][……]</w:t>
            </w:r>
          </w:p>
        </w:tc>
      </w:tr>
    </w:tbl>
    <w:p w14:paraId="35ABC37B"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Г: Стандарти за осигуряване на качеството и стандарти за екологично управление</w:t>
      </w:r>
    </w:p>
    <w:p w14:paraId="1977194E"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shd w:val="clear" w:color="auto" w:fill="BFBFBF"/>
        </w:rPr>
      </w:pPr>
      <w:r w:rsidRPr="00216974">
        <w:rPr>
          <w:rFonts w:ascii="Times New Roman" w:hAnsi="Times New Roman"/>
          <w:b/>
          <w:bCs/>
          <w:i/>
          <w:iCs/>
          <w:sz w:val="24"/>
          <w:szCs w:val="24"/>
          <w:shd w:val="clear" w:color="auto" w:fill="BFBFBF"/>
        </w:rPr>
        <w:t xml:space="preserve">Икономическият оператор следва да предостави информация </w:t>
      </w:r>
      <w:r w:rsidRPr="00216974">
        <w:rPr>
          <w:rFonts w:ascii="Times New Roman" w:hAnsi="Times New Roman"/>
          <w:b/>
          <w:bCs/>
          <w:i/>
          <w:iCs/>
          <w:sz w:val="24"/>
          <w:szCs w:val="24"/>
          <w:u w:val="single"/>
          <w:shd w:val="clear" w:color="auto" w:fill="BFBFBF"/>
        </w:rPr>
        <w:t>само</w:t>
      </w:r>
      <w:r w:rsidRPr="00216974">
        <w:rPr>
          <w:rFonts w:ascii="Times New Roman" w:hAnsi="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4A0" w:firstRow="1" w:lastRow="0" w:firstColumn="1" w:lastColumn="0" w:noHBand="0" w:noVBand="1"/>
      </w:tblPr>
      <w:tblGrid>
        <w:gridCol w:w="4644"/>
        <w:gridCol w:w="4645"/>
      </w:tblGrid>
      <w:tr w:rsidR="00483D57" w:rsidRPr="00216974" w14:paraId="17D58864"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0912941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rPr>
            </w:pPr>
            <w:r w:rsidRPr="00216974">
              <w:rPr>
                <w:rFonts w:ascii="Times New Roman" w:hAnsi="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28C7E62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104B4DDA"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75DE217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 xml:space="preserve">Икономическият оператор ще може ли да представи </w:t>
            </w:r>
            <w:r w:rsidRPr="00216974">
              <w:rPr>
                <w:rFonts w:ascii="Times New Roman" w:hAnsi="Times New Roman"/>
                <w:b/>
                <w:bCs/>
                <w:sz w:val="24"/>
                <w:szCs w:val="24"/>
              </w:rPr>
              <w:t>сертификати</w:t>
            </w:r>
            <w:r w:rsidRPr="00216974">
              <w:rPr>
                <w:rFonts w:ascii="Times New Roman" w:hAnsi="Times New Roman"/>
                <w:sz w:val="24"/>
                <w:szCs w:val="24"/>
              </w:rPr>
              <w:t xml:space="preserve">, изготвени от независими органи и доказващи, че икономическият оператор отговаря на </w:t>
            </w:r>
            <w:r w:rsidRPr="00216974">
              <w:rPr>
                <w:rFonts w:ascii="Times New Roman" w:hAnsi="Times New Roman"/>
                <w:b/>
                <w:bCs/>
                <w:sz w:val="24"/>
                <w:szCs w:val="24"/>
              </w:rPr>
              <w:t xml:space="preserve">стандартите за осигуряване на </w:t>
            </w:r>
            <w:r w:rsidRPr="00216974">
              <w:rPr>
                <w:rFonts w:ascii="Times New Roman" w:hAnsi="Times New Roman"/>
                <w:b/>
                <w:bCs/>
                <w:sz w:val="24"/>
                <w:szCs w:val="24"/>
              </w:rPr>
              <w:lastRenderedPageBreak/>
              <w:t>качеството</w:t>
            </w:r>
            <w:r w:rsidRPr="00216974">
              <w:rPr>
                <w:rFonts w:ascii="Times New Roman" w:hAnsi="Times New Roman"/>
                <w:sz w:val="24"/>
                <w:szCs w:val="24"/>
              </w:rPr>
              <w:t>, включително тези за достъпност за хора с увреждания.</w:t>
            </w:r>
            <w:r w:rsidRPr="00216974">
              <w:rPr>
                <w:rFonts w:ascii="Times New Roman" w:hAnsi="Times New Roman"/>
                <w:sz w:val="24"/>
                <w:szCs w:val="24"/>
              </w:rPr>
              <w:br/>
            </w:r>
            <w:r w:rsidRPr="00216974">
              <w:rPr>
                <w:rFonts w:ascii="Times New Roman" w:hAnsi="Times New Roman"/>
                <w:b/>
                <w:bCs/>
                <w:sz w:val="24"/>
                <w:szCs w:val="24"/>
              </w:rPr>
              <w:t>Ако „не“</w:t>
            </w:r>
            <w:r w:rsidRPr="00216974">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5B6DAD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r w:rsidRPr="00216974">
              <w:rPr>
                <w:rFonts w:ascii="Times New Roman" w:hAnsi="Times New Roman"/>
                <w:sz w:val="24"/>
                <w:szCs w:val="24"/>
                <w:lang w:val="en-US"/>
              </w:rPr>
              <w:lastRenderedPageBreak/>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lastRenderedPageBreak/>
              <w:t>[……] [……]</w:t>
            </w:r>
            <w:r w:rsidRPr="00216974">
              <w:rPr>
                <w:rFonts w:ascii="Times New Roman" w:hAnsi="Times New Roman"/>
                <w:sz w:val="24"/>
                <w:szCs w:val="24"/>
                <w:lang w:val="en-US"/>
              </w:rPr>
              <w:br/>
            </w:r>
            <w:r w:rsidRPr="00216974">
              <w:rPr>
                <w:rFonts w:ascii="Times New Roman" w:hAnsi="Times New Roman"/>
                <w:sz w:val="24"/>
                <w:szCs w:val="24"/>
                <w:lang w:val="en-US"/>
              </w:rPr>
              <w:br/>
            </w:r>
          </w:p>
          <w:p w14:paraId="32F5AF9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p>
          <w:p w14:paraId="165DECA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p>
          <w:p w14:paraId="2C4C905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i/>
                <w:iCs/>
                <w:sz w:val="24"/>
                <w:szCs w:val="24"/>
                <w:lang w:val="en-US"/>
              </w:rPr>
              <w:t>(уеб адрес, орган или служба, издаващи документа, точно позоваване на документа): [……][……][……][……]</w:t>
            </w:r>
          </w:p>
        </w:tc>
      </w:tr>
      <w:tr w:rsidR="00483D57" w:rsidRPr="00216974" w14:paraId="3399B487"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33F666A8"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lastRenderedPageBreak/>
              <w:t xml:space="preserve">Икономическият оператор ще може ли да представи </w:t>
            </w:r>
            <w:r w:rsidRPr="00216974">
              <w:rPr>
                <w:rFonts w:ascii="Times New Roman" w:hAnsi="Times New Roman"/>
                <w:b/>
                <w:bCs/>
                <w:sz w:val="24"/>
                <w:szCs w:val="24"/>
              </w:rPr>
              <w:t>сертификати</w:t>
            </w:r>
            <w:r w:rsidRPr="00216974">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216974">
              <w:rPr>
                <w:rFonts w:ascii="Times New Roman" w:hAnsi="Times New Roman"/>
                <w:b/>
                <w:bCs/>
                <w:sz w:val="24"/>
                <w:szCs w:val="24"/>
              </w:rPr>
              <w:t>стандарти или системи за екологично управление</w:t>
            </w:r>
            <w:r w:rsidRPr="00216974">
              <w:rPr>
                <w:rFonts w:ascii="Times New Roman" w:hAnsi="Times New Roman"/>
                <w:sz w:val="24"/>
                <w:szCs w:val="24"/>
              </w:rPr>
              <w:t>?</w:t>
            </w:r>
            <w:r w:rsidRPr="00216974">
              <w:rPr>
                <w:rFonts w:ascii="Times New Roman" w:hAnsi="Times New Roman"/>
                <w:sz w:val="24"/>
                <w:szCs w:val="24"/>
              </w:rPr>
              <w:br/>
            </w:r>
            <w:r w:rsidRPr="00216974">
              <w:rPr>
                <w:rFonts w:ascii="Times New Roman" w:hAnsi="Times New Roman"/>
                <w:b/>
                <w:bCs/>
                <w:sz w:val="24"/>
                <w:szCs w:val="24"/>
              </w:rPr>
              <w:t>Ако „не“</w:t>
            </w:r>
            <w:r w:rsidRPr="00216974">
              <w:rPr>
                <w:rFonts w:ascii="Times New Roman" w:hAnsi="Times New Roman"/>
                <w:sz w:val="24"/>
                <w:szCs w:val="24"/>
              </w:rPr>
              <w:t xml:space="preserve">, моля, обяснете защо и посочете какви други доказателства относно </w:t>
            </w:r>
            <w:r w:rsidRPr="00216974">
              <w:rPr>
                <w:rFonts w:ascii="Times New Roman" w:hAnsi="Times New Roman"/>
                <w:b/>
                <w:bCs/>
                <w:sz w:val="24"/>
                <w:szCs w:val="24"/>
              </w:rPr>
              <w:t>стандартите или системите за екологично управление</w:t>
            </w:r>
            <w:r w:rsidRPr="00216974">
              <w:rPr>
                <w:rFonts w:ascii="Times New Roman" w:hAnsi="Times New Roman"/>
                <w:sz w:val="24"/>
                <w:szCs w:val="24"/>
              </w:rPr>
              <w:t xml:space="preserve"> могат да бъдат представени:</w:t>
            </w:r>
            <w:r w:rsidRPr="00216974">
              <w:rPr>
                <w:rFonts w:ascii="Times New Roman" w:hAnsi="Times New Roman"/>
                <w:sz w:val="24"/>
                <w:szCs w:val="24"/>
              </w:rPr>
              <w:br/>
            </w:r>
            <w:r w:rsidRPr="00216974">
              <w:rPr>
                <w:rFonts w:ascii="Times New Roman"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ECD194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r w:rsidRPr="00216974">
              <w:rPr>
                <w:rFonts w:ascii="Times New Roman" w:hAnsi="Times New Roman"/>
                <w:sz w:val="24"/>
                <w:szCs w:val="24"/>
                <w:lang w:val="en-US"/>
              </w:rPr>
              <w:t>[] Да [] Не</w:t>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r>
            <w:r w:rsidRPr="00216974">
              <w:rPr>
                <w:rFonts w:ascii="Times New Roman" w:hAnsi="Times New Roman"/>
                <w:sz w:val="24"/>
                <w:szCs w:val="24"/>
                <w:lang w:val="en-US"/>
              </w:rPr>
              <w:br/>
              <w:t>[……] [……]</w:t>
            </w:r>
            <w:r w:rsidRPr="00216974">
              <w:rPr>
                <w:rFonts w:ascii="Times New Roman" w:hAnsi="Times New Roman"/>
                <w:sz w:val="24"/>
                <w:szCs w:val="24"/>
                <w:lang w:val="en-US"/>
              </w:rPr>
              <w:br/>
            </w:r>
            <w:r w:rsidRPr="00216974">
              <w:rPr>
                <w:rFonts w:ascii="Times New Roman" w:hAnsi="Times New Roman"/>
                <w:sz w:val="24"/>
                <w:szCs w:val="24"/>
                <w:lang w:val="en-US"/>
              </w:rPr>
              <w:br/>
            </w:r>
          </w:p>
          <w:p w14:paraId="6D50190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p>
          <w:p w14:paraId="34DDFA84"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lang w:val="en-US"/>
              </w:rPr>
            </w:pPr>
          </w:p>
          <w:p w14:paraId="42E057EB"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lang w:val="en-US"/>
              </w:rPr>
            </w:pPr>
            <w:r w:rsidRPr="00216974">
              <w:rPr>
                <w:rFonts w:ascii="Times New Roman" w:hAnsi="Times New Roman"/>
                <w:i/>
                <w:iCs/>
                <w:sz w:val="24"/>
                <w:szCs w:val="24"/>
                <w:lang w:val="en-US"/>
              </w:rPr>
              <w:t>(уеб адрес, орган или служба, издаващи документа, точно позоваване на документа): [……][……][……][……]</w:t>
            </w:r>
          </w:p>
        </w:tc>
      </w:tr>
    </w:tbl>
    <w:p w14:paraId="2AAF76EF"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 xml:space="preserve">Част </w:t>
      </w:r>
      <w:r w:rsidRPr="00216974">
        <w:rPr>
          <w:rFonts w:ascii="Times New Roman" w:hAnsi="Times New Roman"/>
          <w:b/>
          <w:bCs/>
          <w:sz w:val="24"/>
          <w:szCs w:val="24"/>
          <w:lang w:val="en-US"/>
        </w:rPr>
        <w:t>V</w:t>
      </w:r>
      <w:r w:rsidRPr="00216974">
        <w:rPr>
          <w:rFonts w:ascii="Times New Roman" w:hAnsi="Times New Roman"/>
          <w:b/>
          <w:bCs/>
          <w:sz w:val="24"/>
          <w:szCs w:val="24"/>
        </w:rPr>
        <w:t>: Намаляване на броя на квалифицираните участниците</w:t>
      </w:r>
    </w:p>
    <w:p w14:paraId="28728B23" w14:textId="77777777" w:rsidR="00483D57" w:rsidRPr="00216974" w:rsidRDefault="00483D57" w:rsidP="0021697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shd w:val="clear" w:color="auto" w:fill="BFBFBF"/>
        </w:rPr>
      </w:pPr>
      <w:r w:rsidRPr="00216974">
        <w:rPr>
          <w:rFonts w:ascii="Times New Roman" w:hAnsi="Times New Roman"/>
          <w:b/>
          <w:bCs/>
          <w:i/>
          <w:iCs/>
          <w:sz w:val="24"/>
          <w:szCs w:val="24"/>
          <w:shd w:val="clear" w:color="auto" w:fill="BFBFBF"/>
        </w:rPr>
        <w:t xml:space="preserve">Икономическият оператор следва да предостави информация </w:t>
      </w:r>
      <w:r w:rsidRPr="00216974">
        <w:rPr>
          <w:rFonts w:ascii="Times New Roman" w:hAnsi="Times New Roman"/>
          <w:b/>
          <w:bCs/>
          <w:i/>
          <w:iCs/>
          <w:sz w:val="24"/>
          <w:szCs w:val="24"/>
          <w:u w:val="single"/>
          <w:shd w:val="clear" w:color="auto" w:fill="BFBFBF"/>
        </w:rPr>
        <w:t xml:space="preserve">само </w:t>
      </w:r>
      <w:r w:rsidRPr="00216974">
        <w:rPr>
          <w:rFonts w:ascii="Times New Roman" w:hAnsi="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16974">
        <w:rPr>
          <w:rFonts w:ascii="Times New Roman" w:hAnsi="Times New Roman"/>
          <w:b/>
          <w:bCs/>
          <w:sz w:val="24"/>
          <w:szCs w:val="24"/>
          <w:u w:val="single"/>
          <w:shd w:val="clear" w:color="auto" w:fill="BFBFBF"/>
        </w:rPr>
        <w:t>ако има такива</w:t>
      </w:r>
      <w:r w:rsidRPr="00216974">
        <w:rPr>
          <w:rFonts w:ascii="Times New Roman" w:hAnsi="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16974">
        <w:rPr>
          <w:rFonts w:ascii="Times New Roman" w:hAnsi="Times New Roman"/>
          <w:sz w:val="24"/>
          <w:szCs w:val="24"/>
          <w:shd w:val="clear" w:color="auto" w:fill="BFBFBF"/>
        </w:rPr>
        <w:br/>
      </w:r>
      <w:r w:rsidRPr="00216974">
        <w:rPr>
          <w:rFonts w:ascii="Times New Roman" w:hAnsi="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14:paraId="4D508F29"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lang w:val="en-US"/>
        </w:rPr>
      </w:pPr>
      <w:r w:rsidRPr="00216974">
        <w:rPr>
          <w:rFonts w:ascii="Times New Roman" w:hAnsi="Times New Roman"/>
          <w:b/>
          <w:bCs/>
          <w:sz w:val="24"/>
          <w:szCs w:val="24"/>
          <w:lang w:val="en-US"/>
        </w:rPr>
        <w:lastRenderedPageBreak/>
        <w:t>Икономическият оператор декларира, че:</w:t>
      </w:r>
    </w:p>
    <w:tbl>
      <w:tblPr>
        <w:tblW w:w="0" w:type="auto"/>
        <w:tblInd w:w="108" w:type="dxa"/>
        <w:tblLayout w:type="fixed"/>
        <w:tblLook w:val="04A0" w:firstRow="1" w:lastRow="0" w:firstColumn="1" w:lastColumn="0" w:noHBand="0" w:noVBand="1"/>
      </w:tblPr>
      <w:tblGrid>
        <w:gridCol w:w="4644"/>
        <w:gridCol w:w="4645"/>
      </w:tblGrid>
      <w:tr w:rsidR="00483D57" w:rsidRPr="00216974" w14:paraId="6FCE0AA9"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269102BF"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24230D9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i/>
                <w:iCs/>
                <w:sz w:val="24"/>
                <w:szCs w:val="24"/>
                <w:lang w:val="en-US"/>
              </w:rPr>
            </w:pPr>
            <w:r w:rsidRPr="00216974">
              <w:rPr>
                <w:rFonts w:ascii="Times New Roman" w:hAnsi="Times New Roman"/>
                <w:b/>
                <w:bCs/>
                <w:i/>
                <w:iCs/>
                <w:sz w:val="24"/>
                <w:szCs w:val="24"/>
                <w:lang w:val="en-US"/>
              </w:rPr>
              <w:t>Отговор:</w:t>
            </w:r>
          </w:p>
        </w:tc>
      </w:tr>
      <w:tr w:rsidR="00483D57" w:rsidRPr="00216974" w14:paraId="3F8A03AF" w14:textId="77777777" w:rsidTr="00863C09">
        <w:tc>
          <w:tcPr>
            <w:tcW w:w="4644" w:type="dxa"/>
            <w:tcBorders>
              <w:top w:val="single" w:sz="4" w:space="0" w:color="auto"/>
              <w:left w:val="single" w:sz="4" w:space="0" w:color="auto"/>
              <w:bottom w:val="single" w:sz="4" w:space="0" w:color="auto"/>
              <w:right w:val="single" w:sz="4" w:space="0" w:color="auto"/>
            </w:tcBorders>
            <w:hideMark/>
          </w:tcPr>
          <w:p w14:paraId="4E7BF24D"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sz w:val="24"/>
                <w:szCs w:val="24"/>
              </w:rPr>
              <w:t xml:space="preserve">Той </w:t>
            </w:r>
            <w:r w:rsidRPr="00216974">
              <w:rPr>
                <w:rFonts w:ascii="Times New Roman" w:hAnsi="Times New Roman"/>
                <w:b/>
                <w:bCs/>
                <w:sz w:val="24"/>
                <w:szCs w:val="24"/>
              </w:rPr>
              <w:t>изпълнява</w:t>
            </w:r>
            <w:r w:rsidRPr="00216974">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216974">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16974">
              <w:rPr>
                <w:rFonts w:ascii="Times New Roman" w:hAnsi="Times New Roman"/>
                <w:sz w:val="24"/>
                <w:szCs w:val="24"/>
              </w:rPr>
              <w:br/>
            </w:r>
            <w:r w:rsidRPr="00216974">
              <w:rPr>
                <w:rFonts w:ascii="Times New Roman" w:hAnsi="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216974">
              <w:rPr>
                <w:rFonts w:ascii="Times New Roman" w:hAnsi="Times New Roman"/>
                <w:b/>
                <w:bCs/>
                <w:i/>
                <w:iCs/>
                <w:sz w:val="24"/>
                <w:szCs w:val="24"/>
              </w:rPr>
              <w:t>всички</w:t>
            </w:r>
            <w:r w:rsidRPr="00216974">
              <w:rPr>
                <w:rFonts w:ascii="Times New Roman" w:hAnsi="Times New Roman"/>
                <w:i/>
                <w:iCs/>
                <w:sz w:val="24"/>
                <w:szCs w:val="24"/>
              </w:rPr>
              <w:t xml:space="preserve"> от тях:</w:t>
            </w:r>
            <w:r w:rsidRPr="00216974">
              <w:rPr>
                <w:rFonts w:ascii="Times New Roman"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040B4606"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sz w:val="24"/>
                <w:szCs w:val="24"/>
              </w:rPr>
              <w:t>[……]</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 [] Да [] Не</w:t>
            </w:r>
            <w:r w:rsidRPr="00216974">
              <w:rPr>
                <w:rFonts w:ascii="Times New Roman" w:hAnsi="Times New Roman"/>
                <w:sz w:val="24"/>
                <w:szCs w:val="24"/>
              </w:rPr>
              <w:br/>
            </w:r>
            <w:r w:rsidRPr="00216974">
              <w:rPr>
                <w:rFonts w:ascii="Times New Roman" w:hAnsi="Times New Roman"/>
                <w:sz w:val="24"/>
                <w:szCs w:val="24"/>
              </w:rPr>
              <w:br/>
            </w:r>
            <w:r w:rsidRPr="00216974">
              <w:rPr>
                <w:rFonts w:ascii="Times New Roman" w:hAnsi="Times New Roman"/>
                <w:sz w:val="24"/>
                <w:szCs w:val="24"/>
              </w:rPr>
              <w:br/>
              <w:t>(</w:t>
            </w:r>
            <w:r w:rsidRPr="00216974">
              <w:rPr>
                <w:rFonts w:ascii="Times New Roman" w:hAnsi="Times New Roman"/>
                <w:i/>
                <w:iCs/>
                <w:sz w:val="24"/>
                <w:szCs w:val="24"/>
              </w:rPr>
              <w:t>уеб адрес, орган или служба, издаващи документа, точно позоваване на документацията</w:t>
            </w:r>
            <w:r w:rsidRPr="00216974">
              <w:rPr>
                <w:rFonts w:ascii="Times New Roman" w:hAnsi="Times New Roman"/>
                <w:sz w:val="24"/>
                <w:szCs w:val="24"/>
              </w:rPr>
              <w:t>):</w:t>
            </w:r>
            <w:r w:rsidRPr="00216974">
              <w:rPr>
                <w:rFonts w:ascii="Times New Roman" w:hAnsi="Times New Roman"/>
                <w:i/>
                <w:iCs/>
                <w:sz w:val="24"/>
                <w:szCs w:val="24"/>
              </w:rPr>
              <w:t xml:space="preserve"> [……][……][……][……]</w:t>
            </w:r>
          </w:p>
        </w:tc>
      </w:tr>
    </w:tbl>
    <w:p w14:paraId="2CBC308F" w14:textId="77777777" w:rsidR="00483D57" w:rsidRPr="00216974" w:rsidRDefault="00483D57" w:rsidP="00216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b/>
          <w:bCs/>
          <w:sz w:val="24"/>
          <w:szCs w:val="24"/>
        </w:rPr>
      </w:pPr>
      <w:r w:rsidRPr="00216974">
        <w:rPr>
          <w:rFonts w:ascii="Times New Roman" w:hAnsi="Times New Roman"/>
          <w:b/>
          <w:bCs/>
          <w:sz w:val="24"/>
          <w:szCs w:val="24"/>
        </w:rPr>
        <w:t xml:space="preserve">Част </w:t>
      </w:r>
      <w:r w:rsidRPr="00216974">
        <w:rPr>
          <w:rFonts w:ascii="Times New Roman" w:hAnsi="Times New Roman"/>
          <w:b/>
          <w:bCs/>
          <w:sz w:val="24"/>
          <w:szCs w:val="24"/>
          <w:lang w:val="en-US"/>
        </w:rPr>
        <w:t>VI</w:t>
      </w:r>
      <w:r w:rsidRPr="00216974">
        <w:rPr>
          <w:rFonts w:ascii="Times New Roman" w:hAnsi="Times New Roman"/>
          <w:b/>
          <w:bCs/>
          <w:sz w:val="24"/>
          <w:szCs w:val="24"/>
        </w:rPr>
        <w:t>: Заключителни положения</w:t>
      </w:r>
    </w:p>
    <w:p w14:paraId="4A9FAB9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i/>
          <w:iCs/>
          <w:sz w:val="24"/>
          <w:szCs w:val="24"/>
        </w:rPr>
        <w:t xml:space="preserve">Долуподписаният декларира, че информацията, посочена в части </w:t>
      </w:r>
      <w:r w:rsidRPr="00216974">
        <w:rPr>
          <w:rFonts w:ascii="Times New Roman" w:hAnsi="Times New Roman"/>
          <w:i/>
          <w:iCs/>
          <w:sz w:val="24"/>
          <w:szCs w:val="24"/>
          <w:lang w:val="en-US"/>
        </w:rPr>
        <w:t>II</w:t>
      </w:r>
      <w:r w:rsidRPr="00216974">
        <w:rPr>
          <w:rFonts w:ascii="Times New Roman" w:hAnsi="Times New Roman"/>
          <w:i/>
          <w:iCs/>
          <w:sz w:val="24"/>
          <w:szCs w:val="24"/>
        </w:rPr>
        <w:t xml:space="preserve"> – </w:t>
      </w:r>
      <w:r w:rsidRPr="00216974">
        <w:rPr>
          <w:rFonts w:ascii="Times New Roman" w:hAnsi="Times New Roman"/>
          <w:i/>
          <w:iCs/>
          <w:sz w:val="24"/>
          <w:szCs w:val="24"/>
          <w:lang w:val="en-US"/>
        </w:rPr>
        <w:t>V</w:t>
      </w:r>
      <w:r w:rsidRPr="00216974">
        <w:rPr>
          <w:rFonts w:ascii="Times New Roman" w:hAnsi="Times New Roman"/>
          <w:i/>
          <w:iCs/>
          <w:sz w:val="24"/>
          <w:szCs w:val="24"/>
        </w:rPr>
        <w:t xml:space="preserve"> по-горе, е вярна и точна, и че е представена с ясното разбиране на последствията при представяне на неверни данни.</w:t>
      </w:r>
    </w:p>
    <w:p w14:paraId="6A860722"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2CC904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14:paraId="6CC8917E"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i/>
          <w:iCs/>
          <w:sz w:val="24"/>
          <w:szCs w:val="24"/>
        </w:rPr>
        <w:t>б) считано от 18 октомври 2018</w:t>
      </w:r>
      <w:r w:rsidRPr="00216974">
        <w:rPr>
          <w:rFonts w:ascii="Times New Roman" w:hAnsi="Times New Roman"/>
          <w:i/>
          <w:iCs/>
          <w:sz w:val="24"/>
          <w:szCs w:val="24"/>
          <w:lang w:val="en-US"/>
        </w:rPr>
        <w:t> </w:t>
      </w:r>
      <w:r w:rsidRPr="00216974">
        <w:rPr>
          <w:rFonts w:ascii="Times New Roman" w:hAnsi="Times New Roman"/>
          <w:i/>
          <w:iCs/>
          <w:sz w:val="24"/>
          <w:szCs w:val="24"/>
        </w:rPr>
        <w:t>г. най-късно, възлагащият орган или възложителят вече притежава съответната документация</w:t>
      </w:r>
      <w:r w:rsidRPr="00216974">
        <w:rPr>
          <w:rFonts w:ascii="Times New Roman" w:hAnsi="Times New Roman"/>
          <w:sz w:val="24"/>
          <w:szCs w:val="24"/>
        </w:rPr>
        <w:t>.</w:t>
      </w:r>
    </w:p>
    <w:p w14:paraId="65827F77"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r w:rsidRPr="00216974">
        <w:rPr>
          <w:rFonts w:ascii="Times New Roman" w:hAnsi="Times New Roman"/>
          <w:i/>
          <w:iCs/>
          <w:sz w:val="24"/>
          <w:szCs w:val="24"/>
        </w:rPr>
        <w:t xml:space="preserve">Долуподписаният дава официално съгласие [посочете възлагащия орган или възложителя съгласно част </w:t>
      </w:r>
      <w:r w:rsidRPr="00216974">
        <w:rPr>
          <w:rFonts w:ascii="Times New Roman" w:hAnsi="Times New Roman"/>
          <w:i/>
          <w:iCs/>
          <w:sz w:val="24"/>
          <w:szCs w:val="24"/>
          <w:lang w:val="en-US"/>
        </w:rPr>
        <w:t>I</w:t>
      </w:r>
      <w:r w:rsidRPr="00216974">
        <w:rPr>
          <w:rFonts w:ascii="Times New Roman" w:hAnsi="Times New Roman"/>
          <w:i/>
          <w:iCs/>
          <w:sz w:val="24"/>
          <w:szCs w:val="24"/>
        </w:rPr>
        <w:t xml:space="preserve">, раздел </w:t>
      </w:r>
      <w:r w:rsidRPr="00216974">
        <w:rPr>
          <w:rFonts w:ascii="Times New Roman" w:hAnsi="Times New Roman"/>
          <w:i/>
          <w:iCs/>
          <w:sz w:val="24"/>
          <w:szCs w:val="24"/>
          <w:lang w:val="en-US"/>
        </w:rPr>
        <w:t>A</w:t>
      </w:r>
      <w:r w:rsidRPr="00216974">
        <w:rPr>
          <w:rFonts w:ascii="Times New Roman" w:hAnsi="Times New Roman"/>
          <w:i/>
          <w:iCs/>
          <w:sz w:val="24"/>
          <w:szCs w:val="24"/>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16974">
        <w:rPr>
          <w:rFonts w:ascii="Times New Roman" w:hAnsi="Times New Roman"/>
          <w:sz w:val="24"/>
          <w:szCs w:val="24"/>
        </w:rPr>
        <w:t xml:space="preserve"> [посочете процедурата за възлагане </w:t>
      </w:r>
      <w:r w:rsidRPr="00216974">
        <w:rPr>
          <w:rFonts w:ascii="Times New Roman" w:hAnsi="Times New Roman"/>
          <w:sz w:val="24"/>
          <w:szCs w:val="24"/>
        </w:rPr>
        <w:lastRenderedPageBreak/>
        <w:t xml:space="preserve">на обществена поръчка: (кратко описание, препратка към публикацията в </w:t>
      </w:r>
      <w:r w:rsidRPr="00216974">
        <w:rPr>
          <w:rFonts w:ascii="Times New Roman" w:hAnsi="Times New Roman"/>
          <w:i/>
          <w:iCs/>
          <w:sz w:val="24"/>
          <w:szCs w:val="24"/>
        </w:rPr>
        <w:t>Официален вестник на Европейския съюз</w:t>
      </w:r>
      <w:r w:rsidRPr="00216974">
        <w:rPr>
          <w:rFonts w:ascii="Times New Roman" w:hAnsi="Times New Roman"/>
          <w:sz w:val="24"/>
          <w:szCs w:val="24"/>
        </w:rPr>
        <w:t>, референтен номер)].</w:t>
      </w:r>
      <w:r w:rsidRPr="00216974">
        <w:rPr>
          <w:rFonts w:ascii="Times New Roman" w:hAnsi="Times New Roman"/>
          <w:i/>
          <w:iCs/>
          <w:sz w:val="24"/>
          <w:szCs w:val="24"/>
        </w:rPr>
        <w:t xml:space="preserve"> </w:t>
      </w:r>
    </w:p>
    <w:p w14:paraId="5A60D943"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i/>
          <w:iCs/>
          <w:sz w:val="24"/>
          <w:szCs w:val="24"/>
        </w:rPr>
      </w:pPr>
    </w:p>
    <w:p w14:paraId="507BC1CC" w14:textId="77777777" w:rsidR="00483D57" w:rsidRPr="00216974" w:rsidRDefault="00483D57" w:rsidP="0021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right="-2"/>
        <w:jc w:val="both"/>
        <w:rPr>
          <w:rFonts w:ascii="Times New Roman" w:hAnsi="Times New Roman"/>
          <w:sz w:val="24"/>
          <w:szCs w:val="24"/>
        </w:rPr>
      </w:pPr>
      <w:r w:rsidRPr="00216974">
        <w:rPr>
          <w:rFonts w:ascii="Times New Roman" w:hAnsi="Times New Roman"/>
          <w:sz w:val="24"/>
          <w:szCs w:val="24"/>
        </w:rPr>
        <w:t>Дата, място и, когато се изисква или е необходимо, подпис(и):  [……]</w:t>
      </w:r>
    </w:p>
    <w:p w14:paraId="36C67C83" w14:textId="77777777" w:rsidR="00483D57" w:rsidRPr="00216974" w:rsidRDefault="00483D57" w:rsidP="00216974">
      <w:pPr>
        <w:spacing w:after="120"/>
        <w:ind w:right="-2"/>
        <w:jc w:val="both"/>
        <w:rPr>
          <w:rFonts w:ascii="Times New Roman" w:eastAsia="MS ??" w:hAnsi="Times New Roman"/>
          <w:b/>
          <w:sz w:val="24"/>
          <w:szCs w:val="24"/>
          <w:lang w:eastAsia="bg-BG"/>
        </w:rPr>
      </w:pPr>
      <w:r w:rsidRPr="00216974">
        <w:rPr>
          <w:rFonts w:ascii="Times New Roman" w:eastAsia="MS ??" w:hAnsi="Times New Roman"/>
          <w:b/>
          <w:sz w:val="24"/>
          <w:szCs w:val="24"/>
          <w:lang w:eastAsia="bg-BG"/>
        </w:rPr>
        <w:br w:type="page"/>
      </w:r>
    </w:p>
    <w:p w14:paraId="77A3796A" w14:textId="77777777" w:rsidR="00483D57" w:rsidRPr="00216974" w:rsidRDefault="00483D57" w:rsidP="00216974">
      <w:pPr>
        <w:widowControl w:val="0"/>
        <w:autoSpaceDE w:val="0"/>
        <w:autoSpaceDN w:val="0"/>
        <w:adjustRightInd w:val="0"/>
        <w:spacing w:after="120"/>
        <w:ind w:right="-2"/>
        <w:jc w:val="right"/>
        <w:rPr>
          <w:rFonts w:ascii="Times New Roman" w:eastAsia="MS ??" w:hAnsi="Times New Roman"/>
          <w:b/>
          <w:sz w:val="24"/>
          <w:szCs w:val="24"/>
          <w:lang w:eastAsia="bg-BG"/>
        </w:rPr>
      </w:pPr>
      <w:r w:rsidRPr="00216974">
        <w:rPr>
          <w:rFonts w:ascii="Times New Roman" w:eastAsia="MS ??" w:hAnsi="Times New Roman"/>
          <w:b/>
          <w:sz w:val="24"/>
          <w:szCs w:val="24"/>
          <w:lang w:eastAsia="bg-BG"/>
        </w:rPr>
        <w:lastRenderedPageBreak/>
        <w:t>ПРИЛОЖЕНИЕ № 3</w:t>
      </w:r>
    </w:p>
    <w:p w14:paraId="5575D0D1" w14:textId="77777777" w:rsidR="00483D57" w:rsidRPr="00216974" w:rsidRDefault="00483D57" w:rsidP="00216974">
      <w:pPr>
        <w:widowControl w:val="0"/>
        <w:autoSpaceDE w:val="0"/>
        <w:autoSpaceDN w:val="0"/>
        <w:adjustRightInd w:val="0"/>
        <w:spacing w:after="120"/>
        <w:ind w:right="-2"/>
        <w:jc w:val="right"/>
        <w:rPr>
          <w:rFonts w:ascii="Times New Roman" w:eastAsia="MS ??" w:hAnsi="Times New Roman"/>
          <w:b/>
          <w:sz w:val="24"/>
          <w:szCs w:val="24"/>
          <w:lang w:eastAsia="bg-BG"/>
        </w:rPr>
      </w:pPr>
      <w:r w:rsidRPr="00216974">
        <w:rPr>
          <w:rFonts w:ascii="Times New Roman" w:eastAsia="MS ??" w:hAnsi="Times New Roman"/>
          <w:b/>
          <w:sz w:val="24"/>
          <w:szCs w:val="24"/>
          <w:lang w:eastAsia="bg-BG"/>
        </w:rPr>
        <w:t>Образец</w:t>
      </w:r>
    </w:p>
    <w:p w14:paraId="4D1B1AB4" w14:textId="77777777" w:rsidR="00483D57" w:rsidRPr="00216974" w:rsidRDefault="00483D57" w:rsidP="00216974">
      <w:pPr>
        <w:widowControl w:val="0"/>
        <w:tabs>
          <w:tab w:val="left" w:pos="7272"/>
        </w:tabs>
        <w:autoSpaceDE w:val="0"/>
        <w:autoSpaceDN w:val="0"/>
        <w:adjustRightInd w:val="0"/>
        <w:spacing w:after="120"/>
        <w:ind w:right="-2"/>
        <w:jc w:val="center"/>
        <w:rPr>
          <w:rFonts w:ascii="Times New Roman" w:eastAsia="MS ??" w:hAnsi="Times New Roman"/>
          <w:b/>
          <w:sz w:val="24"/>
          <w:szCs w:val="24"/>
          <w:lang w:eastAsia="bg-BG"/>
        </w:rPr>
      </w:pPr>
      <w:r w:rsidRPr="00216974">
        <w:rPr>
          <w:rFonts w:ascii="Times New Roman" w:eastAsia="MS ??" w:hAnsi="Times New Roman"/>
          <w:b/>
          <w:sz w:val="24"/>
          <w:szCs w:val="24"/>
          <w:lang w:eastAsia="bg-BG"/>
        </w:rPr>
        <w:t>ДЕКЛАРАЦИЯ</w:t>
      </w:r>
    </w:p>
    <w:p w14:paraId="52928E8A"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От  ..................................................................................................................................</w:t>
      </w:r>
    </w:p>
    <w:p w14:paraId="5B731C79"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(идентификационни данни/паспорт).......................................................в качеството ми на .....................................................................................................................</w:t>
      </w:r>
    </w:p>
    <w:p w14:paraId="6A182DB7" w14:textId="77777777" w:rsidR="00483D57" w:rsidRPr="00216974" w:rsidRDefault="00483D57" w:rsidP="00216974">
      <w:pPr>
        <w:spacing w:after="120"/>
        <w:ind w:right="-2"/>
        <w:jc w:val="both"/>
        <w:rPr>
          <w:rFonts w:ascii="Times New Roman" w:hAnsi="Times New Roman"/>
          <w:b/>
          <w:sz w:val="24"/>
          <w:szCs w:val="24"/>
        </w:rPr>
      </w:pPr>
      <w:r w:rsidRPr="00216974">
        <w:rPr>
          <w:rFonts w:ascii="Times New Roman" w:eastAsia="MS ??" w:hAnsi="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участник в процедура за възлагане на обществена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p w14:paraId="2D1C1569"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eastAsia="MS ??" w:hAnsi="Times New Roman"/>
          <w:b/>
          <w:sz w:val="24"/>
          <w:szCs w:val="24"/>
          <w:lang w:eastAsia="bg-BG"/>
        </w:rPr>
      </w:pPr>
    </w:p>
    <w:p w14:paraId="296E229B"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xml:space="preserve">1.Декларирам, че участникът, когото представлявам ......................................................... (попълва се наименованието на участника), желае да използва ЕЕДОП, който вече е бил използван при предходна процедура за обществена поръчка, до който е е осигурен пряк и неограничен достъп по електронен път </w:t>
      </w:r>
    </w:p>
    <w:p w14:paraId="01325666"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hAnsi="Times New Roman"/>
          <w:sz w:val="24"/>
          <w:szCs w:val="24"/>
          <w:lang w:eastAsia="bg-BG"/>
        </w:rPr>
      </w:pPr>
      <w:r w:rsidRPr="00216974">
        <w:rPr>
          <w:rFonts w:ascii="Times New Roman" w:hAnsi="Times New Roman"/>
          <w:sz w:val="24"/>
          <w:szCs w:val="24"/>
          <w:lang w:eastAsia="bg-BG"/>
        </w:rPr>
        <w:t xml:space="preserve">2.Декларирам,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14:paraId="0329427A"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xml:space="preserve">Известна ми е отговорността за деклариране на неверни данни. </w:t>
      </w:r>
    </w:p>
    <w:p w14:paraId="60E7F75E"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xml:space="preserve">Дата: </w:t>
      </w:r>
    </w:p>
    <w:tbl>
      <w:tblPr>
        <w:tblW w:w="5150" w:type="pct"/>
        <w:tblLook w:val="04A0" w:firstRow="1" w:lastRow="0" w:firstColumn="1" w:lastColumn="0" w:noHBand="0" w:noVBand="1"/>
      </w:tblPr>
      <w:tblGrid>
        <w:gridCol w:w="5212"/>
        <w:gridCol w:w="4892"/>
      </w:tblGrid>
      <w:tr w:rsidR="00483D57" w:rsidRPr="00216974" w14:paraId="7AEA72B2" w14:textId="77777777" w:rsidTr="00863C09">
        <w:trPr>
          <w:gridAfter w:val="1"/>
          <w:wAfter w:w="2421" w:type="pct"/>
        </w:trPr>
        <w:tc>
          <w:tcPr>
            <w:tcW w:w="2579" w:type="pct"/>
            <w:hideMark/>
          </w:tcPr>
          <w:p w14:paraId="191FFAEF"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483D57" w:rsidRPr="00216974" w14:paraId="003AECF9" w14:textId="77777777" w:rsidTr="00863C09">
        <w:trPr>
          <w:gridAfter w:val="1"/>
          <w:wAfter w:w="2421" w:type="pct"/>
        </w:trPr>
        <w:tc>
          <w:tcPr>
            <w:tcW w:w="2579" w:type="pct"/>
          </w:tcPr>
          <w:p w14:paraId="0F3F08A2" w14:textId="77777777" w:rsidR="00483D57" w:rsidRPr="00216974" w:rsidRDefault="00483D57" w:rsidP="00216974">
            <w:pPr>
              <w:spacing w:after="120"/>
              <w:ind w:right="-2"/>
              <w:jc w:val="both"/>
              <w:rPr>
                <w:rFonts w:ascii="Times New Roman" w:eastAsia="Times New Roman" w:hAnsi="Times New Roman"/>
                <w:sz w:val="24"/>
                <w:szCs w:val="24"/>
              </w:rPr>
            </w:pPr>
          </w:p>
        </w:tc>
      </w:tr>
      <w:tr w:rsidR="00483D57" w:rsidRPr="00216974" w14:paraId="28E3014E" w14:textId="77777777" w:rsidTr="00863C09">
        <w:trPr>
          <w:gridAfter w:val="1"/>
          <w:wAfter w:w="2421" w:type="pct"/>
        </w:trPr>
        <w:tc>
          <w:tcPr>
            <w:tcW w:w="2579" w:type="pct"/>
            <w:hideMark/>
          </w:tcPr>
          <w:p w14:paraId="6FA1AFD2"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Име и фамилия на представителя на участника       </w:t>
            </w:r>
          </w:p>
        </w:tc>
      </w:tr>
      <w:tr w:rsidR="00483D57" w:rsidRPr="00216974" w14:paraId="46FC1E62" w14:textId="77777777" w:rsidTr="00863C09">
        <w:tc>
          <w:tcPr>
            <w:tcW w:w="2579" w:type="pct"/>
            <w:hideMark/>
          </w:tcPr>
          <w:p w14:paraId="27B5D27F"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Длъжност</w:t>
            </w:r>
          </w:p>
        </w:tc>
        <w:tc>
          <w:tcPr>
            <w:tcW w:w="2421" w:type="pct"/>
          </w:tcPr>
          <w:p w14:paraId="05591EB8" w14:textId="77777777" w:rsidR="00483D57" w:rsidRPr="00216974" w:rsidRDefault="00483D57" w:rsidP="00216974">
            <w:pPr>
              <w:spacing w:after="120"/>
              <w:ind w:right="-2"/>
              <w:jc w:val="both"/>
              <w:rPr>
                <w:rFonts w:ascii="Times New Roman" w:eastAsia="Times New Roman" w:hAnsi="Times New Roman"/>
                <w:sz w:val="24"/>
                <w:szCs w:val="24"/>
                <w:lang w:val="ru-RU"/>
              </w:rPr>
            </w:pPr>
          </w:p>
        </w:tc>
      </w:tr>
      <w:tr w:rsidR="00483D57" w:rsidRPr="00216974" w14:paraId="35DDE37D" w14:textId="77777777" w:rsidTr="00863C09">
        <w:tc>
          <w:tcPr>
            <w:tcW w:w="2579" w:type="pct"/>
            <w:hideMark/>
          </w:tcPr>
          <w:p w14:paraId="51266F84"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Подпис</w:t>
            </w:r>
          </w:p>
        </w:tc>
        <w:tc>
          <w:tcPr>
            <w:tcW w:w="2421" w:type="pct"/>
            <w:hideMark/>
          </w:tcPr>
          <w:p w14:paraId="4A90F398" w14:textId="77777777" w:rsidR="00483D57" w:rsidRPr="00216974" w:rsidRDefault="00483D57" w:rsidP="00216974">
            <w:pPr>
              <w:spacing w:after="120"/>
              <w:ind w:right="-2"/>
              <w:jc w:val="both"/>
              <w:rPr>
                <w:rFonts w:ascii="Times New Roman" w:eastAsia="Times New Roman" w:hAnsi="Times New Roman"/>
                <w:sz w:val="24"/>
                <w:szCs w:val="24"/>
                <w:lang w:val="en-US"/>
              </w:rPr>
            </w:pPr>
            <w:r w:rsidRPr="00216974">
              <w:rPr>
                <w:rFonts w:ascii="Times New Roman" w:eastAsia="Times New Roman" w:hAnsi="Times New Roman"/>
                <w:sz w:val="24"/>
                <w:szCs w:val="24"/>
                <w:lang w:val="en-US"/>
              </w:rPr>
              <w:t>__________________________</w:t>
            </w:r>
          </w:p>
        </w:tc>
      </w:tr>
    </w:tbl>
    <w:p w14:paraId="1C6D0103" w14:textId="77777777" w:rsidR="00483D57" w:rsidRPr="00216974" w:rsidRDefault="00483D57" w:rsidP="00216974">
      <w:pPr>
        <w:widowControl w:val="0"/>
        <w:tabs>
          <w:tab w:val="left" w:pos="7272"/>
        </w:tabs>
        <w:autoSpaceDE w:val="0"/>
        <w:autoSpaceDN w:val="0"/>
        <w:adjustRightInd w:val="0"/>
        <w:spacing w:after="120"/>
        <w:ind w:right="-2"/>
        <w:jc w:val="both"/>
        <w:rPr>
          <w:rFonts w:ascii="Times New Roman" w:eastAsia="MS ??" w:hAnsi="Times New Roman"/>
          <w:b/>
          <w:sz w:val="24"/>
          <w:szCs w:val="24"/>
          <w:lang w:eastAsia="bg-BG"/>
        </w:rPr>
      </w:pPr>
    </w:p>
    <w:p w14:paraId="1CCC9853" w14:textId="7D0AC369" w:rsidR="00483D57" w:rsidRPr="00216974" w:rsidRDefault="00483D57" w:rsidP="00216974">
      <w:pPr>
        <w:widowControl w:val="0"/>
        <w:autoSpaceDE w:val="0"/>
        <w:autoSpaceDN w:val="0"/>
        <w:adjustRightInd w:val="0"/>
        <w:spacing w:after="120"/>
        <w:ind w:left="283" w:right="-2" w:firstLine="5670"/>
        <w:jc w:val="both"/>
        <w:outlineLvl w:val="0"/>
        <w:rPr>
          <w:rFonts w:ascii="Times New Roman" w:eastAsia="MS ??" w:hAnsi="Times New Roman"/>
          <w:b/>
          <w:sz w:val="24"/>
          <w:szCs w:val="24"/>
          <w:lang w:eastAsia="bg-BG"/>
        </w:rPr>
      </w:pPr>
      <w:r w:rsidRPr="00216974">
        <w:rPr>
          <w:rFonts w:ascii="Times New Roman" w:eastAsia="MS ??" w:hAnsi="Times New Roman"/>
          <w:b/>
          <w:sz w:val="24"/>
          <w:szCs w:val="24"/>
          <w:lang w:eastAsia="bg-BG"/>
        </w:rPr>
        <w:lastRenderedPageBreak/>
        <w:t>ПРИЛОЖЕНИЕ № 4</w:t>
      </w:r>
    </w:p>
    <w:p w14:paraId="6FFC5F86" w14:textId="77777777" w:rsidR="00483D57" w:rsidRPr="00216974" w:rsidRDefault="00483D57" w:rsidP="00216974">
      <w:pPr>
        <w:widowControl w:val="0"/>
        <w:autoSpaceDE w:val="0"/>
        <w:autoSpaceDN w:val="0"/>
        <w:adjustRightInd w:val="0"/>
        <w:spacing w:after="120"/>
        <w:ind w:left="2160" w:right="-2" w:hanging="2160"/>
        <w:jc w:val="right"/>
        <w:rPr>
          <w:rFonts w:ascii="Times New Roman" w:eastAsia="MS ??" w:hAnsi="Times New Roman"/>
          <w:b/>
          <w:sz w:val="24"/>
          <w:szCs w:val="24"/>
          <w:lang w:eastAsia="bg-BG"/>
        </w:rPr>
      </w:pPr>
      <w:r w:rsidRPr="00216974">
        <w:rPr>
          <w:rFonts w:ascii="Times New Roman" w:eastAsia="MS ??" w:hAnsi="Times New Roman"/>
          <w:b/>
          <w:sz w:val="24"/>
          <w:szCs w:val="24"/>
          <w:lang w:eastAsia="bg-BG"/>
        </w:rPr>
        <w:t xml:space="preserve">Образец </w:t>
      </w:r>
    </w:p>
    <w:p w14:paraId="3FE97A6F" w14:textId="77777777" w:rsidR="00483D57" w:rsidRPr="00216974" w:rsidRDefault="00483D57" w:rsidP="00216974">
      <w:pPr>
        <w:widowControl w:val="0"/>
        <w:shd w:val="clear" w:color="auto" w:fill="FFFFFF"/>
        <w:autoSpaceDE w:val="0"/>
        <w:autoSpaceDN w:val="0"/>
        <w:adjustRightInd w:val="0"/>
        <w:spacing w:after="120"/>
        <w:ind w:right="-2"/>
        <w:jc w:val="center"/>
        <w:rPr>
          <w:rFonts w:ascii="Times New Roman" w:eastAsia="MS ??" w:hAnsi="Times New Roman"/>
          <w:b/>
          <w:bCs/>
          <w:spacing w:val="-1"/>
          <w:w w:val="107"/>
          <w:sz w:val="24"/>
          <w:szCs w:val="24"/>
          <w:lang w:eastAsia="bg-BG"/>
        </w:rPr>
      </w:pPr>
      <w:r w:rsidRPr="00216974">
        <w:rPr>
          <w:rFonts w:ascii="Times New Roman" w:eastAsia="MS ??" w:hAnsi="Times New Roman"/>
          <w:b/>
          <w:bCs/>
          <w:spacing w:val="-1"/>
          <w:w w:val="107"/>
          <w:sz w:val="24"/>
          <w:szCs w:val="24"/>
          <w:lang w:eastAsia="bg-BG"/>
        </w:rPr>
        <w:t>ПРЕДЛОЖЕНИЕ</w:t>
      </w:r>
    </w:p>
    <w:p w14:paraId="7B0ADDBF" w14:textId="77777777" w:rsidR="00483D57" w:rsidRPr="00216974" w:rsidRDefault="00483D57" w:rsidP="00216974">
      <w:pPr>
        <w:widowControl w:val="0"/>
        <w:shd w:val="clear" w:color="auto" w:fill="FFFFFF"/>
        <w:autoSpaceDE w:val="0"/>
        <w:autoSpaceDN w:val="0"/>
        <w:adjustRightInd w:val="0"/>
        <w:spacing w:after="120"/>
        <w:ind w:right="-2"/>
        <w:jc w:val="center"/>
        <w:rPr>
          <w:rFonts w:ascii="Times New Roman" w:eastAsia="MS ??" w:hAnsi="Times New Roman"/>
          <w:b/>
          <w:bCs/>
          <w:spacing w:val="-1"/>
          <w:w w:val="107"/>
          <w:sz w:val="24"/>
          <w:szCs w:val="24"/>
          <w:lang w:eastAsia="bg-BG"/>
        </w:rPr>
      </w:pPr>
      <w:r w:rsidRPr="00216974">
        <w:rPr>
          <w:rFonts w:ascii="Times New Roman" w:eastAsia="MS ??" w:hAnsi="Times New Roman"/>
          <w:b/>
          <w:bCs/>
          <w:spacing w:val="-1"/>
          <w:w w:val="107"/>
          <w:sz w:val="24"/>
          <w:szCs w:val="24"/>
          <w:lang w:eastAsia="bg-BG"/>
        </w:rPr>
        <w:t>ЗА ИЗПЪЛНЕНИЕ НА ПОРЪЧКАТА</w:t>
      </w:r>
    </w:p>
    <w:p w14:paraId="6AE9D807" w14:textId="77777777" w:rsidR="00483D57" w:rsidRPr="00216974" w:rsidRDefault="00483D57" w:rsidP="00216974">
      <w:pPr>
        <w:widowControl w:val="0"/>
        <w:shd w:val="clear" w:color="auto" w:fill="FFFFFF"/>
        <w:autoSpaceDE w:val="0"/>
        <w:autoSpaceDN w:val="0"/>
        <w:adjustRightInd w:val="0"/>
        <w:spacing w:after="120"/>
        <w:ind w:right="-2" w:firstLine="720"/>
        <w:jc w:val="both"/>
        <w:rPr>
          <w:rFonts w:ascii="Times New Roman" w:eastAsia="MS ??" w:hAnsi="Times New Roman"/>
          <w:sz w:val="24"/>
          <w:szCs w:val="24"/>
          <w:lang w:eastAsia="bg-BG"/>
        </w:rPr>
      </w:pPr>
    </w:p>
    <w:p w14:paraId="28117743"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От  ..................................................................................................................................</w:t>
      </w:r>
    </w:p>
    <w:p w14:paraId="4118FC6A"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(идентификационни данни/паспорт).......................................................в качеството ми на .....................................................................................................................</w:t>
      </w:r>
    </w:p>
    <w:p w14:paraId="76983563"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color w:val="000000"/>
          <w:sz w:val="24"/>
          <w:szCs w:val="24"/>
        </w:rPr>
      </w:pPr>
      <w:r w:rsidRPr="00216974">
        <w:rPr>
          <w:rFonts w:ascii="Times New Roman" w:eastAsia="MS ??" w:hAnsi="Times New Roman"/>
          <w:sz w:val="24"/>
          <w:szCs w:val="24"/>
          <w:lang w:eastAsia="bg-BG"/>
        </w:rPr>
        <w:t xml:space="preserve"> (</w:t>
      </w:r>
      <w:r w:rsidRPr="00216974">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216974">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участник в процедура за възлагане на о</w:t>
      </w:r>
      <w:r w:rsidRPr="00216974">
        <w:rPr>
          <w:rFonts w:ascii="Times New Roman" w:eastAsia="MS ??" w:hAnsi="Times New Roman"/>
          <w:color w:val="000000"/>
          <w:sz w:val="24"/>
          <w:szCs w:val="24"/>
          <w:lang w:val="ru-RU" w:eastAsia="bg-BG"/>
        </w:rPr>
        <w:t xml:space="preserve">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p w14:paraId="484510B9"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p>
    <w:p w14:paraId="1C9F697E"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b/>
          <w:sz w:val="24"/>
          <w:szCs w:val="24"/>
          <w:lang w:eastAsia="bg-BG"/>
        </w:rPr>
      </w:pPr>
      <w:r w:rsidRPr="00216974">
        <w:rPr>
          <w:rFonts w:ascii="Times New Roman" w:eastAsia="MS ??" w:hAnsi="Times New Roman"/>
          <w:b/>
          <w:sz w:val="24"/>
          <w:szCs w:val="24"/>
          <w:lang w:eastAsia="bg-BG"/>
        </w:rPr>
        <w:t>УВАЖАЕМИ ГОСПОДИН КМЕТ,</w:t>
      </w:r>
    </w:p>
    <w:p w14:paraId="2A9EC9E9" w14:textId="77777777" w:rsidR="00483D57" w:rsidRPr="00216974" w:rsidRDefault="00483D57" w:rsidP="00216974">
      <w:pPr>
        <w:widowControl w:val="0"/>
        <w:shd w:val="clear" w:color="auto" w:fill="FFFFFF"/>
        <w:autoSpaceDE w:val="0"/>
        <w:autoSpaceDN w:val="0"/>
        <w:adjustRightInd w:val="0"/>
        <w:spacing w:after="120"/>
        <w:ind w:right="-2"/>
        <w:jc w:val="both"/>
        <w:rPr>
          <w:rFonts w:ascii="Times New Roman" w:eastAsia="MS ??" w:hAnsi="Times New Roman"/>
          <w:sz w:val="24"/>
          <w:szCs w:val="24"/>
          <w:lang w:val="ru-RU" w:eastAsia="bg-BG"/>
        </w:rPr>
      </w:pPr>
    </w:p>
    <w:p w14:paraId="28B4BFE5" w14:textId="77777777" w:rsidR="00483D57" w:rsidRPr="00216974" w:rsidRDefault="00483D57" w:rsidP="00216974">
      <w:pPr>
        <w:widowControl w:val="0"/>
        <w:shd w:val="clear" w:color="auto" w:fill="FFFFFF"/>
        <w:autoSpaceDE w:val="0"/>
        <w:autoSpaceDN w:val="0"/>
        <w:adjustRightInd w:val="0"/>
        <w:spacing w:after="120"/>
        <w:ind w:right="-2"/>
        <w:jc w:val="both"/>
        <w:rPr>
          <w:rFonts w:ascii="Times New Roman" w:eastAsia="MS ??" w:hAnsi="Times New Roman"/>
          <w:sz w:val="24"/>
          <w:szCs w:val="24"/>
        </w:rPr>
      </w:pPr>
      <w:r w:rsidRPr="00216974">
        <w:rPr>
          <w:rFonts w:ascii="Times New Roman" w:eastAsia="MS ??" w:hAnsi="Times New Roman"/>
          <w:sz w:val="24"/>
          <w:szCs w:val="24"/>
          <w:lang w:val="ru-RU" w:eastAsia="bg-BG"/>
        </w:rPr>
        <w:t xml:space="preserve">С настоящото във връзка с Ваше Решение и обявление за възлагане чрез открита процедура на обществена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№7“, финансиран със средства от Програма ИНТЕРРЕГ V-A Румъния-България</w:t>
      </w:r>
      <w:r w:rsidRPr="00216974">
        <w:rPr>
          <w:rFonts w:ascii="Times New Roman" w:hAnsi="Times New Roman"/>
          <w:b/>
          <w:sz w:val="24"/>
          <w:szCs w:val="24"/>
        </w:rPr>
        <w:t>"</w:t>
      </w:r>
      <w:r w:rsidRPr="00216974">
        <w:rPr>
          <w:rFonts w:ascii="Times New Roman" w:eastAsia="MS ??" w:hAnsi="Times New Roman"/>
          <w:sz w:val="24"/>
          <w:szCs w:val="24"/>
        </w:rPr>
        <w:t>, Ви представяме нашето предложение за изпълнение на обявената от Вас процедура.</w:t>
      </w:r>
    </w:p>
    <w:p w14:paraId="39327C46" w14:textId="77777777" w:rsidR="00483D57" w:rsidRPr="00216974" w:rsidRDefault="00483D57" w:rsidP="00216974">
      <w:pPr>
        <w:widowControl w:val="0"/>
        <w:tabs>
          <w:tab w:val="left" w:pos="720"/>
        </w:tabs>
        <w:autoSpaceDE w:val="0"/>
        <w:autoSpaceDN w:val="0"/>
        <w:adjustRightInd w:val="0"/>
        <w:spacing w:after="120"/>
        <w:ind w:right="-2"/>
        <w:jc w:val="both"/>
        <w:rPr>
          <w:rFonts w:ascii="Times New Roman" w:eastAsia="MS ??" w:hAnsi="Times New Roman"/>
          <w:sz w:val="24"/>
          <w:szCs w:val="24"/>
        </w:rPr>
      </w:pPr>
      <w:r w:rsidRPr="00216974">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14:paraId="60D6593A" w14:textId="77777777" w:rsidR="00483D57" w:rsidRPr="00216974" w:rsidRDefault="00483D57" w:rsidP="00216974">
      <w:pPr>
        <w:autoSpaceDE w:val="0"/>
        <w:autoSpaceDN w:val="0"/>
        <w:adjustRightInd w:val="0"/>
        <w:spacing w:after="120"/>
        <w:ind w:right="-2"/>
        <w:jc w:val="both"/>
        <w:rPr>
          <w:rFonts w:ascii="Times New Roman" w:eastAsia="MS ??" w:hAnsi="Times New Roman"/>
          <w:color w:val="000000"/>
          <w:spacing w:val="1"/>
          <w:sz w:val="24"/>
          <w:szCs w:val="24"/>
        </w:rPr>
      </w:pPr>
      <w:r w:rsidRPr="00216974">
        <w:rPr>
          <w:rFonts w:ascii="Times New Roman" w:eastAsia="MS ??" w:hAnsi="Times New Roman"/>
          <w:color w:val="000000"/>
          <w:spacing w:val="1"/>
          <w:sz w:val="24"/>
          <w:szCs w:val="24"/>
        </w:rPr>
        <w:t xml:space="preserve">Декларираме, че сме запознати с документацията за участие и </w:t>
      </w:r>
      <w:r w:rsidRPr="00216974">
        <w:rPr>
          <w:rFonts w:ascii="Times New Roman" w:eastAsia="MS ??" w:hAnsi="Times New Roman"/>
          <w:color w:val="000000"/>
          <w:spacing w:val="-2"/>
          <w:sz w:val="24"/>
          <w:szCs w:val="24"/>
        </w:rPr>
        <w:t>приемаме без възражения</w:t>
      </w:r>
      <w:r w:rsidRPr="00216974">
        <w:rPr>
          <w:rFonts w:ascii="Times New Roman" w:eastAsia="MS ??" w:hAnsi="Times New Roman"/>
          <w:color w:val="000000"/>
          <w:spacing w:val="1"/>
          <w:sz w:val="24"/>
          <w:szCs w:val="24"/>
        </w:rPr>
        <w:t xml:space="preserve"> условията и изискванията.</w:t>
      </w:r>
    </w:p>
    <w:p w14:paraId="1A29F112" w14:textId="77777777" w:rsidR="00483D57" w:rsidRPr="00216974" w:rsidRDefault="00483D57" w:rsidP="00216974">
      <w:pPr>
        <w:spacing w:after="120"/>
        <w:ind w:right="-2"/>
        <w:jc w:val="both"/>
        <w:rPr>
          <w:rFonts w:ascii="Times New Roman" w:hAnsi="Times New Roman"/>
          <w:sz w:val="24"/>
          <w:szCs w:val="24"/>
          <w:lang w:eastAsia="bg-BG"/>
        </w:rPr>
      </w:pPr>
      <w:r w:rsidRPr="00216974">
        <w:rPr>
          <w:rFonts w:ascii="Times New Roman" w:hAnsi="Times New Roman"/>
          <w:sz w:val="24"/>
          <w:szCs w:val="24"/>
          <w:lang w:eastAsia="bg-BG"/>
        </w:rPr>
        <w:lastRenderedPageBreak/>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61201B3" w14:textId="7A62D2B4" w:rsidR="00483D57" w:rsidRDefault="00483D57" w:rsidP="00216974">
      <w:pPr>
        <w:spacing w:after="120"/>
        <w:ind w:right="-2"/>
        <w:jc w:val="both"/>
        <w:rPr>
          <w:rFonts w:ascii="Times New Roman" w:hAnsi="Times New Roman"/>
          <w:i/>
          <w:sz w:val="24"/>
          <w:szCs w:val="24"/>
          <w:lang w:val="ru-RU" w:eastAsia="bg-BG"/>
        </w:rPr>
      </w:pPr>
      <w:r w:rsidRPr="00216974">
        <w:rPr>
          <w:rFonts w:ascii="Times New Roman" w:eastAsia="MS ??" w:hAnsi="Times New Roman"/>
          <w:i/>
          <w:sz w:val="24"/>
          <w:szCs w:val="24"/>
          <w:lang w:val="ru-RU" w:eastAsia="bg-BG"/>
        </w:rPr>
        <w:t>Към настоящото представяме</w:t>
      </w:r>
      <w:r w:rsidRPr="00216974">
        <w:rPr>
          <w:rFonts w:ascii="Times New Roman" w:hAnsi="Times New Roman"/>
          <w:i/>
          <w:sz w:val="24"/>
          <w:szCs w:val="24"/>
          <w:lang w:val="ru-RU" w:eastAsia="bg-BG"/>
        </w:rPr>
        <w:t xml:space="preserve"> предложение за изпълнение на поръчката в съответствие с техническата спецификация и изискванията на Възложителя в документаицята за участие.  /Участникът описва в свободен текст</w:t>
      </w:r>
      <w:r w:rsidR="00FD622C">
        <w:rPr>
          <w:rFonts w:ascii="Times New Roman" w:hAnsi="Times New Roman"/>
          <w:i/>
          <w:sz w:val="24"/>
          <w:szCs w:val="24"/>
          <w:lang w:val="ru-RU" w:eastAsia="bg-BG"/>
        </w:rPr>
        <w:t xml:space="preserve"> предложението си за изпълнение</w:t>
      </w:r>
    </w:p>
    <w:p w14:paraId="162E3422" w14:textId="77777777" w:rsidR="007860B6" w:rsidRPr="00216974" w:rsidRDefault="007860B6" w:rsidP="00216974">
      <w:pPr>
        <w:spacing w:after="120"/>
        <w:ind w:right="-2"/>
        <w:jc w:val="both"/>
        <w:rPr>
          <w:rFonts w:ascii="Times New Roman" w:hAnsi="Times New Roman"/>
          <w:i/>
          <w:sz w:val="24"/>
          <w:szCs w:val="24"/>
          <w:lang w:val="ru-RU" w:eastAsia="bg-BG"/>
        </w:rPr>
      </w:pPr>
    </w:p>
    <w:tbl>
      <w:tblPr>
        <w:tblW w:w="10057" w:type="dxa"/>
        <w:tblLook w:val="04A0" w:firstRow="1" w:lastRow="0" w:firstColumn="1" w:lastColumn="0" w:noHBand="0" w:noVBand="1"/>
      </w:tblPr>
      <w:tblGrid>
        <w:gridCol w:w="10057"/>
      </w:tblGrid>
      <w:tr w:rsidR="000A7463" w:rsidRPr="00216974" w14:paraId="5974195E" w14:textId="77777777" w:rsidTr="008E7A45">
        <w:tc>
          <w:tcPr>
            <w:tcW w:w="5000" w:type="pct"/>
          </w:tcPr>
          <w:p w14:paraId="0BD818C8" w14:textId="2A2D18C9" w:rsidR="00483D57" w:rsidRPr="00216974" w:rsidRDefault="000C548C" w:rsidP="00216974">
            <w:pPr>
              <w:spacing w:after="120"/>
              <w:ind w:right="-2"/>
              <w:jc w:val="both"/>
              <w:rPr>
                <w:rFonts w:ascii="Times New Roman" w:eastAsia="Times New Roman" w:hAnsi="Times New Roman"/>
                <w:sz w:val="24"/>
                <w:szCs w:val="24"/>
              </w:rPr>
            </w:pPr>
            <w:r>
              <w:rPr>
                <w:rFonts w:ascii="Times New Roman" w:eastAsia="Times New Roman" w:hAnsi="Times New Roman"/>
                <w:sz w:val="24"/>
                <w:szCs w:val="24"/>
              </w:rPr>
              <w:t xml:space="preserve">Важно! Участникът следва да има предвид, че при разглеждане и оценка на </w:t>
            </w:r>
            <w:r w:rsidR="000A7463">
              <w:rPr>
                <w:rFonts w:ascii="Times New Roman" w:eastAsia="Times New Roman" w:hAnsi="Times New Roman"/>
                <w:sz w:val="24"/>
                <w:szCs w:val="24"/>
              </w:rPr>
              <w:t>Предложението му за изпълнение на поръчката от значение ще е качеството и практичността на Предложението за изпълнение, а не обемът на представения материал.</w:t>
            </w:r>
          </w:p>
          <w:p w14:paraId="7C3B6195" w14:textId="77777777" w:rsidR="00483D57" w:rsidRPr="00216974" w:rsidRDefault="00483D57" w:rsidP="00216974">
            <w:pPr>
              <w:spacing w:after="120"/>
              <w:ind w:right="-2"/>
              <w:jc w:val="both"/>
              <w:rPr>
                <w:rFonts w:ascii="Times New Roman" w:eastAsia="Times New Roman" w:hAnsi="Times New Roman"/>
                <w:sz w:val="24"/>
                <w:szCs w:val="24"/>
              </w:rPr>
            </w:pPr>
          </w:p>
          <w:p w14:paraId="0D1B826D" w14:textId="77777777" w:rsidR="00483D57" w:rsidRPr="00216974" w:rsidRDefault="00483D57" w:rsidP="00216974">
            <w:pPr>
              <w:spacing w:after="120"/>
              <w:ind w:right="-2"/>
              <w:jc w:val="both"/>
              <w:rPr>
                <w:rFonts w:ascii="Times New Roman" w:eastAsia="Times New Roman" w:hAnsi="Times New Roman"/>
                <w:sz w:val="24"/>
                <w:szCs w:val="24"/>
              </w:rPr>
            </w:pPr>
          </w:p>
          <w:p w14:paraId="73673549"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0A7463" w:rsidRPr="00216974" w14:paraId="116D7D68" w14:textId="77777777" w:rsidTr="008E7A45">
        <w:tc>
          <w:tcPr>
            <w:tcW w:w="5000" w:type="pct"/>
          </w:tcPr>
          <w:p w14:paraId="55FE220F" w14:textId="77777777" w:rsidR="00483D57" w:rsidRPr="00216974" w:rsidRDefault="00483D57" w:rsidP="00216974">
            <w:pPr>
              <w:spacing w:after="120"/>
              <w:ind w:right="-2"/>
              <w:jc w:val="both"/>
              <w:rPr>
                <w:rFonts w:ascii="Times New Roman" w:eastAsia="Times New Roman" w:hAnsi="Times New Roman"/>
                <w:sz w:val="24"/>
                <w:szCs w:val="24"/>
              </w:rPr>
            </w:pPr>
          </w:p>
        </w:tc>
      </w:tr>
      <w:tr w:rsidR="000A7463" w:rsidRPr="00216974" w14:paraId="70398B36" w14:textId="77777777" w:rsidTr="008E7A45">
        <w:tc>
          <w:tcPr>
            <w:tcW w:w="5000" w:type="pct"/>
            <w:hideMark/>
          </w:tcPr>
          <w:p w14:paraId="3070BE19"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Име и фамилия на представителя на участника</w:t>
            </w:r>
          </w:p>
        </w:tc>
      </w:tr>
      <w:tr w:rsidR="000A7463" w:rsidRPr="00216974" w14:paraId="349630C1" w14:textId="77777777" w:rsidTr="008E7A45">
        <w:tc>
          <w:tcPr>
            <w:tcW w:w="5000" w:type="pct"/>
            <w:hideMark/>
          </w:tcPr>
          <w:p w14:paraId="6A9E976B" w14:textId="77777777" w:rsidR="007860B6" w:rsidRPr="00216974" w:rsidRDefault="007860B6"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Длъжност</w:t>
            </w:r>
          </w:p>
        </w:tc>
      </w:tr>
      <w:tr w:rsidR="000A7463" w:rsidRPr="00216974" w14:paraId="277EBC0B" w14:textId="77777777" w:rsidTr="008E7A45">
        <w:tc>
          <w:tcPr>
            <w:tcW w:w="5000" w:type="pct"/>
            <w:hideMark/>
          </w:tcPr>
          <w:p w14:paraId="00D92938" w14:textId="77777777" w:rsidR="007860B6" w:rsidRPr="00216974" w:rsidRDefault="007860B6"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Подпис</w:t>
            </w:r>
          </w:p>
        </w:tc>
      </w:tr>
    </w:tbl>
    <w:p w14:paraId="4400B266" w14:textId="77777777" w:rsidR="00483D57" w:rsidRPr="00216974" w:rsidRDefault="00483D57" w:rsidP="00216974">
      <w:pPr>
        <w:widowControl w:val="0"/>
        <w:shd w:val="clear" w:color="auto" w:fill="FFFFFF"/>
        <w:autoSpaceDE w:val="0"/>
        <w:autoSpaceDN w:val="0"/>
        <w:adjustRightInd w:val="0"/>
        <w:spacing w:after="120"/>
        <w:ind w:right="-2"/>
        <w:jc w:val="both"/>
        <w:rPr>
          <w:rFonts w:ascii="Times New Roman" w:eastAsia="MS ??" w:hAnsi="Times New Roman"/>
          <w:bCs/>
          <w:iCs/>
          <w:color w:val="000000"/>
          <w:spacing w:val="-10"/>
          <w:sz w:val="24"/>
          <w:szCs w:val="24"/>
          <w:lang w:val="ru-RU" w:eastAsia="bg-BG"/>
        </w:rPr>
      </w:pPr>
    </w:p>
    <w:p w14:paraId="69C8BE51" w14:textId="77777777" w:rsidR="00483D57" w:rsidRPr="00216974" w:rsidRDefault="00483D57" w:rsidP="00216974">
      <w:pPr>
        <w:widowControl w:val="0"/>
        <w:shd w:val="clear" w:color="auto" w:fill="FFFFFF"/>
        <w:tabs>
          <w:tab w:val="left" w:pos="5064"/>
        </w:tabs>
        <w:autoSpaceDE w:val="0"/>
        <w:autoSpaceDN w:val="0"/>
        <w:adjustRightInd w:val="0"/>
        <w:spacing w:after="120"/>
        <w:ind w:right="-2"/>
        <w:jc w:val="both"/>
        <w:rPr>
          <w:rFonts w:ascii="Times New Roman" w:eastAsia="MS ??" w:hAnsi="Times New Roman"/>
          <w:color w:val="000000"/>
          <w:spacing w:val="-6"/>
          <w:sz w:val="24"/>
          <w:szCs w:val="24"/>
          <w:lang w:val="ru-RU" w:eastAsia="bg-BG"/>
        </w:rPr>
      </w:pPr>
      <w:r w:rsidRPr="00216974">
        <w:rPr>
          <w:rFonts w:ascii="Times New Roman" w:eastAsia="MS ??" w:hAnsi="Times New Roman"/>
          <w:color w:val="000000"/>
          <w:spacing w:val="-6"/>
          <w:sz w:val="24"/>
          <w:szCs w:val="24"/>
          <w:lang w:val="ru-RU" w:eastAsia="bg-BG"/>
        </w:rPr>
        <w:t>Дата: _________________ 201</w:t>
      </w:r>
      <w:r w:rsidR="004B5E85" w:rsidRPr="00216974">
        <w:rPr>
          <w:rFonts w:ascii="Times New Roman" w:eastAsia="MS ??" w:hAnsi="Times New Roman"/>
          <w:color w:val="000000"/>
          <w:spacing w:val="-6"/>
          <w:sz w:val="24"/>
          <w:szCs w:val="24"/>
          <w:lang w:val="ru-RU" w:eastAsia="bg-BG"/>
        </w:rPr>
        <w:t>7</w:t>
      </w:r>
      <w:r w:rsidRPr="00216974">
        <w:rPr>
          <w:rFonts w:ascii="Times New Roman" w:eastAsia="MS ??" w:hAnsi="Times New Roman"/>
          <w:color w:val="000000"/>
          <w:spacing w:val="-6"/>
          <w:sz w:val="24"/>
          <w:szCs w:val="24"/>
          <w:lang w:val="ru-RU" w:eastAsia="bg-BG"/>
        </w:rPr>
        <w:t xml:space="preserve"> г.</w:t>
      </w:r>
      <w:r w:rsidRPr="00216974">
        <w:rPr>
          <w:rFonts w:ascii="Times New Roman" w:eastAsia="MS ??" w:hAnsi="Times New Roman"/>
          <w:color w:val="000000"/>
          <w:spacing w:val="-6"/>
          <w:sz w:val="24"/>
          <w:szCs w:val="24"/>
          <w:lang w:val="ru-RU" w:eastAsia="bg-BG"/>
        </w:rPr>
        <w:tab/>
      </w:r>
    </w:p>
    <w:p w14:paraId="553A280E" w14:textId="77777777" w:rsidR="00483D57" w:rsidRPr="00216974" w:rsidRDefault="00483D57" w:rsidP="00216974">
      <w:pPr>
        <w:ind w:right="-2"/>
        <w:rPr>
          <w:rFonts w:ascii="Times New Roman" w:eastAsia="MS ??" w:hAnsi="Times New Roman"/>
          <w:color w:val="000000"/>
          <w:spacing w:val="-6"/>
          <w:sz w:val="24"/>
          <w:szCs w:val="24"/>
          <w:lang w:val="en-US" w:eastAsia="bg-BG"/>
        </w:rPr>
      </w:pPr>
      <w:r w:rsidRPr="00216974">
        <w:rPr>
          <w:rFonts w:ascii="Times New Roman" w:eastAsia="MS ??" w:hAnsi="Times New Roman"/>
          <w:color w:val="000000"/>
          <w:spacing w:val="-6"/>
          <w:sz w:val="24"/>
          <w:szCs w:val="24"/>
          <w:lang w:val="en-US" w:eastAsia="bg-BG"/>
        </w:rPr>
        <w:br w:type="page"/>
      </w:r>
    </w:p>
    <w:p w14:paraId="331F79E1" w14:textId="77777777" w:rsidR="00483D57" w:rsidRPr="00216974" w:rsidRDefault="00483D57" w:rsidP="00216974">
      <w:pPr>
        <w:widowControl w:val="0"/>
        <w:tabs>
          <w:tab w:val="left" w:pos="6390"/>
          <w:tab w:val="left" w:pos="8640"/>
        </w:tabs>
        <w:autoSpaceDE w:val="0"/>
        <w:autoSpaceDN w:val="0"/>
        <w:adjustRightInd w:val="0"/>
        <w:spacing w:after="120"/>
        <w:ind w:right="-2"/>
        <w:jc w:val="right"/>
        <w:rPr>
          <w:rFonts w:ascii="Times New Roman" w:eastAsia="MS ??" w:hAnsi="Times New Roman"/>
          <w:b/>
          <w:sz w:val="24"/>
          <w:szCs w:val="24"/>
          <w:lang w:val="ru-RU" w:eastAsia="bg-BG"/>
        </w:rPr>
      </w:pPr>
      <w:r w:rsidRPr="00216974">
        <w:rPr>
          <w:rFonts w:ascii="Times New Roman" w:eastAsia="MS ??" w:hAnsi="Times New Roman"/>
          <w:b/>
          <w:sz w:val="24"/>
          <w:szCs w:val="24"/>
          <w:lang w:val="ru-RU" w:eastAsia="bg-BG"/>
        </w:rPr>
        <w:lastRenderedPageBreak/>
        <w:t>ПРИЛОЖЕНИЕ № 5</w:t>
      </w:r>
    </w:p>
    <w:p w14:paraId="59936994" w14:textId="77777777" w:rsidR="00483D57" w:rsidRPr="00216974" w:rsidRDefault="00483D57" w:rsidP="00216974">
      <w:pPr>
        <w:widowControl w:val="0"/>
        <w:autoSpaceDE w:val="0"/>
        <w:autoSpaceDN w:val="0"/>
        <w:adjustRightInd w:val="0"/>
        <w:spacing w:after="120"/>
        <w:ind w:left="283" w:right="-2" w:firstLine="5670"/>
        <w:jc w:val="right"/>
        <w:outlineLvl w:val="0"/>
        <w:rPr>
          <w:rFonts w:ascii="Times New Roman" w:eastAsia="MS ??" w:hAnsi="Times New Roman"/>
          <w:b/>
          <w:sz w:val="24"/>
          <w:szCs w:val="24"/>
          <w:lang w:val="ru-RU" w:eastAsia="bg-BG"/>
        </w:rPr>
      </w:pPr>
      <w:r w:rsidRPr="00216974">
        <w:rPr>
          <w:rFonts w:ascii="Times New Roman" w:eastAsia="MS ??" w:hAnsi="Times New Roman"/>
          <w:b/>
          <w:sz w:val="24"/>
          <w:szCs w:val="24"/>
          <w:lang w:val="ru-RU" w:eastAsia="bg-BG"/>
        </w:rPr>
        <w:t>Образец</w:t>
      </w:r>
    </w:p>
    <w:p w14:paraId="07463F7E" w14:textId="77777777" w:rsidR="00483D57" w:rsidRPr="00216974" w:rsidRDefault="00483D57" w:rsidP="00216974">
      <w:pPr>
        <w:widowControl w:val="0"/>
        <w:autoSpaceDE w:val="0"/>
        <w:autoSpaceDN w:val="0"/>
        <w:adjustRightInd w:val="0"/>
        <w:spacing w:after="120"/>
        <w:ind w:left="283" w:right="-2" w:firstLine="5670"/>
        <w:jc w:val="both"/>
        <w:outlineLvl w:val="0"/>
        <w:rPr>
          <w:rFonts w:ascii="Times New Roman" w:eastAsia="MS ??" w:hAnsi="Times New Roman"/>
          <w:b/>
          <w:sz w:val="24"/>
          <w:szCs w:val="24"/>
          <w:lang w:val="ru-RU" w:eastAsia="bg-BG"/>
        </w:rPr>
      </w:pPr>
    </w:p>
    <w:p w14:paraId="2CFE6764" w14:textId="77777777" w:rsidR="00483D57" w:rsidRPr="00216974" w:rsidRDefault="00483D57" w:rsidP="00216974">
      <w:pPr>
        <w:widowControl w:val="0"/>
        <w:autoSpaceDE w:val="0"/>
        <w:autoSpaceDN w:val="0"/>
        <w:adjustRightInd w:val="0"/>
        <w:spacing w:after="120"/>
        <w:ind w:right="-2"/>
        <w:jc w:val="center"/>
        <w:outlineLvl w:val="0"/>
        <w:rPr>
          <w:rFonts w:ascii="Times New Roman" w:eastAsia="MS ??" w:hAnsi="Times New Roman"/>
          <w:b/>
          <w:bCs/>
          <w:color w:val="000000"/>
          <w:sz w:val="24"/>
          <w:szCs w:val="24"/>
          <w:lang w:val="ru-RU" w:eastAsia="bg-BG"/>
        </w:rPr>
      </w:pPr>
      <w:r w:rsidRPr="00216974">
        <w:rPr>
          <w:rFonts w:ascii="Times New Roman" w:eastAsia="MS ??" w:hAnsi="Times New Roman"/>
          <w:b/>
          <w:bCs/>
          <w:color w:val="000000"/>
          <w:sz w:val="24"/>
          <w:szCs w:val="24"/>
          <w:lang w:val="ru-RU" w:eastAsia="bg-BG"/>
        </w:rPr>
        <w:t>ЦЕНОВО ПРЕДЛОЖЕНИЕ</w:t>
      </w:r>
    </w:p>
    <w:p w14:paraId="36D13E05" w14:textId="77777777" w:rsidR="00483D57" w:rsidRPr="00216974" w:rsidRDefault="00483D57" w:rsidP="00216974">
      <w:pPr>
        <w:widowControl w:val="0"/>
        <w:autoSpaceDE w:val="0"/>
        <w:autoSpaceDN w:val="0"/>
        <w:adjustRightInd w:val="0"/>
        <w:spacing w:after="120"/>
        <w:ind w:left="283" w:right="-2"/>
        <w:jc w:val="both"/>
        <w:outlineLvl w:val="0"/>
        <w:rPr>
          <w:rFonts w:ascii="Times New Roman" w:eastAsia="MS ??" w:hAnsi="Times New Roman"/>
          <w:b/>
          <w:bCs/>
          <w:color w:val="000000"/>
          <w:sz w:val="24"/>
          <w:szCs w:val="24"/>
          <w:lang w:val="ru-RU" w:eastAsia="bg-BG"/>
        </w:rPr>
      </w:pPr>
    </w:p>
    <w:p w14:paraId="144525BA" w14:textId="77777777" w:rsidR="00483D57" w:rsidRPr="00216974" w:rsidRDefault="00483D57" w:rsidP="00216974">
      <w:pPr>
        <w:widowControl w:val="0"/>
        <w:autoSpaceDE w:val="0"/>
        <w:autoSpaceDN w:val="0"/>
        <w:adjustRightInd w:val="0"/>
        <w:spacing w:after="120"/>
        <w:ind w:right="-2" w:firstLine="720"/>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От  ..................................................................................................................................</w:t>
      </w:r>
    </w:p>
    <w:p w14:paraId="3BC5173A"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(идентификационни данни/паспорт).......................................................в качеството ми на .....................................................................................................................</w:t>
      </w:r>
    </w:p>
    <w:p w14:paraId="1318F0ED"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color w:val="000000"/>
          <w:sz w:val="24"/>
          <w:szCs w:val="24"/>
          <w:lang w:val="ru-RU" w:eastAsia="bg-BG"/>
        </w:rPr>
      </w:pPr>
      <w:r w:rsidRPr="00216974">
        <w:rPr>
          <w:rFonts w:ascii="Times New Roman" w:eastAsia="MS ??" w:hAnsi="Times New Roman"/>
          <w:sz w:val="24"/>
          <w:szCs w:val="24"/>
          <w:lang w:eastAsia="bg-BG"/>
        </w:rPr>
        <w:t xml:space="preserve"> (</w:t>
      </w:r>
      <w:r w:rsidRPr="00216974">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216974">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участник в процедура за възлагане на о</w:t>
      </w:r>
      <w:r w:rsidRPr="00216974">
        <w:rPr>
          <w:rFonts w:ascii="Times New Roman" w:eastAsia="MS ??" w:hAnsi="Times New Roman"/>
          <w:color w:val="000000"/>
          <w:sz w:val="24"/>
          <w:szCs w:val="24"/>
          <w:lang w:val="ru-RU" w:eastAsia="bg-BG"/>
        </w:rPr>
        <w:t xml:space="preserve">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p w14:paraId="3EDF7A4E"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b/>
          <w:sz w:val="24"/>
          <w:szCs w:val="24"/>
          <w:lang w:val="ru-RU" w:eastAsia="bg-BG"/>
        </w:rPr>
      </w:pPr>
    </w:p>
    <w:p w14:paraId="1E63E3BF"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r w:rsidRPr="00216974">
        <w:rPr>
          <w:rFonts w:ascii="Times New Roman" w:eastAsia="MS ??" w:hAnsi="Times New Roman"/>
          <w:b/>
          <w:sz w:val="24"/>
          <w:szCs w:val="24"/>
          <w:lang w:val="ru-RU" w:eastAsia="bg-BG"/>
        </w:rPr>
        <w:t>УВАЖАЕМИ ГОСПОДИН КМЕТ</w:t>
      </w:r>
      <w:r w:rsidRPr="00216974">
        <w:rPr>
          <w:rFonts w:ascii="Times New Roman" w:eastAsia="MS ??" w:hAnsi="Times New Roman"/>
          <w:sz w:val="24"/>
          <w:szCs w:val="24"/>
          <w:lang w:val="ru-RU" w:eastAsia="bg-BG"/>
        </w:rPr>
        <w:t>,</w:t>
      </w:r>
    </w:p>
    <w:p w14:paraId="7924CEF4"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p>
    <w:p w14:paraId="14246C2A" w14:textId="51E88776"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be-BY" w:eastAsia="bg-BG"/>
        </w:rPr>
      </w:pPr>
      <w:r w:rsidRPr="00216974">
        <w:rPr>
          <w:rFonts w:ascii="Times New Roman" w:eastAsia="MS ??" w:hAnsi="Times New Roman"/>
          <w:sz w:val="24"/>
          <w:szCs w:val="24"/>
          <w:lang w:val="ru-RU" w:eastAsia="bg-BG"/>
        </w:rPr>
        <w:tab/>
        <w:t>С настоящото във връзка с Ваше Решение и обявление за възлагане чрез открита процедура по реда</w:t>
      </w:r>
      <w:r w:rsidR="001C56EB">
        <w:rPr>
          <w:rFonts w:ascii="Times New Roman" w:eastAsia="MS ??" w:hAnsi="Times New Roman"/>
          <w:sz w:val="24"/>
          <w:szCs w:val="24"/>
          <w:lang w:val="ru-RU" w:eastAsia="bg-BG"/>
        </w:rPr>
        <w:t xml:space="preserve"> на ЗОП на обществена поръчка</w:t>
      </w:r>
      <w:r w:rsidRPr="00216974">
        <w:rPr>
          <w:rFonts w:ascii="Times New Roman" w:eastAsia="MS ??" w:hAnsi="Times New Roman"/>
          <w:sz w:val="24"/>
          <w:szCs w:val="24"/>
          <w:lang w:val="ru-RU" w:eastAsia="bg-BG"/>
        </w:rPr>
        <w:t xml:space="preserve">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r w:rsidRPr="00216974">
        <w:rPr>
          <w:rFonts w:ascii="Times New Roman" w:eastAsia="MS ??" w:hAnsi="Times New Roman"/>
          <w:sz w:val="24"/>
          <w:szCs w:val="24"/>
          <w:lang w:val="ru-RU" w:eastAsia="bg-BG"/>
        </w:rPr>
        <w:t>, Ви представяме нашето ценово предложение за участие в обявената от Вас открита процедура.</w:t>
      </w:r>
    </w:p>
    <w:p w14:paraId="5456551B" w14:textId="77777777" w:rsidR="00483D57" w:rsidRPr="00216974" w:rsidRDefault="00483D57" w:rsidP="00216974">
      <w:pPr>
        <w:widowControl w:val="0"/>
        <w:autoSpaceDE w:val="0"/>
        <w:autoSpaceDN w:val="0"/>
        <w:adjustRightInd w:val="0"/>
        <w:spacing w:after="120"/>
        <w:ind w:left="283" w:right="-2"/>
        <w:jc w:val="both"/>
        <w:rPr>
          <w:rFonts w:ascii="Times New Roman" w:eastAsia="MS ??" w:hAnsi="Times New Roman"/>
          <w:sz w:val="24"/>
          <w:szCs w:val="24"/>
          <w:lang w:val="be-BY" w:eastAsia="bg-BG"/>
        </w:rPr>
      </w:pPr>
    </w:p>
    <w:p w14:paraId="0F0BE273"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r w:rsidRPr="00216974">
        <w:rPr>
          <w:rFonts w:ascii="Times New Roman" w:eastAsia="MS ??" w:hAnsi="Times New Roman"/>
          <w:sz w:val="24"/>
          <w:szCs w:val="24"/>
          <w:lang w:val="ru-RU" w:eastAsia="bg-BG"/>
        </w:rPr>
        <w:t>ПРЕДЛАГАНА ЦЕНA</w:t>
      </w:r>
    </w:p>
    <w:p w14:paraId="55FB0FFF"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r w:rsidRPr="00216974">
        <w:rPr>
          <w:rFonts w:ascii="Times New Roman" w:eastAsia="MS ??" w:hAnsi="Times New Roman"/>
          <w:sz w:val="24"/>
          <w:szCs w:val="24"/>
          <w:lang w:val="ru-RU" w:eastAsia="bg-BG"/>
        </w:rPr>
        <w:t xml:space="preserve">За изпълнение предмета на обществената поръчка, в съответствие с условията на настоящата процедура, предлагаме цена от: </w:t>
      </w:r>
    </w:p>
    <w:p w14:paraId="1BA188A6"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r w:rsidRPr="00216974">
        <w:rPr>
          <w:rFonts w:ascii="Times New Roman" w:eastAsia="MS ??" w:hAnsi="Times New Roman"/>
          <w:sz w:val="24"/>
          <w:szCs w:val="24"/>
          <w:lang w:val="ru-RU" w:eastAsia="bg-BG"/>
        </w:rPr>
        <w:t xml:space="preserve">......................(.....................................................................словом), български лева без ДДС, или </w:t>
      </w:r>
      <w:r w:rsidRPr="00216974">
        <w:rPr>
          <w:rFonts w:ascii="Times New Roman" w:eastAsia="MS ??" w:hAnsi="Times New Roman"/>
          <w:sz w:val="24"/>
          <w:szCs w:val="24"/>
          <w:lang w:val="ru-RU" w:eastAsia="bg-BG"/>
        </w:rPr>
        <w:lastRenderedPageBreak/>
        <w:t>...........................(.....................................................................словом), български лева с ДДС.</w:t>
      </w:r>
    </w:p>
    <w:p w14:paraId="1F040812" w14:textId="77777777" w:rsidR="00483D57" w:rsidRPr="00216974" w:rsidRDefault="00483D57" w:rsidP="00216974">
      <w:pPr>
        <w:spacing w:after="120"/>
        <w:ind w:left="720" w:right="-2"/>
        <w:jc w:val="both"/>
        <w:rPr>
          <w:rFonts w:ascii="Times New Roman" w:hAnsi="Times New Roman"/>
          <w:sz w:val="24"/>
          <w:szCs w:val="24"/>
          <w:lang w:val="ru-RU"/>
        </w:rPr>
      </w:pPr>
    </w:p>
    <w:p w14:paraId="78B6641E" w14:textId="77777777" w:rsidR="00483D57" w:rsidRPr="00216974" w:rsidRDefault="00483D57" w:rsidP="00216974">
      <w:pPr>
        <w:spacing w:after="120"/>
        <w:ind w:right="-2"/>
        <w:jc w:val="both"/>
        <w:rPr>
          <w:rFonts w:ascii="Times New Roman" w:hAnsi="Times New Roman"/>
          <w:b/>
          <w:sz w:val="24"/>
          <w:szCs w:val="24"/>
          <w:u w:val="single"/>
          <w:lang w:val="ru-RU"/>
        </w:rPr>
      </w:pPr>
      <w:r w:rsidRPr="00216974">
        <w:rPr>
          <w:rFonts w:ascii="Times New Roman" w:hAnsi="Times New Roman"/>
          <w:b/>
          <w:sz w:val="24"/>
          <w:szCs w:val="24"/>
          <w:u w:val="single"/>
          <w:lang w:val="ru-RU"/>
        </w:rPr>
        <w:t>Забележки:</w:t>
      </w:r>
    </w:p>
    <w:p w14:paraId="082BBAFA" w14:textId="6234ADF9" w:rsidR="00483D57" w:rsidRPr="00216974" w:rsidRDefault="00483D57" w:rsidP="006C5F1D">
      <w:pPr>
        <w:numPr>
          <w:ilvl w:val="0"/>
          <w:numId w:val="23"/>
        </w:numPr>
        <w:spacing w:after="120"/>
        <w:ind w:right="-2"/>
        <w:jc w:val="both"/>
        <w:rPr>
          <w:rFonts w:ascii="Times New Roman" w:hAnsi="Times New Roman"/>
          <w:i/>
          <w:sz w:val="24"/>
          <w:szCs w:val="24"/>
          <w:lang w:val="ru-RU"/>
        </w:rPr>
      </w:pPr>
      <w:r w:rsidRPr="00216974">
        <w:rPr>
          <w:rFonts w:ascii="Times New Roman" w:hAnsi="Times New Roman"/>
          <w:i/>
          <w:sz w:val="24"/>
          <w:szCs w:val="24"/>
          <w:lang w:val="ru-RU"/>
        </w:rPr>
        <w:t xml:space="preserve">Стойността на разходите за извършване на дейностите не следва да надвишава посочената прогнозна стойност на изпълнение на </w:t>
      </w:r>
      <w:r w:rsidRPr="008F77B6">
        <w:rPr>
          <w:rFonts w:ascii="Times New Roman" w:hAnsi="Times New Roman"/>
          <w:i/>
          <w:color w:val="000000" w:themeColor="text1"/>
          <w:sz w:val="24"/>
          <w:szCs w:val="24"/>
          <w:lang w:val="ru-RU"/>
        </w:rPr>
        <w:t xml:space="preserve">поръчката от </w:t>
      </w:r>
      <w:r w:rsidR="004B5E85" w:rsidRPr="008F77B6">
        <w:rPr>
          <w:rFonts w:ascii="Times New Roman" w:hAnsi="Times New Roman"/>
          <w:i/>
          <w:color w:val="000000" w:themeColor="text1"/>
          <w:sz w:val="24"/>
          <w:szCs w:val="24"/>
          <w:lang w:val="ru-RU"/>
        </w:rPr>
        <w:t xml:space="preserve">205 </w:t>
      </w:r>
      <w:r w:rsidR="00161470" w:rsidRPr="008F77B6">
        <w:rPr>
          <w:rFonts w:ascii="Times New Roman" w:hAnsi="Times New Roman"/>
          <w:i/>
          <w:color w:val="000000" w:themeColor="text1"/>
          <w:sz w:val="24"/>
          <w:szCs w:val="24"/>
          <w:lang w:val="ru-RU"/>
        </w:rPr>
        <w:t>359</w:t>
      </w:r>
      <w:r w:rsidRPr="008F77B6">
        <w:rPr>
          <w:rFonts w:ascii="Times New Roman" w:hAnsi="Times New Roman"/>
          <w:i/>
          <w:color w:val="000000" w:themeColor="text1"/>
          <w:sz w:val="24"/>
          <w:szCs w:val="24"/>
          <w:lang w:val="ru-RU"/>
        </w:rPr>
        <w:t>,</w:t>
      </w:r>
      <w:r w:rsidR="00161470" w:rsidRPr="008F77B6">
        <w:rPr>
          <w:rFonts w:ascii="Times New Roman" w:hAnsi="Times New Roman"/>
          <w:i/>
          <w:color w:val="000000" w:themeColor="text1"/>
          <w:sz w:val="24"/>
          <w:szCs w:val="24"/>
          <w:lang w:val="ru-RU"/>
        </w:rPr>
        <w:t>00</w:t>
      </w:r>
      <w:r w:rsidRPr="008F77B6">
        <w:rPr>
          <w:rFonts w:ascii="Times New Roman" w:hAnsi="Times New Roman"/>
          <w:i/>
          <w:color w:val="000000" w:themeColor="text1"/>
          <w:sz w:val="24"/>
          <w:szCs w:val="24"/>
          <w:lang w:val="ru-RU"/>
        </w:rPr>
        <w:t xml:space="preserve"> лв. </w:t>
      </w:r>
      <w:r w:rsidRPr="00216974">
        <w:rPr>
          <w:rFonts w:ascii="Times New Roman" w:hAnsi="Times New Roman"/>
          <w:i/>
          <w:sz w:val="24"/>
          <w:szCs w:val="24"/>
          <w:lang w:val="ru-RU"/>
        </w:rPr>
        <w:t>без ДДС.</w:t>
      </w:r>
    </w:p>
    <w:p w14:paraId="10B0C7D7" w14:textId="77777777" w:rsidR="00483D57" w:rsidRPr="00216974" w:rsidRDefault="00483D57" w:rsidP="00216974">
      <w:pPr>
        <w:spacing w:after="120"/>
        <w:ind w:right="-2"/>
        <w:jc w:val="both"/>
        <w:rPr>
          <w:rFonts w:ascii="Times New Roman" w:hAnsi="Times New Roman"/>
          <w:i/>
          <w:sz w:val="24"/>
          <w:szCs w:val="24"/>
        </w:rPr>
      </w:pPr>
    </w:p>
    <w:p w14:paraId="68EF2D5D" w14:textId="77777777" w:rsidR="00483D57" w:rsidRPr="00216974" w:rsidRDefault="00483D57" w:rsidP="00216974">
      <w:pPr>
        <w:spacing w:after="120"/>
        <w:ind w:right="-2"/>
        <w:jc w:val="both"/>
        <w:rPr>
          <w:rFonts w:ascii="Times New Roman" w:eastAsia="MS ??" w:hAnsi="Times New Roman"/>
          <w:sz w:val="24"/>
          <w:szCs w:val="24"/>
        </w:rPr>
      </w:pPr>
      <w:r w:rsidRPr="00216974">
        <w:rPr>
          <w:rFonts w:ascii="Times New Roman" w:eastAsia="MS ??" w:hAnsi="Times New Roman"/>
          <w:sz w:val="24"/>
          <w:szCs w:val="24"/>
        </w:rPr>
        <w:t>Ценова оферта, надвишаваща прогнозна</w:t>
      </w:r>
      <w:r w:rsidR="004B5E85" w:rsidRPr="00216974">
        <w:rPr>
          <w:rFonts w:ascii="Times New Roman" w:eastAsia="MS ??" w:hAnsi="Times New Roman"/>
          <w:sz w:val="24"/>
          <w:szCs w:val="24"/>
        </w:rPr>
        <w:t>та</w:t>
      </w:r>
      <w:r w:rsidRPr="00216974">
        <w:rPr>
          <w:rFonts w:ascii="Times New Roman" w:eastAsia="MS ??" w:hAnsi="Times New Roman"/>
          <w:sz w:val="24"/>
          <w:szCs w:val="24"/>
        </w:rPr>
        <w:t xml:space="preserve"> стойност на поръчката не се допуска до оценка. Участник с такова ценово предложение се отстранява от участие в процедурата.</w:t>
      </w:r>
    </w:p>
    <w:p w14:paraId="3AAC33B5" w14:textId="77777777" w:rsidR="00483D57" w:rsidRPr="00216974" w:rsidRDefault="00483D57" w:rsidP="00216974">
      <w:pPr>
        <w:spacing w:after="120"/>
        <w:ind w:right="-2"/>
        <w:jc w:val="both"/>
        <w:rPr>
          <w:rFonts w:ascii="Times New Roman" w:hAnsi="Times New Roman"/>
          <w:i/>
          <w:sz w:val="24"/>
          <w:szCs w:val="24"/>
        </w:rPr>
      </w:pPr>
    </w:p>
    <w:p w14:paraId="7B48884F" w14:textId="77777777" w:rsidR="00483D57" w:rsidRPr="00216974" w:rsidRDefault="00483D57" w:rsidP="00216974">
      <w:pPr>
        <w:widowControl w:val="0"/>
        <w:autoSpaceDE w:val="0"/>
        <w:autoSpaceDN w:val="0"/>
        <w:adjustRightInd w:val="0"/>
        <w:spacing w:after="120"/>
        <w:ind w:right="-2" w:firstLine="709"/>
        <w:jc w:val="both"/>
        <w:rPr>
          <w:rFonts w:ascii="Times New Roman" w:eastAsia="Times New Roman" w:hAnsi="Times New Roman"/>
          <w:b/>
          <w:sz w:val="24"/>
          <w:szCs w:val="24"/>
          <w:lang w:val="ru-RU" w:eastAsia="bg-BG"/>
        </w:rPr>
      </w:pPr>
    </w:p>
    <w:p w14:paraId="28A22B92" w14:textId="77777777" w:rsidR="00483D57" w:rsidRPr="00216974" w:rsidRDefault="00483D57" w:rsidP="00216974">
      <w:pPr>
        <w:widowControl w:val="0"/>
        <w:autoSpaceDE w:val="0"/>
        <w:autoSpaceDN w:val="0"/>
        <w:adjustRightInd w:val="0"/>
        <w:spacing w:after="120"/>
        <w:ind w:right="-2" w:firstLine="709"/>
        <w:jc w:val="both"/>
        <w:rPr>
          <w:rFonts w:ascii="Times New Roman" w:eastAsia="Times New Roman" w:hAnsi="Times New Roman"/>
          <w:b/>
          <w:sz w:val="24"/>
          <w:szCs w:val="24"/>
          <w:lang w:val="ru-RU" w:eastAsia="bg-BG"/>
        </w:rPr>
      </w:pPr>
      <w:r w:rsidRPr="00216974">
        <w:rPr>
          <w:rFonts w:ascii="Times New Roman" w:eastAsia="Times New Roman" w:hAnsi="Times New Roman"/>
          <w:b/>
          <w:sz w:val="24"/>
          <w:szCs w:val="24"/>
          <w:lang w:val="ru-RU" w:eastAsia="bg-BG"/>
        </w:rPr>
        <w:t>ДЕКЛАРИРАМЕ, ЧЕ:</w:t>
      </w:r>
    </w:p>
    <w:p w14:paraId="706E5707"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p>
    <w:p w14:paraId="540DA353" w14:textId="4911CB46"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r w:rsidRPr="00216974">
        <w:rPr>
          <w:rFonts w:ascii="Times New Roman" w:eastAsia="MS ??" w:hAnsi="Times New Roman"/>
          <w:sz w:val="24"/>
          <w:szCs w:val="24"/>
          <w:lang w:val="ru-RU" w:eastAsia="bg-BG"/>
        </w:rPr>
        <w:t>Предлаганата цена включва всички разходи на ИЗПЪЛНИТЕЛЯ за изпълнението на поръчката при условията, изискванията и обема, както е определено в документацията за участие., вкл. всички административни разходи за изпълнението на работата</w:t>
      </w:r>
      <w:r w:rsidR="00644642" w:rsidRPr="00216974">
        <w:rPr>
          <w:rFonts w:ascii="Times New Roman" w:eastAsia="MS ??" w:hAnsi="Times New Roman"/>
          <w:sz w:val="24"/>
          <w:szCs w:val="24"/>
          <w:lang w:val="ru-RU" w:eastAsia="bg-BG"/>
        </w:rPr>
        <w:t xml:space="preserve"> – разходи за персонал,</w:t>
      </w:r>
      <w:r w:rsidRPr="00216974">
        <w:rPr>
          <w:rFonts w:ascii="Times New Roman" w:eastAsia="MS ??" w:hAnsi="Times New Roman"/>
          <w:sz w:val="24"/>
          <w:szCs w:val="24"/>
          <w:lang w:val="ru-RU" w:eastAsia="bg-BG"/>
        </w:rPr>
        <w:t xml:space="preserve"> офис техника, оборудване и консумативи, софтуер, транспорт, настаняване, командировъчни, куриерски, пощенски услуги, </w:t>
      </w:r>
      <w:r w:rsidR="00450461">
        <w:rPr>
          <w:rFonts w:ascii="Times New Roman" w:eastAsia="MS ??" w:hAnsi="Times New Roman"/>
          <w:sz w:val="24"/>
          <w:szCs w:val="24"/>
          <w:lang w:val="ru-RU" w:eastAsia="bg-BG"/>
        </w:rPr>
        <w:t xml:space="preserve">вкл. </w:t>
      </w:r>
      <w:r w:rsidRPr="00216974">
        <w:rPr>
          <w:rFonts w:ascii="Times New Roman" w:eastAsia="MS ??" w:hAnsi="Times New Roman"/>
          <w:sz w:val="24"/>
          <w:szCs w:val="24"/>
          <w:lang w:val="ru-RU" w:eastAsia="bg-BG"/>
        </w:rPr>
        <w:t xml:space="preserve">застраховки, данъци, такси. </w:t>
      </w:r>
    </w:p>
    <w:p w14:paraId="2A3F83B1"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val="ru-RU" w:eastAsia="bg-BG"/>
        </w:rPr>
      </w:pPr>
    </w:p>
    <w:p w14:paraId="19553E5F" w14:textId="77777777" w:rsidR="00483D57" w:rsidRPr="00216974" w:rsidRDefault="00483D57" w:rsidP="00216974">
      <w:pPr>
        <w:widowControl w:val="0"/>
        <w:tabs>
          <w:tab w:val="left" w:pos="0"/>
          <w:tab w:val="left" w:pos="6972"/>
        </w:tabs>
        <w:autoSpaceDE w:val="0"/>
        <w:autoSpaceDN w:val="0"/>
        <w:adjustRightInd w:val="0"/>
        <w:spacing w:after="120"/>
        <w:ind w:right="-2" w:firstLine="720"/>
        <w:jc w:val="both"/>
        <w:rPr>
          <w:rFonts w:ascii="Times New Roman" w:eastAsia="MS ??" w:hAnsi="Times New Roman"/>
          <w:b/>
          <w:sz w:val="24"/>
          <w:szCs w:val="24"/>
          <w:lang w:val="ru-RU" w:eastAsia="bg-BG"/>
        </w:rPr>
      </w:pPr>
    </w:p>
    <w:tbl>
      <w:tblPr>
        <w:tblW w:w="5176" w:type="pct"/>
        <w:tblLook w:val="04A0" w:firstRow="1" w:lastRow="0" w:firstColumn="1" w:lastColumn="0" w:noHBand="0" w:noVBand="1"/>
      </w:tblPr>
      <w:tblGrid>
        <w:gridCol w:w="5238"/>
        <w:gridCol w:w="4917"/>
      </w:tblGrid>
      <w:tr w:rsidR="00483D57" w:rsidRPr="00216974" w14:paraId="75E650DB" w14:textId="77777777" w:rsidTr="00863C09">
        <w:trPr>
          <w:gridAfter w:val="1"/>
          <w:wAfter w:w="2421" w:type="pct"/>
        </w:trPr>
        <w:tc>
          <w:tcPr>
            <w:tcW w:w="2579" w:type="pct"/>
          </w:tcPr>
          <w:p w14:paraId="764677DC" w14:textId="77777777" w:rsidR="00483D57" w:rsidRPr="00216974" w:rsidRDefault="00483D57" w:rsidP="00216974">
            <w:pPr>
              <w:spacing w:after="120"/>
              <w:ind w:right="-2"/>
              <w:jc w:val="both"/>
              <w:rPr>
                <w:rFonts w:ascii="Times New Roman" w:eastAsia="Times New Roman" w:hAnsi="Times New Roman"/>
                <w:sz w:val="24"/>
                <w:szCs w:val="24"/>
              </w:rPr>
            </w:pPr>
          </w:p>
          <w:p w14:paraId="0871195A"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483D57" w:rsidRPr="00216974" w14:paraId="136EDF84" w14:textId="77777777" w:rsidTr="00863C09">
        <w:trPr>
          <w:gridAfter w:val="1"/>
          <w:wAfter w:w="2421" w:type="pct"/>
        </w:trPr>
        <w:tc>
          <w:tcPr>
            <w:tcW w:w="2579" w:type="pct"/>
          </w:tcPr>
          <w:p w14:paraId="1FB8E67C" w14:textId="77777777" w:rsidR="00483D57" w:rsidRPr="00216974" w:rsidRDefault="00483D57" w:rsidP="00216974">
            <w:pPr>
              <w:spacing w:after="120"/>
              <w:ind w:right="-2"/>
              <w:jc w:val="both"/>
              <w:rPr>
                <w:rFonts w:ascii="Times New Roman" w:eastAsia="Times New Roman" w:hAnsi="Times New Roman"/>
                <w:sz w:val="24"/>
                <w:szCs w:val="24"/>
              </w:rPr>
            </w:pPr>
          </w:p>
        </w:tc>
      </w:tr>
      <w:tr w:rsidR="00483D57" w:rsidRPr="00216974" w14:paraId="49378CF7" w14:textId="77777777" w:rsidTr="00863C09">
        <w:trPr>
          <w:gridAfter w:val="1"/>
          <w:wAfter w:w="2421" w:type="pct"/>
        </w:trPr>
        <w:tc>
          <w:tcPr>
            <w:tcW w:w="2579" w:type="pct"/>
            <w:hideMark/>
          </w:tcPr>
          <w:p w14:paraId="1F8194D6"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Име и фамилия на представителя на участника       </w:t>
            </w:r>
          </w:p>
        </w:tc>
      </w:tr>
      <w:tr w:rsidR="00483D57" w:rsidRPr="00216974" w14:paraId="058653E9" w14:textId="77777777" w:rsidTr="00863C09">
        <w:tc>
          <w:tcPr>
            <w:tcW w:w="2579" w:type="pct"/>
            <w:hideMark/>
          </w:tcPr>
          <w:p w14:paraId="7327B48C"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Длъжност</w:t>
            </w:r>
          </w:p>
        </w:tc>
        <w:tc>
          <w:tcPr>
            <w:tcW w:w="2421" w:type="pct"/>
          </w:tcPr>
          <w:p w14:paraId="55465060" w14:textId="77777777" w:rsidR="00483D57" w:rsidRPr="00216974" w:rsidRDefault="00483D57" w:rsidP="00216974">
            <w:pPr>
              <w:spacing w:after="120"/>
              <w:ind w:right="-2"/>
              <w:jc w:val="both"/>
              <w:rPr>
                <w:rFonts w:ascii="Times New Roman" w:eastAsia="Times New Roman" w:hAnsi="Times New Roman"/>
                <w:sz w:val="24"/>
                <w:szCs w:val="24"/>
                <w:lang w:val="ru-RU"/>
              </w:rPr>
            </w:pPr>
          </w:p>
        </w:tc>
      </w:tr>
      <w:tr w:rsidR="00483D57" w:rsidRPr="00216974" w14:paraId="692EC6A3" w14:textId="77777777" w:rsidTr="00863C09">
        <w:tc>
          <w:tcPr>
            <w:tcW w:w="2579" w:type="pct"/>
            <w:hideMark/>
          </w:tcPr>
          <w:p w14:paraId="0D4DCDBE"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Подпис</w:t>
            </w:r>
          </w:p>
        </w:tc>
        <w:tc>
          <w:tcPr>
            <w:tcW w:w="2421" w:type="pct"/>
            <w:hideMark/>
          </w:tcPr>
          <w:p w14:paraId="7CDA990F" w14:textId="77777777" w:rsidR="00483D57" w:rsidRPr="00216974" w:rsidRDefault="00483D57" w:rsidP="00216974">
            <w:pPr>
              <w:spacing w:after="120"/>
              <w:ind w:right="-2"/>
              <w:jc w:val="both"/>
              <w:rPr>
                <w:rFonts w:ascii="Times New Roman" w:eastAsia="Times New Roman" w:hAnsi="Times New Roman"/>
                <w:sz w:val="24"/>
                <w:szCs w:val="24"/>
                <w:lang w:val="en-US"/>
              </w:rPr>
            </w:pPr>
            <w:r w:rsidRPr="00216974">
              <w:rPr>
                <w:rFonts w:ascii="Times New Roman" w:eastAsia="Times New Roman" w:hAnsi="Times New Roman"/>
                <w:sz w:val="24"/>
                <w:szCs w:val="24"/>
                <w:lang w:val="en-US"/>
              </w:rPr>
              <w:t>__________________________</w:t>
            </w:r>
          </w:p>
        </w:tc>
      </w:tr>
    </w:tbl>
    <w:p w14:paraId="42875486" w14:textId="77777777" w:rsidR="00483D57" w:rsidRPr="00216974" w:rsidRDefault="00483D57" w:rsidP="00216974">
      <w:pPr>
        <w:spacing w:after="120"/>
        <w:ind w:right="-2"/>
        <w:jc w:val="both"/>
        <w:rPr>
          <w:rFonts w:ascii="Times New Roman" w:eastAsia="Times New Roman" w:hAnsi="Times New Roman"/>
          <w:sz w:val="24"/>
          <w:szCs w:val="24"/>
        </w:rPr>
      </w:pPr>
    </w:p>
    <w:p w14:paraId="5CC27571" w14:textId="77777777" w:rsidR="00483D57" w:rsidRPr="00216974" w:rsidRDefault="00483D57" w:rsidP="00216974">
      <w:pPr>
        <w:widowControl w:val="0"/>
        <w:shd w:val="clear" w:color="auto" w:fill="FFFFFF"/>
        <w:tabs>
          <w:tab w:val="left" w:pos="5064"/>
        </w:tabs>
        <w:autoSpaceDE w:val="0"/>
        <w:autoSpaceDN w:val="0"/>
        <w:adjustRightInd w:val="0"/>
        <w:spacing w:after="120"/>
        <w:ind w:right="-2"/>
        <w:jc w:val="both"/>
        <w:rPr>
          <w:rFonts w:ascii="Times New Roman" w:eastAsia="MS ??" w:hAnsi="Times New Roman"/>
          <w:color w:val="000000"/>
          <w:spacing w:val="-6"/>
          <w:sz w:val="24"/>
          <w:szCs w:val="24"/>
          <w:lang w:val="ru-RU" w:eastAsia="bg-BG"/>
        </w:rPr>
      </w:pPr>
      <w:r w:rsidRPr="00216974">
        <w:rPr>
          <w:rFonts w:ascii="Times New Roman" w:eastAsia="MS ??" w:hAnsi="Times New Roman"/>
          <w:color w:val="000000"/>
          <w:spacing w:val="-6"/>
          <w:sz w:val="24"/>
          <w:szCs w:val="24"/>
          <w:lang w:val="ru-RU" w:eastAsia="bg-BG"/>
        </w:rPr>
        <w:t>Дата: _________________ 201</w:t>
      </w:r>
      <w:r w:rsidR="004B5E85" w:rsidRPr="00216974">
        <w:rPr>
          <w:rFonts w:ascii="Times New Roman" w:eastAsia="MS ??" w:hAnsi="Times New Roman"/>
          <w:color w:val="000000"/>
          <w:spacing w:val="-6"/>
          <w:sz w:val="24"/>
          <w:szCs w:val="24"/>
          <w:lang w:val="ru-RU" w:eastAsia="bg-BG"/>
        </w:rPr>
        <w:t>7</w:t>
      </w:r>
      <w:r w:rsidRPr="00216974">
        <w:rPr>
          <w:rFonts w:ascii="Times New Roman" w:eastAsia="MS ??" w:hAnsi="Times New Roman"/>
          <w:color w:val="000000"/>
          <w:spacing w:val="-6"/>
          <w:sz w:val="24"/>
          <w:szCs w:val="24"/>
          <w:lang w:val="ru-RU" w:eastAsia="bg-BG"/>
        </w:rPr>
        <w:t xml:space="preserve"> г.</w:t>
      </w:r>
      <w:r w:rsidRPr="00216974">
        <w:rPr>
          <w:rFonts w:ascii="Times New Roman" w:eastAsia="MS ??" w:hAnsi="Times New Roman"/>
          <w:color w:val="000000"/>
          <w:spacing w:val="-6"/>
          <w:sz w:val="24"/>
          <w:szCs w:val="24"/>
          <w:lang w:val="ru-RU" w:eastAsia="bg-BG"/>
        </w:rPr>
        <w:tab/>
      </w:r>
    </w:p>
    <w:p w14:paraId="2B2044F2" w14:textId="77777777" w:rsidR="00483D57" w:rsidRPr="00216974" w:rsidRDefault="00483D57" w:rsidP="00216974">
      <w:pPr>
        <w:ind w:right="-2"/>
        <w:rPr>
          <w:rFonts w:ascii="Times New Roman" w:eastAsia="MS ??" w:hAnsi="Times New Roman"/>
          <w:color w:val="000000"/>
          <w:sz w:val="24"/>
          <w:szCs w:val="24"/>
        </w:rPr>
      </w:pPr>
      <w:r w:rsidRPr="00216974">
        <w:rPr>
          <w:rFonts w:ascii="Times New Roman" w:eastAsia="MS ??" w:hAnsi="Times New Roman"/>
          <w:color w:val="000000"/>
          <w:sz w:val="24"/>
          <w:szCs w:val="24"/>
        </w:rPr>
        <w:br w:type="page"/>
      </w:r>
    </w:p>
    <w:p w14:paraId="1001CA0A" w14:textId="77777777" w:rsidR="00483D57" w:rsidRPr="00216974" w:rsidRDefault="00483D57" w:rsidP="00216974">
      <w:pPr>
        <w:widowControl w:val="0"/>
        <w:autoSpaceDE w:val="0"/>
        <w:autoSpaceDN w:val="0"/>
        <w:adjustRightInd w:val="0"/>
        <w:spacing w:after="120"/>
        <w:ind w:left="283" w:right="-2" w:firstLine="5670"/>
        <w:jc w:val="both"/>
        <w:outlineLvl w:val="0"/>
        <w:rPr>
          <w:rFonts w:ascii="Times New Roman" w:eastAsia="MS ??" w:hAnsi="Times New Roman"/>
          <w:b/>
          <w:sz w:val="24"/>
          <w:szCs w:val="24"/>
          <w:lang w:val="ru-RU" w:eastAsia="bg-BG"/>
        </w:rPr>
      </w:pPr>
      <w:r w:rsidRPr="00216974">
        <w:rPr>
          <w:rFonts w:ascii="Times New Roman" w:eastAsia="MS ??" w:hAnsi="Times New Roman"/>
          <w:b/>
          <w:sz w:val="24"/>
          <w:szCs w:val="24"/>
          <w:lang w:val="ru-RU" w:eastAsia="bg-BG"/>
        </w:rPr>
        <w:lastRenderedPageBreak/>
        <w:t>ПРИЛОЖЕНИЕ № 6</w:t>
      </w:r>
    </w:p>
    <w:p w14:paraId="2FB0981B" w14:textId="77777777" w:rsidR="00483D57" w:rsidRPr="00216974" w:rsidRDefault="00483D57" w:rsidP="00216974">
      <w:pPr>
        <w:widowControl w:val="0"/>
        <w:autoSpaceDE w:val="0"/>
        <w:autoSpaceDN w:val="0"/>
        <w:adjustRightInd w:val="0"/>
        <w:spacing w:after="120"/>
        <w:ind w:left="283" w:right="-2" w:firstLine="5670"/>
        <w:jc w:val="both"/>
        <w:outlineLvl w:val="0"/>
        <w:rPr>
          <w:rFonts w:ascii="Times New Roman" w:eastAsia="MS ??" w:hAnsi="Times New Roman"/>
          <w:b/>
          <w:i/>
          <w:sz w:val="24"/>
          <w:szCs w:val="24"/>
          <w:lang w:val="ru-RU" w:eastAsia="bg-BG"/>
        </w:rPr>
      </w:pPr>
      <w:r w:rsidRPr="00216974">
        <w:rPr>
          <w:rFonts w:ascii="Times New Roman" w:eastAsia="MS ??" w:hAnsi="Times New Roman"/>
          <w:b/>
          <w:sz w:val="24"/>
          <w:szCs w:val="24"/>
          <w:lang w:val="ru-RU" w:eastAsia="bg-BG"/>
        </w:rPr>
        <w:t xml:space="preserve">                      Образец</w:t>
      </w:r>
    </w:p>
    <w:p w14:paraId="24C81FAC" w14:textId="77777777" w:rsidR="00483D57" w:rsidRPr="00216974" w:rsidRDefault="00483D57" w:rsidP="00216974">
      <w:pPr>
        <w:autoSpaceDE w:val="0"/>
        <w:autoSpaceDN w:val="0"/>
        <w:adjustRightInd w:val="0"/>
        <w:spacing w:after="120"/>
        <w:ind w:right="-2"/>
        <w:jc w:val="center"/>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А Ц И Я</w:t>
      </w:r>
    </w:p>
    <w:p w14:paraId="2C73D77C" w14:textId="77777777" w:rsidR="00483D57" w:rsidRPr="00216974" w:rsidRDefault="00483D57" w:rsidP="00216974">
      <w:pPr>
        <w:autoSpaceDE w:val="0"/>
        <w:autoSpaceDN w:val="0"/>
        <w:adjustRightInd w:val="0"/>
        <w:spacing w:after="120"/>
        <w:ind w:right="-2"/>
        <w:jc w:val="center"/>
        <w:rPr>
          <w:rFonts w:ascii="Times New Roman" w:eastAsia="MS ??" w:hAnsi="Times New Roman"/>
          <w:sz w:val="24"/>
          <w:szCs w:val="24"/>
        </w:rPr>
      </w:pPr>
      <w:r w:rsidRPr="00216974">
        <w:rPr>
          <w:rFonts w:ascii="Times New Roman" w:eastAsia="MS ??" w:hAnsi="Times New Roman"/>
          <w:sz w:val="24"/>
          <w:szCs w:val="24"/>
        </w:rPr>
        <w:t>по чл. 102, ал. 1 от ЗОП</w:t>
      </w:r>
    </w:p>
    <w:p w14:paraId="731E8D41" w14:textId="77777777" w:rsidR="00483D57" w:rsidRPr="00216974" w:rsidRDefault="00483D57" w:rsidP="00216974">
      <w:pPr>
        <w:autoSpaceDE w:val="0"/>
        <w:autoSpaceDN w:val="0"/>
        <w:adjustRightInd w:val="0"/>
        <w:spacing w:after="120"/>
        <w:ind w:right="-2"/>
        <w:jc w:val="both"/>
        <w:rPr>
          <w:rFonts w:ascii="Times New Roman" w:eastAsia="MS ??" w:hAnsi="Times New Roman"/>
          <w:color w:val="000000"/>
          <w:sz w:val="24"/>
          <w:szCs w:val="24"/>
          <w:lang w:val="ru-RU"/>
        </w:rPr>
      </w:pPr>
    </w:p>
    <w:p w14:paraId="761DF550" w14:textId="77777777" w:rsidR="00483D57" w:rsidRPr="00216974" w:rsidRDefault="00483D57" w:rsidP="00216974">
      <w:pPr>
        <w:widowControl w:val="0"/>
        <w:autoSpaceDE w:val="0"/>
        <w:autoSpaceDN w:val="0"/>
        <w:adjustRightInd w:val="0"/>
        <w:spacing w:after="120"/>
        <w:ind w:right="-2" w:firstLine="720"/>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От  ..................................................................................................................................</w:t>
      </w:r>
    </w:p>
    <w:p w14:paraId="76590442"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(идентификационни данни/паспорт).......................................................в качеството ми на .....................................................................................................................</w:t>
      </w:r>
    </w:p>
    <w:p w14:paraId="50053E1A"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color w:val="000000"/>
          <w:sz w:val="24"/>
          <w:szCs w:val="24"/>
          <w:lang w:val="ru-RU" w:eastAsia="bg-BG"/>
        </w:rPr>
      </w:pPr>
      <w:r w:rsidRPr="00216974">
        <w:rPr>
          <w:rFonts w:ascii="Times New Roman" w:eastAsia="MS ??" w:hAnsi="Times New Roman"/>
          <w:sz w:val="24"/>
          <w:szCs w:val="24"/>
          <w:lang w:eastAsia="bg-BG"/>
        </w:rPr>
        <w:t xml:space="preserve"> (</w:t>
      </w:r>
      <w:r w:rsidRPr="00216974">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216974">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участник в процедура за възлагане на о</w:t>
      </w:r>
      <w:r w:rsidRPr="00216974">
        <w:rPr>
          <w:rFonts w:ascii="Times New Roman" w:eastAsia="MS ??" w:hAnsi="Times New Roman"/>
          <w:color w:val="000000"/>
          <w:sz w:val="24"/>
          <w:szCs w:val="24"/>
          <w:lang w:val="ru-RU" w:eastAsia="bg-BG"/>
        </w:rPr>
        <w:t xml:space="preserve">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p w14:paraId="742C5B76"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p>
    <w:p w14:paraId="64BDACE9"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И Р А М, Ч Е:</w:t>
      </w:r>
    </w:p>
    <w:p w14:paraId="5B9F47FA" w14:textId="77777777" w:rsidR="00483D57" w:rsidRPr="00216974" w:rsidRDefault="00483D57" w:rsidP="00216974">
      <w:pPr>
        <w:autoSpaceDE w:val="0"/>
        <w:autoSpaceDN w:val="0"/>
        <w:adjustRightInd w:val="0"/>
        <w:spacing w:after="120"/>
        <w:ind w:right="-2" w:firstLine="708"/>
        <w:jc w:val="both"/>
        <w:rPr>
          <w:rFonts w:ascii="Times New Roman" w:eastAsia="MS ??" w:hAnsi="Times New Roman"/>
          <w:color w:val="000000"/>
          <w:sz w:val="24"/>
          <w:szCs w:val="24"/>
        </w:rPr>
      </w:pPr>
      <w:r w:rsidRPr="00216974">
        <w:rPr>
          <w:rFonts w:ascii="Times New Roman" w:eastAsia="MS ??" w:hAnsi="Times New Roman"/>
          <w:color w:val="000000"/>
          <w:sz w:val="24"/>
          <w:szCs w:val="24"/>
        </w:rPr>
        <w:t xml:space="preserve">В подадената оферта от представлявания от мен участник ........................................ </w:t>
      </w:r>
      <w:r w:rsidRPr="00216974">
        <w:rPr>
          <w:rFonts w:ascii="Times New Roman" w:eastAsia="MS ??" w:hAnsi="Times New Roman"/>
          <w:i/>
          <w:iCs/>
          <w:color w:val="000000"/>
          <w:sz w:val="24"/>
          <w:szCs w:val="24"/>
        </w:rPr>
        <w:t xml:space="preserve">(наименованието на участника) </w:t>
      </w:r>
      <w:r w:rsidRPr="00216974">
        <w:rPr>
          <w:rFonts w:ascii="Times New Roman" w:eastAsia="MS ??" w:hAnsi="Times New Roman"/>
          <w:color w:val="000000"/>
          <w:sz w:val="24"/>
          <w:szCs w:val="24"/>
        </w:rPr>
        <w:t xml:space="preserve">не се съдържа/се съдържа </w:t>
      </w:r>
      <w:r w:rsidRPr="00216974">
        <w:rPr>
          <w:rFonts w:ascii="Times New Roman" w:eastAsia="MS ??" w:hAnsi="Times New Roman"/>
          <w:i/>
          <w:iCs/>
          <w:color w:val="000000"/>
          <w:sz w:val="24"/>
          <w:szCs w:val="24"/>
        </w:rPr>
        <w:t xml:space="preserve">(невярното се зачертава) </w:t>
      </w:r>
      <w:r w:rsidRPr="00216974">
        <w:rPr>
          <w:rFonts w:ascii="Times New Roman" w:eastAsia="MS ??" w:hAnsi="Times New Roman"/>
          <w:color w:val="000000"/>
          <w:sz w:val="24"/>
          <w:szCs w:val="24"/>
        </w:rPr>
        <w:t>конфиденциална информация (</w:t>
      </w:r>
      <w:r w:rsidRPr="00216974">
        <w:rPr>
          <w:rFonts w:ascii="Times New Roman" w:eastAsia="MS ??" w:hAnsi="Times New Roman"/>
          <w:i/>
          <w:iCs/>
          <w:color w:val="000000"/>
          <w:sz w:val="24"/>
          <w:szCs w:val="24"/>
        </w:rPr>
        <w:t>техническа или търговска тайна</w:t>
      </w:r>
      <w:r w:rsidRPr="00216974">
        <w:rPr>
          <w:rFonts w:ascii="Times New Roman" w:eastAsia="MS ??" w:hAnsi="Times New Roman"/>
          <w:color w:val="000000"/>
          <w:sz w:val="24"/>
          <w:szCs w:val="24"/>
        </w:rPr>
        <w:t>), поради което изискваме от Възложителя да не я разкрива</w:t>
      </w:r>
      <w:r w:rsidR="001F2A1B" w:rsidRPr="00216974">
        <w:rPr>
          <w:rStyle w:val="afe"/>
          <w:rFonts w:ascii="Times New Roman" w:eastAsia="MS ??" w:hAnsi="Times New Roman"/>
          <w:color w:val="000000"/>
          <w:sz w:val="24"/>
          <w:szCs w:val="24"/>
        </w:rPr>
        <w:footnoteReference w:id="2"/>
      </w:r>
      <w:r w:rsidRPr="00216974">
        <w:rPr>
          <w:rFonts w:ascii="Times New Roman" w:eastAsia="MS ??" w:hAnsi="Times New Roman"/>
          <w:color w:val="000000"/>
          <w:sz w:val="24"/>
          <w:szCs w:val="24"/>
        </w:rPr>
        <w:t>.</w:t>
      </w:r>
    </w:p>
    <w:p w14:paraId="089919CA" w14:textId="77777777" w:rsidR="00483D57" w:rsidRPr="00216974" w:rsidRDefault="00483D57" w:rsidP="00216974">
      <w:pPr>
        <w:autoSpaceDE w:val="0"/>
        <w:autoSpaceDN w:val="0"/>
        <w:adjustRightInd w:val="0"/>
        <w:spacing w:after="120"/>
        <w:ind w:right="-2" w:firstLine="708"/>
        <w:jc w:val="both"/>
        <w:rPr>
          <w:rFonts w:ascii="Times New Roman" w:eastAsia="MS ??" w:hAnsi="Times New Roman"/>
          <w:color w:val="000000"/>
          <w:sz w:val="24"/>
          <w:szCs w:val="24"/>
        </w:rPr>
      </w:pPr>
      <w:r w:rsidRPr="00216974">
        <w:rPr>
          <w:rFonts w:ascii="Times New Roman" w:eastAsia="MS ??" w:hAnsi="Times New Roman"/>
          <w:color w:val="000000"/>
          <w:sz w:val="24"/>
          <w:szCs w:val="24"/>
        </w:rPr>
        <w:t>Конфиденциалната информация (</w:t>
      </w:r>
      <w:r w:rsidRPr="00216974">
        <w:rPr>
          <w:rFonts w:ascii="Times New Roman" w:eastAsia="MS ??" w:hAnsi="Times New Roman"/>
          <w:i/>
          <w:iCs/>
          <w:color w:val="000000"/>
          <w:sz w:val="24"/>
          <w:szCs w:val="24"/>
        </w:rPr>
        <w:t>технически или търговски тайни</w:t>
      </w:r>
      <w:r w:rsidRPr="00216974">
        <w:rPr>
          <w:rFonts w:ascii="Times New Roman" w:eastAsia="MS ??" w:hAnsi="Times New Roman"/>
          <w:color w:val="000000"/>
          <w:sz w:val="24"/>
          <w:szCs w:val="24"/>
        </w:rPr>
        <w:t>) в нашата оферта е следната:..................................................................................................................................................</w:t>
      </w:r>
    </w:p>
    <w:p w14:paraId="747F174C" w14:textId="77777777" w:rsidR="00483D57" w:rsidRPr="00216974" w:rsidRDefault="00483D57" w:rsidP="00216974">
      <w:pPr>
        <w:autoSpaceDE w:val="0"/>
        <w:autoSpaceDN w:val="0"/>
        <w:adjustRightInd w:val="0"/>
        <w:spacing w:after="120"/>
        <w:ind w:right="-2"/>
        <w:jc w:val="both"/>
        <w:rPr>
          <w:rFonts w:ascii="Times New Roman" w:eastAsia="MS ??" w:hAnsi="Times New Roman"/>
          <w:color w:val="000000"/>
          <w:sz w:val="24"/>
          <w:szCs w:val="24"/>
        </w:rPr>
      </w:pPr>
      <w:r w:rsidRPr="00216974">
        <w:rPr>
          <w:rFonts w:ascii="Times New Roman" w:eastAsia="MS ??" w:hAnsi="Times New Roman"/>
          <w:color w:val="000000"/>
          <w:sz w:val="24"/>
          <w:szCs w:val="24"/>
        </w:rPr>
        <w:t>.............................….................................................................................................................................</w:t>
      </w:r>
    </w:p>
    <w:p w14:paraId="4AADB24C" w14:textId="77777777" w:rsidR="00483D57" w:rsidRPr="00216974" w:rsidRDefault="00483D57" w:rsidP="00216974">
      <w:pPr>
        <w:autoSpaceDE w:val="0"/>
        <w:autoSpaceDN w:val="0"/>
        <w:adjustRightInd w:val="0"/>
        <w:spacing w:after="120"/>
        <w:ind w:right="-2"/>
        <w:jc w:val="both"/>
        <w:rPr>
          <w:rFonts w:ascii="Times New Roman" w:eastAsia="MS ??" w:hAnsi="Times New Roman"/>
          <w:i/>
          <w:iCs/>
          <w:color w:val="000000"/>
          <w:sz w:val="24"/>
          <w:szCs w:val="24"/>
        </w:rPr>
      </w:pPr>
      <w:r w:rsidRPr="00216974">
        <w:rPr>
          <w:rFonts w:ascii="Times New Roman" w:eastAsia="MS ??" w:hAnsi="Times New Roman"/>
          <w:i/>
          <w:iCs/>
          <w:color w:val="000000"/>
          <w:sz w:val="24"/>
          <w:szCs w:val="24"/>
        </w:rPr>
        <w:t>(посочва се изчерпателно от участника).</w:t>
      </w:r>
    </w:p>
    <w:p w14:paraId="049DF8D6" w14:textId="77777777" w:rsidR="00483D57" w:rsidRPr="00216974" w:rsidRDefault="00483D57" w:rsidP="00216974">
      <w:pPr>
        <w:autoSpaceDE w:val="0"/>
        <w:autoSpaceDN w:val="0"/>
        <w:adjustRightInd w:val="0"/>
        <w:spacing w:after="120"/>
        <w:ind w:right="-2" w:firstLine="708"/>
        <w:jc w:val="both"/>
        <w:rPr>
          <w:rFonts w:ascii="Times New Roman" w:eastAsia="MS ??" w:hAnsi="Times New Roman"/>
          <w:color w:val="000000"/>
          <w:sz w:val="24"/>
          <w:szCs w:val="24"/>
        </w:rPr>
      </w:pPr>
      <w:r w:rsidRPr="00216974">
        <w:rPr>
          <w:rFonts w:ascii="Times New Roman" w:eastAsia="MS ??" w:hAnsi="Times New Roman"/>
          <w:color w:val="000000"/>
          <w:sz w:val="24"/>
          <w:szCs w:val="24"/>
        </w:rPr>
        <w:lastRenderedPageBreak/>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3B5FDA72" w14:textId="77777777" w:rsidR="00483D57" w:rsidRPr="00216974" w:rsidRDefault="00483D57" w:rsidP="00216974">
      <w:pPr>
        <w:widowControl w:val="0"/>
        <w:tabs>
          <w:tab w:val="left" w:pos="0"/>
          <w:tab w:val="left" w:pos="6972"/>
        </w:tabs>
        <w:autoSpaceDE w:val="0"/>
        <w:autoSpaceDN w:val="0"/>
        <w:adjustRightInd w:val="0"/>
        <w:spacing w:after="120"/>
        <w:ind w:right="-2" w:firstLine="720"/>
        <w:jc w:val="both"/>
        <w:rPr>
          <w:rFonts w:ascii="Times New Roman" w:eastAsia="MS ??" w:hAnsi="Times New Roman"/>
          <w:b/>
          <w:sz w:val="24"/>
          <w:szCs w:val="24"/>
          <w:lang w:val="ru-RU" w:eastAsia="bg-BG"/>
        </w:rPr>
      </w:pPr>
    </w:p>
    <w:tbl>
      <w:tblPr>
        <w:tblW w:w="5176" w:type="pct"/>
        <w:tblLook w:val="04A0" w:firstRow="1" w:lastRow="0" w:firstColumn="1" w:lastColumn="0" w:noHBand="0" w:noVBand="1"/>
      </w:tblPr>
      <w:tblGrid>
        <w:gridCol w:w="5238"/>
        <w:gridCol w:w="4917"/>
      </w:tblGrid>
      <w:tr w:rsidR="00483D57" w:rsidRPr="00216974" w14:paraId="6F0647E3" w14:textId="77777777" w:rsidTr="00863C09">
        <w:trPr>
          <w:gridAfter w:val="1"/>
          <w:wAfter w:w="2421" w:type="pct"/>
        </w:trPr>
        <w:tc>
          <w:tcPr>
            <w:tcW w:w="2579" w:type="pct"/>
          </w:tcPr>
          <w:p w14:paraId="674C23CC"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483D57" w:rsidRPr="00216974" w14:paraId="395A50D7" w14:textId="77777777" w:rsidTr="00863C09">
        <w:trPr>
          <w:gridAfter w:val="1"/>
          <w:wAfter w:w="2421" w:type="pct"/>
        </w:trPr>
        <w:tc>
          <w:tcPr>
            <w:tcW w:w="2579" w:type="pct"/>
            <w:hideMark/>
          </w:tcPr>
          <w:p w14:paraId="5F00B631"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Име и фамилия на представителя на участника       </w:t>
            </w:r>
          </w:p>
        </w:tc>
      </w:tr>
      <w:tr w:rsidR="00483D57" w:rsidRPr="00216974" w14:paraId="0C19ED0D" w14:textId="77777777" w:rsidTr="00863C09">
        <w:tc>
          <w:tcPr>
            <w:tcW w:w="2579" w:type="pct"/>
            <w:hideMark/>
          </w:tcPr>
          <w:p w14:paraId="58DC162E"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Длъжност</w:t>
            </w:r>
          </w:p>
        </w:tc>
        <w:tc>
          <w:tcPr>
            <w:tcW w:w="2421" w:type="pct"/>
          </w:tcPr>
          <w:p w14:paraId="0E4BC6E5" w14:textId="77777777" w:rsidR="00483D57" w:rsidRPr="00216974" w:rsidRDefault="00483D57" w:rsidP="00216974">
            <w:pPr>
              <w:spacing w:after="120"/>
              <w:ind w:right="-2"/>
              <w:jc w:val="both"/>
              <w:rPr>
                <w:rFonts w:ascii="Times New Roman" w:eastAsia="Times New Roman" w:hAnsi="Times New Roman"/>
                <w:sz w:val="24"/>
                <w:szCs w:val="24"/>
                <w:lang w:val="ru-RU"/>
              </w:rPr>
            </w:pPr>
          </w:p>
        </w:tc>
      </w:tr>
      <w:tr w:rsidR="00483D57" w:rsidRPr="00216974" w14:paraId="67DA11BB" w14:textId="77777777" w:rsidTr="00863C09">
        <w:tc>
          <w:tcPr>
            <w:tcW w:w="2579" w:type="pct"/>
            <w:hideMark/>
          </w:tcPr>
          <w:p w14:paraId="59A7C57E"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Подпис</w:t>
            </w:r>
          </w:p>
        </w:tc>
        <w:tc>
          <w:tcPr>
            <w:tcW w:w="2421" w:type="pct"/>
            <w:hideMark/>
          </w:tcPr>
          <w:p w14:paraId="14504E57" w14:textId="77777777" w:rsidR="00483D57" w:rsidRPr="00216974" w:rsidRDefault="00483D57" w:rsidP="00216974">
            <w:pPr>
              <w:spacing w:after="120"/>
              <w:ind w:right="-2"/>
              <w:jc w:val="both"/>
              <w:rPr>
                <w:rFonts w:ascii="Times New Roman" w:eastAsia="Times New Roman" w:hAnsi="Times New Roman"/>
                <w:sz w:val="24"/>
                <w:szCs w:val="24"/>
                <w:lang w:val="en-US"/>
              </w:rPr>
            </w:pPr>
            <w:r w:rsidRPr="00216974">
              <w:rPr>
                <w:rFonts w:ascii="Times New Roman" w:eastAsia="Times New Roman" w:hAnsi="Times New Roman"/>
                <w:sz w:val="24"/>
                <w:szCs w:val="24"/>
                <w:lang w:val="en-US"/>
              </w:rPr>
              <w:t>__________________________</w:t>
            </w:r>
          </w:p>
        </w:tc>
      </w:tr>
    </w:tbl>
    <w:p w14:paraId="33E720A1" w14:textId="77777777" w:rsidR="00483D57" w:rsidRPr="00216974" w:rsidRDefault="00483D57" w:rsidP="00216974">
      <w:pPr>
        <w:spacing w:after="120"/>
        <w:ind w:right="-2"/>
        <w:jc w:val="both"/>
        <w:rPr>
          <w:rFonts w:ascii="Times New Roman" w:eastAsia="Times New Roman" w:hAnsi="Times New Roman"/>
          <w:sz w:val="24"/>
          <w:szCs w:val="24"/>
        </w:rPr>
      </w:pPr>
    </w:p>
    <w:p w14:paraId="44DB9755" w14:textId="77777777" w:rsidR="00483D57" w:rsidRPr="00216974" w:rsidRDefault="004B5E85" w:rsidP="00216974">
      <w:pPr>
        <w:widowControl w:val="0"/>
        <w:shd w:val="clear" w:color="auto" w:fill="FFFFFF"/>
        <w:tabs>
          <w:tab w:val="left" w:pos="5064"/>
        </w:tabs>
        <w:autoSpaceDE w:val="0"/>
        <w:autoSpaceDN w:val="0"/>
        <w:adjustRightInd w:val="0"/>
        <w:spacing w:after="120"/>
        <w:ind w:right="-2"/>
        <w:jc w:val="both"/>
        <w:rPr>
          <w:rFonts w:ascii="Times New Roman" w:eastAsia="MS ??" w:hAnsi="Times New Roman"/>
          <w:color w:val="000000"/>
          <w:spacing w:val="-6"/>
          <w:sz w:val="24"/>
          <w:szCs w:val="24"/>
          <w:lang w:val="ru-RU" w:eastAsia="bg-BG"/>
        </w:rPr>
      </w:pPr>
      <w:r w:rsidRPr="00216974">
        <w:rPr>
          <w:rFonts w:ascii="Times New Roman" w:eastAsia="MS ??" w:hAnsi="Times New Roman"/>
          <w:color w:val="000000"/>
          <w:spacing w:val="-6"/>
          <w:sz w:val="24"/>
          <w:szCs w:val="24"/>
          <w:lang w:val="ru-RU" w:eastAsia="bg-BG"/>
        </w:rPr>
        <w:t>Дата: _________________ 2017</w:t>
      </w:r>
      <w:r w:rsidR="00483D57" w:rsidRPr="00216974">
        <w:rPr>
          <w:rFonts w:ascii="Times New Roman" w:eastAsia="MS ??" w:hAnsi="Times New Roman"/>
          <w:color w:val="000000"/>
          <w:spacing w:val="-6"/>
          <w:sz w:val="24"/>
          <w:szCs w:val="24"/>
          <w:lang w:val="ru-RU" w:eastAsia="bg-BG"/>
        </w:rPr>
        <w:t xml:space="preserve"> г.</w:t>
      </w:r>
      <w:r w:rsidR="00483D57" w:rsidRPr="00216974">
        <w:rPr>
          <w:rFonts w:ascii="Times New Roman" w:eastAsia="MS ??" w:hAnsi="Times New Roman"/>
          <w:color w:val="000000"/>
          <w:spacing w:val="-6"/>
          <w:sz w:val="24"/>
          <w:szCs w:val="24"/>
          <w:lang w:val="ru-RU" w:eastAsia="bg-BG"/>
        </w:rPr>
        <w:tab/>
      </w:r>
    </w:p>
    <w:p w14:paraId="37495F5D" w14:textId="77777777" w:rsidR="00483D57" w:rsidRPr="00216974" w:rsidRDefault="00483D57" w:rsidP="00216974">
      <w:pPr>
        <w:ind w:left="5233" w:right="-2" w:firstLine="720"/>
        <w:rPr>
          <w:rFonts w:ascii="Times New Roman" w:eastAsia="MS ??" w:hAnsi="Times New Roman"/>
          <w:b/>
          <w:sz w:val="24"/>
          <w:szCs w:val="24"/>
          <w:lang w:val="ru-RU" w:eastAsia="bg-BG"/>
        </w:rPr>
      </w:pPr>
      <w:r w:rsidRPr="00216974">
        <w:rPr>
          <w:rFonts w:ascii="Times New Roman" w:eastAsia="MS ??" w:hAnsi="Times New Roman"/>
          <w:color w:val="000000"/>
          <w:sz w:val="24"/>
          <w:szCs w:val="24"/>
        </w:rPr>
        <w:br w:type="page"/>
      </w:r>
      <w:r w:rsidRPr="00216974">
        <w:rPr>
          <w:rFonts w:ascii="Times New Roman" w:eastAsia="MS ??" w:hAnsi="Times New Roman"/>
          <w:b/>
          <w:sz w:val="24"/>
          <w:szCs w:val="24"/>
          <w:lang w:val="ru-RU" w:eastAsia="bg-BG"/>
        </w:rPr>
        <w:lastRenderedPageBreak/>
        <w:t>ПРИЛОЖЕНИЕ № 7</w:t>
      </w:r>
    </w:p>
    <w:p w14:paraId="14DC3134" w14:textId="77777777" w:rsidR="00483D57" w:rsidRPr="00216974" w:rsidRDefault="00483D57" w:rsidP="00216974">
      <w:pPr>
        <w:widowControl w:val="0"/>
        <w:autoSpaceDE w:val="0"/>
        <w:autoSpaceDN w:val="0"/>
        <w:adjustRightInd w:val="0"/>
        <w:spacing w:after="120"/>
        <w:ind w:left="283" w:right="-2" w:firstLine="5670"/>
        <w:jc w:val="both"/>
        <w:outlineLvl w:val="0"/>
        <w:rPr>
          <w:rFonts w:ascii="Times New Roman" w:eastAsia="MS ??" w:hAnsi="Times New Roman"/>
          <w:b/>
          <w:i/>
          <w:sz w:val="24"/>
          <w:szCs w:val="24"/>
          <w:lang w:val="ru-RU" w:eastAsia="bg-BG"/>
        </w:rPr>
      </w:pPr>
      <w:r w:rsidRPr="00216974">
        <w:rPr>
          <w:rFonts w:ascii="Times New Roman" w:eastAsia="MS ??" w:hAnsi="Times New Roman"/>
          <w:b/>
          <w:sz w:val="24"/>
          <w:szCs w:val="24"/>
          <w:lang w:val="ru-RU" w:eastAsia="bg-BG"/>
        </w:rPr>
        <w:t xml:space="preserve">                    Образец</w:t>
      </w:r>
    </w:p>
    <w:p w14:paraId="5E585721" w14:textId="77777777" w:rsidR="00483D57" w:rsidRPr="00216974" w:rsidRDefault="00483D57" w:rsidP="00216974">
      <w:pPr>
        <w:autoSpaceDE w:val="0"/>
        <w:autoSpaceDN w:val="0"/>
        <w:adjustRightInd w:val="0"/>
        <w:spacing w:after="120"/>
        <w:ind w:right="-2"/>
        <w:jc w:val="center"/>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А Ц И Я</w:t>
      </w:r>
    </w:p>
    <w:p w14:paraId="7E137283" w14:textId="77777777" w:rsidR="00483D57" w:rsidRPr="00216974" w:rsidRDefault="00483D57" w:rsidP="00216974">
      <w:pPr>
        <w:autoSpaceDE w:val="0"/>
        <w:autoSpaceDN w:val="0"/>
        <w:adjustRightInd w:val="0"/>
        <w:spacing w:after="120"/>
        <w:ind w:right="-2"/>
        <w:jc w:val="center"/>
        <w:rPr>
          <w:rFonts w:ascii="Times New Roman" w:eastAsia="MS ??" w:hAnsi="Times New Roman"/>
          <w:b/>
          <w:bCs/>
          <w:color w:val="000000"/>
          <w:sz w:val="24"/>
          <w:szCs w:val="24"/>
        </w:rPr>
      </w:pPr>
      <w:r w:rsidRPr="00216974">
        <w:rPr>
          <w:rFonts w:ascii="Times New Roman" w:eastAsia="MS ??" w:hAnsi="Times New Roman"/>
          <w:b/>
          <w:bCs/>
          <w:color w:val="000000"/>
          <w:sz w:val="24"/>
          <w:szCs w:val="24"/>
        </w:rPr>
        <w:t>за съгласие с клаузите на приложения проекта на договор</w:t>
      </w:r>
    </w:p>
    <w:p w14:paraId="4B1D1083" w14:textId="77777777" w:rsidR="00483D57" w:rsidRPr="00216974" w:rsidRDefault="00483D57" w:rsidP="00216974">
      <w:pPr>
        <w:autoSpaceDE w:val="0"/>
        <w:autoSpaceDN w:val="0"/>
        <w:adjustRightInd w:val="0"/>
        <w:spacing w:after="120"/>
        <w:ind w:right="-2"/>
        <w:jc w:val="both"/>
        <w:rPr>
          <w:rFonts w:ascii="Times New Roman" w:eastAsia="MS ??" w:hAnsi="Times New Roman"/>
          <w:color w:val="000000"/>
          <w:sz w:val="24"/>
          <w:szCs w:val="24"/>
          <w:lang w:val="ru-RU"/>
        </w:rPr>
      </w:pPr>
    </w:p>
    <w:p w14:paraId="350F546C" w14:textId="77777777" w:rsidR="00483D57" w:rsidRPr="00216974" w:rsidRDefault="00483D57" w:rsidP="00216974">
      <w:pPr>
        <w:widowControl w:val="0"/>
        <w:autoSpaceDE w:val="0"/>
        <w:autoSpaceDN w:val="0"/>
        <w:adjustRightInd w:val="0"/>
        <w:spacing w:after="120"/>
        <w:ind w:right="-2" w:firstLine="720"/>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От  ..................................................................................................................................</w:t>
      </w:r>
    </w:p>
    <w:p w14:paraId="28267D1E"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(идентификационни данни/паспорт).......................................................в качеството ми на .....................................................................................................................</w:t>
      </w:r>
    </w:p>
    <w:p w14:paraId="679A9F1E"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color w:val="000000"/>
          <w:sz w:val="24"/>
          <w:szCs w:val="24"/>
          <w:lang w:val="ru-RU" w:eastAsia="bg-BG"/>
        </w:rPr>
      </w:pPr>
      <w:r w:rsidRPr="00216974">
        <w:rPr>
          <w:rFonts w:ascii="Times New Roman" w:eastAsia="MS ??" w:hAnsi="Times New Roman"/>
          <w:sz w:val="24"/>
          <w:szCs w:val="24"/>
          <w:lang w:eastAsia="bg-BG"/>
        </w:rPr>
        <w:t xml:space="preserve"> (</w:t>
      </w:r>
      <w:r w:rsidRPr="00216974">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216974">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участник в процедура за възлагане на о</w:t>
      </w:r>
      <w:r w:rsidRPr="00216974">
        <w:rPr>
          <w:rFonts w:ascii="Times New Roman" w:eastAsia="MS ??" w:hAnsi="Times New Roman"/>
          <w:color w:val="000000"/>
          <w:sz w:val="24"/>
          <w:szCs w:val="24"/>
          <w:lang w:val="ru-RU" w:eastAsia="bg-BG"/>
        </w:rPr>
        <w:t xml:space="preserve">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p w14:paraId="31D73D15"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p>
    <w:p w14:paraId="294F19C9"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И Р А М, Ч Е:</w:t>
      </w:r>
    </w:p>
    <w:p w14:paraId="517AD886" w14:textId="77777777" w:rsidR="00483D57" w:rsidRPr="00216974" w:rsidRDefault="00483D57" w:rsidP="006C5F1D">
      <w:pPr>
        <w:numPr>
          <w:ilvl w:val="0"/>
          <w:numId w:val="24"/>
        </w:numPr>
        <w:autoSpaceDE w:val="0"/>
        <w:autoSpaceDN w:val="0"/>
        <w:adjustRightInd w:val="0"/>
        <w:spacing w:after="120"/>
        <w:ind w:right="-2"/>
        <w:jc w:val="both"/>
        <w:rPr>
          <w:rFonts w:ascii="Times New Roman" w:hAnsi="Times New Roman"/>
          <w:color w:val="000000"/>
          <w:sz w:val="24"/>
          <w:szCs w:val="24"/>
        </w:rPr>
      </w:pPr>
      <w:r w:rsidRPr="00216974">
        <w:rPr>
          <w:rFonts w:ascii="Times New Roman" w:hAnsi="Times New Roman"/>
          <w:color w:val="000000"/>
          <w:sz w:val="24"/>
          <w:szCs w:val="24"/>
        </w:rPr>
        <w:t>Запознат съм с всички условия на представения проект на договор.</w:t>
      </w:r>
    </w:p>
    <w:p w14:paraId="2B17BC58" w14:textId="77777777" w:rsidR="00483D57" w:rsidRPr="00216974" w:rsidRDefault="00483D57" w:rsidP="00216974">
      <w:pPr>
        <w:autoSpaceDE w:val="0"/>
        <w:autoSpaceDN w:val="0"/>
        <w:adjustRightInd w:val="0"/>
        <w:spacing w:after="120"/>
        <w:ind w:right="-2" w:firstLine="708"/>
        <w:jc w:val="both"/>
        <w:rPr>
          <w:rFonts w:ascii="Times New Roman" w:eastAsia="MS ??" w:hAnsi="Times New Roman"/>
          <w:color w:val="000000"/>
          <w:sz w:val="24"/>
          <w:szCs w:val="24"/>
        </w:rPr>
      </w:pPr>
      <w:r w:rsidRPr="00216974">
        <w:rPr>
          <w:rFonts w:ascii="Times New Roman" w:eastAsia="MS ??" w:hAnsi="Times New Roman"/>
          <w:color w:val="000000"/>
          <w:sz w:val="24"/>
          <w:szCs w:val="24"/>
        </w:rPr>
        <w:t>2. Приемам всички клаузи на приложения проект на договор за изпълнение на настоящата обществена поръчка.</w:t>
      </w:r>
    </w:p>
    <w:p w14:paraId="48A15283"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p>
    <w:p w14:paraId="6FE73D8F"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Известна ми е отговорността за деклариране на неверни данни.</w:t>
      </w:r>
    </w:p>
    <w:tbl>
      <w:tblPr>
        <w:tblW w:w="2670" w:type="pct"/>
        <w:tblLook w:val="04A0" w:firstRow="1" w:lastRow="0" w:firstColumn="1" w:lastColumn="0" w:noHBand="0" w:noVBand="1"/>
      </w:tblPr>
      <w:tblGrid>
        <w:gridCol w:w="5239"/>
      </w:tblGrid>
      <w:tr w:rsidR="00483D57" w:rsidRPr="00216974" w14:paraId="3B4F8154" w14:textId="77777777" w:rsidTr="00450461">
        <w:tc>
          <w:tcPr>
            <w:tcW w:w="5000" w:type="pct"/>
          </w:tcPr>
          <w:p w14:paraId="15318C37" w14:textId="77777777" w:rsidR="00483D57" w:rsidRPr="00216974" w:rsidRDefault="00483D57" w:rsidP="00216974">
            <w:pPr>
              <w:spacing w:after="120"/>
              <w:ind w:right="-2"/>
              <w:jc w:val="both"/>
              <w:rPr>
                <w:rFonts w:ascii="Times New Roman" w:eastAsia="Times New Roman" w:hAnsi="Times New Roman"/>
                <w:sz w:val="24"/>
                <w:szCs w:val="24"/>
              </w:rPr>
            </w:pPr>
          </w:p>
          <w:p w14:paraId="28DCD7CC"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483D57" w:rsidRPr="00216974" w14:paraId="3D92E2DE" w14:textId="77777777" w:rsidTr="00450461">
        <w:tc>
          <w:tcPr>
            <w:tcW w:w="5000" w:type="pct"/>
          </w:tcPr>
          <w:p w14:paraId="742153A5" w14:textId="77777777" w:rsidR="00483D57" w:rsidRPr="00216974" w:rsidRDefault="00483D57" w:rsidP="00216974">
            <w:pPr>
              <w:spacing w:after="120"/>
              <w:ind w:right="-2"/>
              <w:jc w:val="both"/>
              <w:rPr>
                <w:rFonts w:ascii="Times New Roman" w:eastAsia="Times New Roman" w:hAnsi="Times New Roman"/>
                <w:sz w:val="24"/>
                <w:szCs w:val="24"/>
              </w:rPr>
            </w:pPr>
          </w:p>
        </w:tc>
      </w:tr>
      <w:tr w:rsidR="00483D57" w:rsidRPr="00216974" w14:paraId="3A53E727" w14:textId="77777777" w:rsidTr="00450461">
        <w:tc>
          <w:tcPr>
            <w:tcW w:w="5000" w:type="pct"/>
            <w:hideMark/>
          </w:tcPr>
          <w:p w14:paraId="4716374A"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Име и фамилия на представителя на участника       </w:t>
            </w:r>
          </w:p>
        </w:tc>
      </w:tr>
      <w:tr w:rsidR="00450461" w:rsidRPr="00216974" w14:paraId="364541D8" w14:textId="77777777" w:rsidTr="00450461">
        <w:tc>
          <w:tcPr>
            <w:tcW w:w="5000" w:type="pct"/>
            <w:hideMark/>
          </w:tcPr>
          <w:p w14:paraId="3FD791C5" w14:textId="77777777" w:rsidR="00450461" w:rsidRPr="00216974" w:rsidRDefault="00450461"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Длъжност</w:t>
            </w:r>
          </w:p>
        </w:tc>
      </w:tr>
      <w:tr w:rsidR="00450461" w:rsidRPr="00216974" w14:paraId="1CB693E4" w14:textId="77777777" w:rsidTr="00450461">
        <w:tc>
          <w:tcPr>
            <w:tcW w:w="5000" w:type="pct"/>
            <w:hideMark/>
          </w:tcPr>
          <w:p w14:paraId="19FBDE3A" w14:textId="77777777" w:rsidR="00450461" w:rsidRPr="00216974" w:rsidRDefault="00450461"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lastRenderedPageBreak/>
              <w:t>Подпис</w:t>
            </w:r>
          </w:p>
        </w:tc>
      </w:tr>
    </w:tbl>
    <w:p w14:paraId="23546646" w14:textId="77777777" w:rsidR="00483D57" w:rsidRPr="00216974" w:rsidRDefault="00483D57" w:rsidP="00216974">
      <w:pPr>
        <w:spacing w:after="120"/>
        <w:ind w:right="-2"/>
        <w:jc w:val="both"/>
        <w:rPr>
          <w:rFonts w:ascii="Times New Roman" w:eastAsia="Times New Roman" w:hAnsi="Times New Roman"/>
          <w:sz w:val="24"/>
          <w:szCs w:val="24"/>
        </w:rPr>
      </w:pPr>
    </w:p>
    <w:p w14:paraId="77E45A1A" w14:textId="77777777" w:rsidR="00483D57" w:rsidRPr="00216974" w:rsidRDefault="00483D57" w:rsidP="00216974">
      <w:pPr>
        <w:spacing w:after="120"/>
        <w:ind w:right="-2"/>
        <w:jc w:val="both"/>
        <w:rPr>
          <w:rFonts w:ascii="Times New Roman" w:eastAsia="MS ??" w:hAnsi="Times New Roman"/>
          <w:color w:val="000000"/>
          <w:spacing w:val="-6"/>
          <w:sz w:val="24"/>
          <w:szCs w:val="24"/>
          <w:lang w:val="ru-RU" w:eastAsia="bg-BG"/>
        </w:rPr>
      </w:pPr>
      <w:r w:rsidRPr="00216974">
        <w:rPr>
          <w:rFonts w:ascii="Times New Roman" w:eastAsia="MS ??" w:hAnsi="Times New Roman"/>
          <w:color w:val="000000"/>
          <w:spacing w:val="-6"/>
          <w:sz w:val="24"/>
          <w:szCs w:val="24"/>
          <w:lang w:val="ru-RU" w:eastAsia="bg-BG"/>
        </w:rPr>
        <w:t>Дата: _________________ 201</w:t>
      </w:r>
      <w:r w:rsidR="004B5E85" w:rsidRPr="00216974">
        <w:rPr>
          <w:rFonts w:ascii="Times New Roman" w:eastAsia="MS ??" w:hAnsi="Times New Roman"/>
          <w:color w:val="000000"/>
          <w:spacing w:val="-6"/>
          <w:sz w:val="24"/>
          <w:szCs w:val="24"/>
          <w:lang w:val="ru-RU" w:eastAsia="bg-BG"/>
        </w:rPr>
        <w:t>7</w:t>
      </w:r>
      <w:r w:rsidRPr="00216974">
        <w:rPr>
          <w:rFonts w:ascii="Times New Roman" w:eastAsia="MS ??" w:hAnsi="Times New Roman"/>
          <w:color w:val="000000"/>
          <w:spacing w:val="-6"/>
          <w:sz w:val="24"/>
          <w:szCs w:val="24"/>
          <w:lang w:val="ru-RU" w:eastAsia="bg-BG"/>
        </w:rPr>
        <w:t xml:space="preserve"> г.</w:t>
      </w:r>
    </w:p>
    <w:p w14:paraId="4F6B5F6A" w14:textId="154BA831" w:rsidR="00483D57" w:rsidRPr="00216974" w:rsidRDefault="00483D57" w:rsidP="00450461">
      <w:pPr>
        <w:ind w:left="2160" w:right="-2" w:firstLine="720"/>
        <w:jc w:val="right"/>
        <w:rPr>
          <w:rFonts w:ascii="Times New Roman" w:eastAsia="MS ??" w:hAnsi="Times New Roman"/>
          <w:b/>
          <w:sz w:val="24"/>
          <w:szCs w:val="24"/>
          <w:lang w:val="ru-RU" w:eastAsia="bg-BG"/>
        </w:rPr>
      </w:pPr>
      <w:r w:rsidRPr="00216974">
        <w:rPr>
          <w:rFonts w:ascii="Times New Roman" w:eastAsia="MS ??" w:hAnsi="Times New Roman"/>
          <w:color w:val="000000"/>
          <w:sz w:val="24"/>
          <w:szCs w:val="24"/>
        </w:rPr>
        <w:br w:type="page"/>
      </w:r>
      <w:r w:rsidRPr="00216974">
        <w:rPr>
          <w:rFonts w:ascii="Times New Roman" w:eastAsia="MS ??" w:hAnsi="Times New Roman"/>
          <w:b/>
          <w:sz w:val="24"/>
          <w:szCs w:val="24"/>
          <w:lang w:val="ru-RU" w:eastAsia="bg-BG"/>
        </w:rPr>
        <w:lastRenderedPageBreak/>
        <w:t>ПРИЛОЖЕНИЕ № 8</w:t>
      </w:r>
    </w:p>
    <w:p w14:paraId="65384F9B" w14:textId="77777777" w:rsidR="00483D57" w:rsidRPr="00216974" w:rsidRDefault="00483D57" w:rsidP="00216974">
      <w:pPr>
        <w:widowControl w:val="0"/>
        <w:autoSpaceDE w:val="0"/>
        <w:autoSpaceDN w:val="0"/>
        <w:adjustRightInd w:val="0"/>
        <w:spacing w:after="120"/>
        <w:ind w:left="283" w:right="-2" w:firstLine="5670"/>
        <w:jc w:val="both"/>
        <w:outlineLvl w:val="0"/>
        <w:rPr>
          <w:rFonts w:ascii="Times New Roman" w:eastAsia="MS ??" w:hAnsi="Times New Roman"/>
          <w:b/>
          <w:i/>
          <w:sz w:val="24"/>
          <w:szCs w:val="24"/>
          <w:lang w:val="ru-RU" w:eastAsia="bg-BG"/>
        </w:rPr>
      </w:pPr>
      <w:r w:rsidRPr="00216974">
        <w:rPr>
          <w:rFonts w:ascii="Times New Roman" w:eastAsia="MS ??" w:hAnsi="Times New Roman"/>
          <w:b/>
          <w:sz w:val="24"/>
          <w:szCs w:val="24"/>
          <w:lang w:val="ru-RU" w:eastAsia="bg-BG"/>
        </w:rPr>
        <w:t xml:space="preserve">                       Образец</w:t>
      </w:r>
    </w:p>
    <w:p w14:paraId="3C52CEF1" w14:textId="77777777" w:rsidR="00483D57" w:rsidRPr="00216974" w:rsidRDefault="00483D57" w:rsidP="00216974">
      <w:pPr>
        <w:autoSpaceDE w:val="0"/>
        <w:autoSpaceDN w:val="0"/>
        <w:adjustRightInd w:val="0"/>
        <w:spacing w:after="120"/>
        <w:ind w:right="-2"/>
        <w:jc w:val="center"/>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А Ц И Я</w:t>
      </w:r>
    </w:p>
    <w:p w14:paraId="4FD9C107" w14:textId="77777777" w:rsidR="00483D57" w:rsidRPr="00216974" w:rsidRDefault="00483D57" w:rsidP="00216974">
      <w:pPr>
        <w:autoSpaceDE w:val="0"/>
        <w:autoSpaceDN w:val="0"/>
        <w:adjustRightInd w:val="0"/>
        <w:spacing w:after="120"/>
        <w:ind w:right="-2"/>
        <w:jc w:val="center"/>
        <w:rPr>
          <w:rFonts w:ascii="Times New Roman" w:eastAsia="MS ??" w:hAnsi="Times New Roman"/>
          <w:color w:val="000000"/>
          <w:sz w:val="24"/>
          <w:szCs w:val="24"/>
          <w:lang w:val="ru-RU"/>
        </w:rPr>
      </w:pPr>
      <w:r w:rsidRPr="00216974">
        <w:rPr>
          <w:rFonts w:ascii="Times New Roman" w:eastAsia="MS ??" w:hAnsi="Times New Roman"/>
          <w:color w:val="000000"/>
          <w:sz w:val="24"/>
          <w:szCs w:val="24"/>
          <w:lang w:val="ru-RU"/>
        </w:rPr>
        <w:t>за срока на валидност на офертата</w:t>
      </w:r>
    </w:p>
    <w:p w14:paraId="6FCEFC56" w14:textId="77777777" w:rsidR="00483D57" w:rsidRPr="00216974" w:rsidRDefault="00483D57" w:rsidP="00216974">
      <w:pPr>
        <w:autoSpaceDE w:val="0"/>
        <w:autoSpaceDN w:val="0"/>
        <w:adjustRightInd w:val="0"/>
        <w:spacing w:after="120"/>
        <w:ind w:right="-2"/>
        <w:jc w:val="both"/>
        <w:rPr>
          <w:rFonts w:ascii="Times New Roman" w:eastAsia="MS ??" w:hAnsi="Times New Roman"/>
          <w:color w:val="000000"/>
          <w:sz w:val="24"/>
          <w:szCs w:val="24"/>
          <w:lang w:val="ru-RU"/>
        </w:rPr>
      </w:pPr>
    </w:p>
    <w:p w14:paraId="72B3646D" w14:textId="77777777" w:rsidR="00483D57" w:rsidRPr="00216974" w:rsidRDefault="00483D57" w:rsidP="00216974">
      <w:pPr>
        <w:widowControl w:val="0"/>
        <w:autoSpaceDE w:val="0"/>
        <w:autoSpaceDN w:val="0"/>
        <w:adjustRightInd w:val="0"/>
        <w:spacing w:after="120"/>
        <w:ind w:right="-2" w:firstLine="720"/>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От  ..................................................................................................................................</w:t>
      </w:r>
    </w:p>
    <w:p w14:paraId="6720AD18"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(идентификационни данни/паспорт).......................................................в качеството ми на .....................................................................................................................</w:t>
      </w:r>
    </w:p>
    <w:p w14:paraId="6B9D6987"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color w:val="000000"/>
          <w:sz w:val="24"/>
          <w:szCs w:val="24"/>
          <w:lang w:val="ru-RU" w:eastAsia="bg-BG"/>
        </w:rPr>
      </w:pPr>
      <w:r w:rsidRPr="00216974">
        <w:rPr>
          <w:rFonts w:ascii="Times New Roman" w:eastAsia="MS ??" w:hAnsi="Times New Roman"/>
          <w:sz w:val="24"/>
          <w:szCs w:val="24"/>
          <w:lang w:eastAsia="bg-BG"/>
        </w:rPr>
        <w:t xml:space="preserve"> (</w:t>
      </w:r>
      <w:r w:rsidRPr="00216974">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216974">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участник в процедура за възлагане на о</w:t>
      </w:r>
      <w:r w:rsidRPr="00216974">
        <w:rPr>
          <w:rFonts w:ascii="Times New Roman" w:eastAsia="MS ??" w:hAnsi="Times New Roman"/>
          <w:color w:val="000000"/>
          <w:sz w:val="24"/>
          <w:szCs w:val="24"/>
          <w:lang w:val="ru-RU" w:eastAsia="bg-BG"/>
        </w:rPr>
        <w:t xml:space="preserve">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p w14:paraId="10E64AE5"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p>
    <w:p w14:paraId="6DD3E790"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И Р А М, Ч Е:</w:t>
      </w:r>
    </w:p>
    <w:p w14:paraId="75677E3D"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p>
    <w:p w14:paraId="1E62DEFA" w14:textId="00012A56" w:rsidR="00483D57" w:rsidRPr="00216974" w:rsidRDefault="00483D57" w:rsidP="006C5F1D">
      <w:pPr>
        <w:numPr>
          <w:ilvl w:val="0"/>
          <w:numId w:val="25"/>
        </w:numPr>
        <w:autoSpaceDE w:val="0"/>
        <w:autoSpaceDN w:val="0"/>
        <w:adjustRightInd w:val="0"/>
        <w:spacing w:after="120"/>
        <w:ind w:right="-2"/>
        <w:jc w:val="both"/>
        <w:rPr>
          <w:rFonts w:ascii="Times New Roman" w:hAnsi="Times New Roman"/>
          <w:b/>
          <w:color w:val="000000"/>
          <w:sz w:val="24"/>
          <w:szCs w:val="24"/>
        </w:rPr>
      </w:pPr>
      <w:r w:rsidRPr="00216974">
        <w:rPr>
          <w:rFonts w:ascii="Times New Roman" w:hAnsi="Times New Roman"/>
          <w:color w:val="000000"/>
          <w:sz w:val="24"/>
          <w:szCs w:val="24"/>
        </w:rPr>
        <w:t xml:space="preserve">Настоящата оферта е валидна за срок от </w:t>
      </w:r>
      <w:r w:rsidR="00903221">
        <w:rPr>
          <w:rFonts w:ascii="Times New Roman" w:hAnsi="Times New Roman"/>
          <w:color w:val="000000"/>
          <w:sz w:val="24"/>
          <w:szCs w:val="24"/>
        </w:rPr>
        <w:t>6</w:t>
      </w:r>
      <w:r w:rsidRPr="00216974">
        <w:rPr>
          <w:rFonts w:ascii="Times New Roman" w:hAnsi="Times New Roman"/>
          <w:color w:val="000000"/>
          <w:sz w:val="24"/>
          <w:szCs w:val="24"/>
        </w:rPr>
        <w:t xml:space="preserve"> месеца, </w:t>
      </w:r>
      <w:r w:rsidRPr="00216974">
        <w:rPr>
          <w:rFonts w:ascii="Times New Roman" w:hAnsi="Times New Roman"/>
          <w:sz w:val="24"/>
          <w:szCs w:val="24"/>
          <w:lang w:val="ru-RU" w:eastAsia="bg-BG"/>
        </w:rPr>
        <w:t>считано от крайния срок за подаване на оферти</w:t>
      </w:r>
      <w:r w:rsidRPr="00216974">
        <w:rPr>
          <w:rFonts w:ascii="Times New Roman" w:hAnsi="Times New Roman"/>
          <w:color w:val="000000"/>
          <w:sz w:val="24"/>
          <w:szCs w:val="24"/>
        </w:rPr>
        <w:t xml:space="preserve"> и ние ще сме обвързани с нея. </w:t>
      </w:r>
    </w:p>
    <w:p w14:paraId="34D2427D"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Известна ми е отговорността за деклариране на неверни данни.</w:t>
      </w:r>
    </w:p>
    <w:p w14:paraId="014D7FD1" w14:textId="77777777" w:rsidR="00483D57" w:rsidRPr="00216974" w:rsidRDefault="00483D57" w:rsidP="00216974">
      <w:pPr>
        <w:widowControl w:val="0"/>
        <w:tabs>
          <w:tab w:val="left" w:pos="0"/>
          <w:tab w:val="left" w:pos="6972"/>
        </w:tabs>
        <w:autoSpaceDE w:val="0"/>
        <w:autoSpaceDN w:val="0"/>
        <w:adjustRightInd w:val="0"/>
        <w:spacing w:after="120"/>
        <w:ind w:right="-2" w:firstLine="720"/>
        <w:jc w:val="both"/>
        <w:rPr>
          <w:rFonts w:ascii="Times New Roman" w:eastAsia="MS ??" w:hAnsi="Times New Roman"/>
          <w:b/>
          <w:sz w:val="24"/>
          <w:szCs w:val="24"/>
          <w:lang w:val="ru-RU" w:eastAsia="bg-BG"/>
        </w:rPr>
      </w:pPr>
    </w:p>
    <w:tbl>
      <w:tblPr>
        <w:tblW w:w="2670" w:type="pct"/>
        <w:tblLook w:val="04A0" w:firstRow="1" w:lastRow="0" w:firstColumn="1" w:lastColumn="0" w:noHBand="0" w:noVBand="1"/>
      </w:tblPr>
      <w:tblGrid>
        <w:gridCol w:w="5239"/>
      </w:tblGrid>
      <w:tr w:rsidR="00483D57" w:rsidRPr="00216974" w14:paraId="5EF28995" w14:textId="77777777" w:rsidTr="00450461">
        <w:tc>
          <w:tcPr>
            <w:tcW w:w="5000" w:type="pct"/>
          </w:tcPr>
          <w:p w14:paraId="152D3691" w14:textId="77777777" w:rsidR="00483D57" w:rsidRPr="00216974" w:rsidRDefault="00483D57" w:rsidP="00216974">
            <w:pPr>
              <w:spacing w:after="120"/>
              <w:ind w:right="-2"/>
              <w:jc w:val="both"/>
              <w:rPr>
                <w:rFonts w:ascii="Times New Roman" w:eastAsia="Times New Roman" w:hAnsi="Times New Roman"/>
                <w:sz w:val="24"/>
                <w:szCs w:val="24"/>
              </w:rPr>
            </w:pPr>
          </w:p>
          <w:p w14:paraId="029310A7"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483D57" w:rsidRPr="00216974" w14:paraId="01CB51B7" w14:textId="77777777" w:rsidTr="00450461">
        <w:tc>
          <w:tcPr>
            <w:tcW w:w="5000" w:type="pct"/>
          </w:tcPr>
          <w:p w14:paraId="1994F017" w14:textId="77777777" w:rsidR="00483D57" w:rsidRPr="00216974" w:rsidRDefault="00483D57" w:rsidP="00216974">
            <w:pPr>
              <w:spacing w:after="120"/>
              <w:ind w:right="-2"/>
              <w:jc w:val="both"/>
              <w:rPr>
                <w:rFonts w:ascii="Times New Roman" w:eastAsia="Times New Roman" w:hAnsi="Times New Roman"/>
                <w:sz w:val="24"/>
                <w:szCs w:val="24"/>
              </w:rPr>
            </w:pPr>
          </w:p>
        </w:tc>
      </w:tr>
      <w:tr w:rsidR="00483D57" w:rsidRPr="00216974" w14:paraId="5EA37220" w14:textId="77777777" w:rsidTr="00450461">
        <w:tc>
          <w:tcPr>
            <w:tcW w:w="5000" w:type="pct"/>
            <w:hideMark/>
          </w:tcPr>
          <w:p w14:paraId="700A8529"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Име и фамилия на представителя на участника       </w:t>
            </w:r>
          </w:p>
        </w:tc>
      </w:tr>
      <w:tr w:rsidR="00450461" w:rsidRPr="00216974" w14:paraId="6427DDAA" w14:textId="77777777" w:rsidTr="00450461">
        <w:tc>
          <w:tcPr>
            <w:tcW w:w="5000" w:type="pct"/>
            <w:hideMark/>
          </w:tcPr>
          <w:p w14:paraId="3F5E2CB0" w14:textId="77777777" w:rsidR="00450461" w:rsidRPr="00216974" w:rsidRDefault="00450461"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Длъжност</w:t>
            </w:r>
          </w:p>
        </w:tc>
      </w:tr>
      <w:tr w:rsidR="00450461" w:rsidRPr="00216974" w14:paraId="207797B0" w14:textId="77777777" w:rsidTr="00450461">
        <w:tc>
          <w:tcPr>
            <w:tcW w:w="5000" w:type="pct"/>
            <w:hideMark/>
          </w:tcPr>
          <w:p w14:paraId="686FB000" w14:textId="77777777" w:rsidR="00450461" w:rsidRPr="00216974" w:rsidRDefault="00450461"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lastRenderedPageBreak/>
              <w:t>Подпис</w:t>
            </w:r>
          </w:p>
        </w:tc>
      </w:tr>
    </w:tbl>
    <w:p w14:paraId="2702F71B" w14:textId="77777777" w:rsidR="00483D57" w:rsidRPr="00216974" w:rsidRDefault="00483D57" w:rsidP="00216974">
      <w:pPr>
        <w:spacing w:after="120"/>
        <w:ind w:right="-2"/>
        <w:jc w:val="both"/>
        <w:rPr>
          <w:rFonts w:ascii="Times New Roman" w:eastAsia="Times New Roman" w:hAnsi="Times New Roman"/>
          <w:sz w:val="24"/>
          <w:szCs w:val="24"/>
        </w:rPr>
      </w:pPr>
    </w:p>
    <w:p w14:paraId="37CE9B2E" w14:textId="77777777" w:rsidR="00483D57" w:rsidRPr="00216974" w:rsidRDefault="00483D57" w:rsidP="00216974">
      <w:pPr>
        <w:widowControl w:val="0"/>
        <w:shd w:val="clear" w:color="auto" w:fill="FFFFFF"/>
        <w:tabs>
          <w:tab w:val="left" w:pos="5064"/>
        </w:tabs>
        <w:autoSpaceDE w:val="0"/>
        <w:autoSpaceDN w:val="0"/>
        <w:adjustRightInd w:val="0"/>
        <w:spacing w:after="120"/>
        <w:ind w:right="-2"/>
        <w:jc w:val="both"/>
        <w:rPr>
          <w:rFonts w:ascii="Times New Roman" w:eastAsia="MS ??" w:hAnsi="Times New Roman"/>
          <w:color w:val="000000"/>
          <w:spacing w:val="-6"/>
          <w:sz w:val="24"/>
          <w:szCs w:val="24"/>
          <w:lang w:val="ru-RU" w:eastAsia="bg-BG"/>
        </w:rPr>
      </w:pPr>
      <w:r w:rsidRPr="00216974">
        <w:rPr>
          <w:rFonts w:ascii="Times New Roman" w:eastAsia="MS ??" w:hAnsi="Times New Roman"/>
          <w:color w:val="000000"/>
          <w:spacing w:val="-6"/>
          <w:sz w:val="24"/>
          <w:szCs w:val="24"/>
          <w:lang w:val="ru-RU" w:eastAsia="bg-BG"/>
        </w:rPr>
        <w:t>Дата: _________________ 201</w:t>
      </w:r>
      <w:r w:rsidR="004B5E85" w:rsidRPr="00216974">
        <w:rPr>
          <w:rFonts w:ascii="Times New Roman" w:eastAsia="MS ??" w:hAnsi="Times New Roman"/>
          <w:color w:val="000000"/>
          <w:spacing w:val="-6"/>
          <w:sz w:val="24"/>
          <w:szCs w:val="24"/>
          <w:lang w:val="ru-RU" w:eastAsia="bg-BG"/>
        </w:rPr>
        <w:t>7</w:t>
      </w:r>
      <w:r w:rsidRPr="00216974">
        <w:rPr>
          <w:rFonts w:ascii="Times New Roman" w:eastAsia="MS ??" w:hAnsi="Times New Roman"/>
          <w:color w:val="000000"/>
          <w:spacing w:val="-6"/>
          <w:sz w:val="24"/>
          <w:szCs w:val="24"/>
          <w:lang w:val="ru-RU" w:eastAsia="bg-BG"/>
        </w:rPr>
        <w:t xml:space="preserve"> г.</w:t>
      </w:r>
    </w:p>
    <w:p w14:paraId="5B710B31" w14:textId="17190BA8" w:rsidR="00483D57" w:rsidRPr="00216974" w:rsidRDefault="00483D57" w:rsidP="00450461">
      <w:pPr>
        <w:ind w:right="-2"/>
        <w:jc w:val="right"/>
        <w:rPr>
          <w:rFonts w:ascii="Times New Roman" w:eastAsia="MS ??" w:hAnsi="Times New Roman"/>
          <w:b/>
          <w:sz w:val="24"/>
          <w:szCs w:val="24"/>
          <w:lang w:val="ru-RU" w:eastAsia="bg-BG"/>
        </w:rPr>
      </w:pPr>
      <w:r w:rsidRPr="00216974">
        <w:rPr>
          <w:rFonts w:ascii="Times New Roman" w:eastAsia="MS ??" w:hAnsi="Times New Roman"/>
          <w:color w:val="000000"/>
          <w:spacing w:val="-6"/>
          <w:sz w:val="24"/>
          <w:szCs w:val="24"/>
          <w:lang w:val="ru-RU" w:eastAsia="bg-BG"/>
        </w:rPr>
        <w:br w:type="page"/>
      </w:r>
      <w:r w:rsidRPr="00216974">
        <w:rPr>
          <w:rFonts w:ascii="Times New Roman" w:eastAsia="MS ??" w:hAnsi="Times New Roman"/>
          <w:b/>
          <w:sz w:val="24"/>
          <w:szCs w:val="24"/>
          <w:lang w:val="ru-RU" w:eastAsia="bg-BG"/>
        </w:rPr>
        <w:lastRenderedPageBreak/>
        <w:t>ПРИЛОЖЕНИЕ № 9</w:t>
      </w:r>
    </w:p>
    <w:p w14:paraId="1AC7300B" w14:textId="77777777" w:rsidR="00483D57" w:rsidRPr="00216974" w:rsidRDefault="00483D57" w:rsidP="00216974">
      <w:pPr>
        <w:widowControl w:val="0"/>
        <w:autoSpaceDE w:val="0"/>
        <w:autoSpaceDN w:val="0"/>
        <w:adjustRightInd w:val="0"/>
        <w:spacing w:after="120"/>
        <w:ind w:left="283" w:right="-2" w:firstLine="5670"/>
        <w:jc w:val="both"/>
        <w:outlineLvl w:val="0"/>
        <w:rPr>
          <w:rFonts w:ascii="Times New Roman" w:eastAsia="MS ??" w:hAnsi="Times New Roman"/>
          <w:b/>
          <w:i/>
          <w:sz w:val="24"/>
          <w:szCs w:val="24"/>
          <w:lang w:val="ru-RU" w:eastAsia="bg-BG"/>
        </w:rPr>
      </w:pPr>
      <w:r w:rsidRPr="00216974">
        <w:rPr>
          <w:rFonts w:ascii="Times New Roman" w:eastAsia="MS ??" w:hAnsi="Times New Roman"/>
          <w:b/>
          <w:sz w:val="24"/>
          <w:szCs w:val="24"/>
          <w:lang w:val="ru-RU" w:eastAsia="bg-BG"/>
        </w:rPr>
        <w:t xml:space="preserve">                       Образец</w:t>
      </w:r>
    </w:p>
    <w:p w14:paraId="668AD648" w14:textId="77777777" w:rsidR="00483D57" w:rsidRPr="00216974" w:rsidRDefault="00483D57" w:rsidP="00216974">
      <w:pPr>
        <w:autoSpaceDE w:val="0"/>
        <w:autoSpaceDN w:val="0"/>
        <w:adjustRightInd w:val="0"/>
        <w:spacing w:after="120"/>
        <w:ind w:right="-2"/>
        <w:jc w:val="center"/>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А Ц И Я</w:t>
      </w:r>
    </w:p>
    <w:p w14:paraId="774B8283" w14:textId="77777777" w:rsidR="00483D57" w:rsidRPr="00216974" w:rsidRDefault="00483D57" w:rsidP="00216974">
      <w:pPr>
        <w:autoSpaceDE w:val="0"/>
        <w:autoSpaceDN w:val="0"/>
        <w:adjustRightInd w:val="0"/>
        <w:spacing w:after="120"/>
        <w:ind w:right="-2"/>
        <w:jc w:val="both"/>
        <w:rPr>
          <w:rFonts w:ascii="Times New Roman" w:eastAsia="MS ??" w:hAnsi="Times New Roman"/>
          <w:b/>
          <w:bCs/>
          <w:color w:val="000000"/>
          <w:sz w:val="24"/>
          <w:szCs w:val="24"/>
        </w:rPr>
      </w:pPr>
      <w:r w:rsidRPr="00216974">
        <w:rPr>
          <w:rFonts w:ascii="Times New Roman" w:hAnsi="Times New Roman"/>
          <w:color w:val="000000"/>
          <w:sz w:val="24"/>
          <w:szCs w:val="24"/>
        </w:rPr>
        <w:t>за задълженията, свързани с данъци и осигуровки, опазване на околната среда, закрила на заетостта и условията на труд</w:t>
      </w:r>
    </w:p>
    <w:p w14:paraId="26DACD2F" w14:textId="77777777" w:rsidR="00483D57" w:rsidRPr="00216974" w:rsidRDefault="00483D57" w:rsidP="00216974">
      <w:pPr>
        <w:widowControl w:val="0"/>
        <w:autoSpaceDE w:val="0"/>
        <w:autoSpaceDN w:val="0"/>
        <w:adjustRightInd w:val="0"/>
        <w:spacing w:after="120"/>
        <w:ind w:right="-2" w:firstLine="720"/>
        <w:jc w:val="both"/>
        <w:rPr>
          <w:rFonts w:ascii="Times New Roman" w:eastAsia="MS ??" w:hAnsi="Times New Roman"/>
          <w:sz w:val="24"/>
          <w:szCs w:val="24"/>
          <w:lang w:eastAsia="bg-BG"/>
        </w:rPr>
      </w:pPr>
      <w:r w:rsidRPr="00216974">
        <w:rPr>
          <w:rFonts w:ascii="Times New Roman" w:eastAsia="MS ??" w:hAnsi="Times New Roman"/>
          <w:sz w:val="24"/>
          <w:szCs w:val="24"/>
          <w:lang w:eastAsia="bg-BG"/>
        </w:rPr>
        <w:t> От  ..................................................................................................................................</w:t>
      </w:r>
    </w:p>
    <w:p w14:paraId="32FE45A3"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(идентификационни данни/паспорт).......................................................в качеството ми на .....................................................................................................................</w:t>
      </w:r>
    </w:p>
    <w:p w14:paraId="5FC25594"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color w:val="000000"/>
          <w:sz w:val="24"/>
          <w:szCs w:val="24"/>
          <w:lang w:val="ru-RU" w:eastAsia="bg-BG"/>
        </w:rPr>
      </w:pPr>
      <w:r w:rsidRPr="00216974">
        <w:rPr>
          <w:rFonts w:ascii="Times New Roman" w:eastAsia="MS ??" w:hAnsi="Times New Roman"/>
          <w:sz w:val="24"/>
          <w:szCs w:val="24"/>
          <w:lang w:eastAsia="bg-BG"/>
        </w:rPr>
        <w:t xml:space="preserve"> (</w:t>
      </w:r>
      <w:r w:rsidRPr="00216974">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216974">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участник в процедура за възлагане на о</w:t>
      </w:r>
      <w:r w:rsidRPr="00216974">
        <w:rPr>
          <w:rFonts w:ascii="Times New Roman" w:eastAsia="MS ??" w:hAnsi="Times New Roman"/>
          <w:color w:val="000000"/>
          <w:sz w:val="24"/>
          <w:szCs w:val="24"/>
          <w:lang w:val="ru-RU" w:eastAsia="bg-BG"/>
        </w:rPr>
        <w:t xml:space="preserve">бществена поръчка с предмет: </w:t>
      </w:r>
      <w:r w:rsidRPr="00216974">
        <w:rPr>
          <w:rFonts w:ascii="Times New Roman" w:eastAsia="MS ??" w:hAnsi="Times New Roman"/>
          <w:b/>
          <w:sz w:val="24"/>
          <w:szCs w:val="24"/>
          <w:lang w:eastAsia="bg-BG"/>
        </w:rPr>
        <w:t>„</w:t>
      </w:r>
      <w:r w:rsidR="004B5E85"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w:t>
      </w:r>
      <w:r w:rsidR="00501453" w:rsidRPr="00216974">
        <w:rPr>
          <w:rFonts w:ascii="Times New Roman" w:eastAsia="PMingLiU" w:hAnsi="Times New Roman"/>
          <w:b/>
          <w:sz w:val="24"/>
          <w:szCs w:val="28"/>
          <w:lang w:eastAsia="bg-BG"/>
        </w:rPr>
        <w:t xml:space="preserve"> </w:t>
      </w:r>
      <w:r w:rsidR="004B5E85" w:rsidRPr="00216974">
        <w:rPr>
          <w:rFonts w:ascii="Times New Roman" w:eastAsia="PMingLiU" w:hAnsi="Times New Roman"/>
          <w:b/>
          <w:sz w:val="24"/>
          <w:szCs w:val="28"/>
          <w:lang w:eastAsia="bg-BG"/>
        </w:rPr>
        <w:t>7“, финансиран със средства от Програма ИНТЕРРЕГ V-A Румъния-България</w:t>
      </w:r>
      <w:r w:rsidRPr="00216974">
        <w:rPr>
          <w:rFonts w:ascii="Times New Roman" w:hAnsi="Times New Roman"/>
          <w:b/>
          <w:sz w:val="24"/>
          <w:szCs w:val="24"/>
        </w:rPr>
        <w:t>"</w:t>
      </w:r>
    </w:p>
    <w:p w14:paraId="41CC5F79" w14:textId="77777777" w:rsidR="00483D57" w:rsidRPr="00216974" w:rsidRDefault="00483D57" w:rsidP="000916E1">
      <w:pPr>
        <w:autoSpaceDE w:val="0"/>
        <w:autoSpaceDN w:val="0"/>
        <w:adjustRightInd w:val="0"/>
        <w:spacing w:before="240" w:after="120"/>
        <w:ind w:right="-2"/>
        <w:jc w:val="both"/>
        <w:rPr>
          <w:rFonts w:ascii="Times New Roman" w:eastAsia="MS ??" w:hAnsi="Times New Roman"/>
          <w:b/>
          <w:bCs/>
          <w:color w:val="000000"/>
          <w:sz w:val="24"/>
          <w:szCs w:val="24"/>
        </w:rPr>
      </w:pPr>
      <w:r w:rsidRPr="00216974">
        <w:rPr>
          <w:rFonts w:ascii="Times New Roman" w:eastAsia="MS ??" w:hAnsi="Times New Roman"/>
          <w:b/>
          <w:bCs/>
          <w:color w:val="000000"/>
          <w:sz w:val="24"/>
          <w:szCs w:val="24"/>
        </w:rPr>
        <w:t>Д Е К Л А Р И Р А М, Ч Е:</w:t>
      </w:r>
    </w:p>
    <w:p w14:paraId="7D7010F2" w14:textId="77777777" w:rsidR="00483D57" w:rsidRPr="00216974" w:rsidRDefault="00483D57" w:rsidP="006C5F1D">
      <w:pPr>
        <w:numPr>
          <w:ilvl w:val="0"/>
          <w:numId w:val="26"/>
        </w:numPr>
        <w:autoSpaceDE w:val="0"/>
        <w:autoSpaceDN w:val="0"/>
        <w:adjustRightInd w:val="0"/>
        <w:spacing w:after="120"/>
        <w:ind w:right="-2"/>
        <w:jc w:val="both"/>
        <w:rPr>
          <w:rFonts w:ascii="Times New Roman" w:hAnsi="Times New Roman"/>
          <w:color w:val="000000"/>
          <w:sz w:val="24"/>
          <w:szCs w:val="24"/>
          <w:lang w:val="ru-RU"/>
        </w:rPr>
      </w:pPr>
      <w:r w:rsidRPr="00216974">
        <w:rPr>
          <w:rFonts w:ascii="Times New Roman" w:hAnsi="Times New Roman"/>
          <w:color w:val="000000"/>
          <w:sz w:val="24"/>
          <w:szCs w:val="24"/>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естеството на предоставените услуги.</w:t>
      </w:r>
    </w:p>
    <w:p w14:paraId="76F23C96" w14:textId="77777777" w:rsidR="00483D57" w:rsidRPr="00216974" w:rsidRDefault="00483D57" w:rsidP="00216974">
      <w:pPr>
        <w:widowControl w:val="0"/>
        <w:autoSpaceDE w:val="0"/>
        <w:autoSpaceDN w:val="0"/>
        <w:adjustRightInd w:val="0"/>
        <w:spacing w:after="120"/>
        <w:ind w:right="-2"/>
        <w:jc w:val="both"/>
        <w:rPr>
          <w:rFonts w:ascii="Times New Roman" w:eastAsia="MS ??" w:hAnsi="Times New Roman"/>
          <w:sz w:val="24"/>
          <w:szCs w:val="24"/>
          <w:lang w:eastAsia="bg-BG"/>
        </w:rPr>
      </w:pPr>
      <w:r w:rsidRPr="00216974">
        <w:rPr>
          <w:rFonts w:ascii="Times New Roman" w:eastAsia="MS ??" w:hAnsi="Times New Roman"/>
          <w:sz w:val="24"/>
          <w:szCs w:val="24"/>
          <w:lang w:eastAsia="bg-BG"/>
        </w:rPr>
        <w:t>Известна ми е отговорността за деклариране на неверни данни.</w:t>
      </w:r>
    </w:p>
    <w:tbl>
      <w:tblPr>
        <w:tblW w:w="2670" w:type="pct"/>
        <w:tblLook w:val="04A0" w:firstRow="1" w:lastRow="0" w:firstColumn="1" w:lastColumn="0" w:noHBand="0" w:noVBand="1"/>
      </w:tblPr>
      <w:tblGrid>
        <w:gridCol w:w="5239"/>
      </w:tblGrid>
      <w:tr w:rsidR="00483D57" w:rsidRPr="00216974" w14:paraId="295C9807" w14:textId="77777777" w:rsidTr="00450461">
        <w:tc>
          <w:tcPr>
            <w:tcW w:w="5000" w:type="pct"/>
          </w:tcPr>
          <w:p w14:paraId="460B4DF6" w14:textId="77777777" w:rsidR="00483D57" w:rsidRPr="00216974" w:rsidRDefault="00483D57" w:rsidP="00216974">
            <w:pPr>
              <w:spacing w:after="120"/>
              <w:ind w:right="-2"/>
              <w:jc w:val="both"/>
              <w:rPr>
                <w:rFonts w:ascii="Times New Roman" w:eastAsia="Times New Roman" w:hAnsi="Times New Roman"/>
                <w:sz w:val="24"/>
                <w:szCs w:val="24"/>
              </w:rPr>
            </w:pPr>
          </w:p>
          <w:p w14:paraId="3ABABFCB"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Наименование на участника </w:t>
            </w:r>
          </w:p>
        </w:tc>
      </w:tr>
      <w:tr w:rsidR="00483D57" w:rsidRPr="00216974" w14:paraId="3B2C3ED0" w14:textId="77777777" w:rsidTr="00450461">
        <w:tc>
          <w:tcPr>
            <w:tcW w:w="5000" w:type="pct"/>
          </w:tcPr>
          <w:p w14:paraId="604110BE" w14:textId="77777777" w:rsidR="00483D57" w:rsidRPr="00216974" w:rsidRDefault="00483D57" w:rsidP="00216974">
            <w:pPr>
              <w:spacing w:after="120"/>
              <w:ind w:right="-2"/>
              <w:jc w:val="both"/>
              <w:rPr>
                <w:rFonts w:ascii="Times New Roman" w:eastAsia="Times New Roman" w:hAnsi="Times New Roman"/>
                <w:sz w:val="24"/>
                <w:szCs w:val="24"/>
              </w:rPr>
            </w:pPr>
          </w:p>
        </w:tc>
      </w:tr>
      <w:tr w:rsidR="00483D57" w:rsidRPr="00216974" w14:paraId="61B45E9C" w14:textId="77777777" w:rsidTr="00450461">
        <w:tc>
          <w:tcPr>
            <w:tcW w:w="5000" w:type="pct"/>
            <w:hideMark/>
          </w:tcPr>
          <w:p w14:paraId="2B7279B8" w14:textId="77777777" w:rsidR="00483D57" w:rsidRPr="00216974" w:rsidRDefault="00483D57"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Име и фамилия на представителя на участника       </w:t>
            </w:r>
          </w:p>
        </w:tc>
      </w:tr>
      <w:tr w:rsidR="00450461" w:rsidRPr="00216974" w14:paraId="5B0803B4" w14:textId="77777777" w:rsidTr="00450461">
        <w:tc>
          <w:tcPr>
            <w:tcW w:w="5000" w:type="pct"/>
            <w:hideMark/>
          </w:tcPr>
          <w:p w14:paraId="5F9E6D8C" w14:textId="77777777" w:rsidR="00450461" w:rsidRPr="00216974" w:rsidRDefault="00450461"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Длъжност</w:t>
            </w:r>
          </w:p>
        </w:tc>
      </w:tr>
      <w:tr w:rsidR="00450461" w:rsidRPr="00216974" w14:paraId="4366FC01" w14:textId="77777777" w:rsidTr="00450461">
        <w:tc>
          <w:tcPr>
            <w:tcW w:w="5000" w:type="pct"/>
            <w:hideMark/>
          </w:tcPr>
          <w:p w14:paraId="5D82F970" w14:textId="77777777" w:rsidR="00450461" w:rsidRPr="00216974" w:rsidRDefault="00450461" w:rsidP="00216974">
            <w:pPr>
              <w:spacing w:after="120"/>
              <w:ind w:right="-2"/>
              <w:jc w:val="both"/>
              <w:rPr>
                <w:rFonts w:ascii="Times New Roman" w:eastAsia="Times New Roman" w:hAnsi="Times New Roman"/>
                <w:sz w:val="24"/>
                <w:szCs w:val="24"/>
              </w:rPr>
            </w:pPr>
            <w:r w:rsidRPr="00216974">
              <w:rPr>
                <w:rFonts w:ascii="Times New Roman" w:eastAsia="Times New Roman" w:hAnsi="Times New Roman"/>
                <w:sz w:val="24"/>
                <w:szCs w:val="24"/>
              </w:rPr>
              <w:t>Подпис</w:t>
            </w:r>
          </w:p>
        </w:tc>
      </w:tr>
    </w:tbl>
    <w:p w14:paraId="52DE0DC5" w14:textId="77777777" w:rsidR="00483D57" w:rsidRPr="00216974" w:rsidRDefault="00483D57" w:rsidP="00216974">
      <w:pPr>
        <w:spacing w:after="120"/>
        <w:ind w:right="-2"/>
        <w:jc w:val="both"/>
        <w:rPr>
          <w:rFonts w:ascii="Times New Roman" w:eastAsia="MS ??" w:hAnsi="Times New Roman"/>
          <w:color w:val="000000"/>
          <w:spacing w:val="-6"/>
          <w:sz w:val="24"/>
          <w:szCs w:val="24"/>
          <w:lang w:val="ru-RU" w:eastAsia="bg-BG"/>
        </w:rPr>
      </w:pPr>
      <w:r w:rsidRPr="00216974">
        <w:rPr>
          <w:rFonts w:ascii="Times New Roman" w:eastAsia="MS ??" w:hAnsi="Times New Roman"/>
          <w:color w:val="000000"/>
          <w:spacing w:val="-6"/>
          <w:sz w:val="24"/>
          <w:szCs w:val="24"/>
          <w:lang w:val="ru-RU" w:eastAsia="bg-BG"/>
        </w:rPr>
        <w:t>Дата: _________________ 201</w:t>
      </w:r>
      <w:r w:rsidR="004B5E85" w:rsidRPr="00216974">
        <w:rPr>
          <w:rFonts w:ascii="Times New Roman" w:eastAsia="MS ??" w:hAnsi="Times New Roman"/>
          <w:color w:val="000000"/>
          <w:spacing w:val="-6"/>
          <w:sz w:val="24"/>
          <w:szCs w:val="24"/>
          <w:lang w:val="ru-RU" w:eastAsia="bg-BG"/>
        </w:rPr>
        <w:t>7</w:t>
      </w:r>
      <w:r w:rsidRPr="00216974">
        <w:rPr>
          <w:rFonts w:ascii="Times New Roman" w:eastAsia="MS ??" w:hAnsi="Times New Roman"/>
          <w:color w:val="000000"/>
          <w:spacing w:val="-6"/>
          <w:sz w:val="24"/>
          <w:szCs w:val="24"/>
          <w:lang w:val="ru-RU" w:eastAsia="bg-BG"/>
        </w:rPr>
        <w:t xml:space="preserve"> г.</w:t>
      </w:r>
    </w:p>
    <w:p w14:paraId="567285BC" w14:textId="77777777" w:rsidR="00501453" w:rsidRPr="00216974" w:rsidRDefault="00483D57" w:rsidP="00216974">
      <w:pPr>
        <w:ind w:right="-2"/>
        <w:jc w:val="center"/>
        <w:rPr>
          <w:rFonts w:ascii="Times New Roman" w:eastAsia="MS ??" w:hAnsi="Times New Roman"/>
          <w:b/>
          <w:caps/>
          <w:sz w:val="24"/>
          <w:szCs w:val="24"/>
        </w:rPr>
      </w:pPr>
      <w:r w:rsidRPr="00216974">
        <w:rPr>
          <w:rFonts w:ascii="Times New Roman" w:eastAsia="MS ??" w:hAnsi="Times New Roman"/>
          <w:b/>
          <w:caps/>
          <w:sz w:val="24"/>
          <w:szCs w:val="24"/>
        </w:rPr>
        <w:lastRenderedPageBreak/>
        <w:t>ЧАСТ ІІ. ПРОЕКТ НА ДОГОВОР</w:t>
      </w:r>
    </w:p>
    <w:p w14:paraId="028157BE" w14:textId="77777777" w:rsidR="00501453" w:rsidRPr="00216974" w:rsidRDefault="00501453" w:rsidP="00216974">
      <w:pPr>
        <w:spacing w:after="0"/>
        <w:jc w:val="center"/>
        <w:rPr>
          <w:rFonts w:ascii="Times New Roman" w:hAnsi="Times New Roman"/>
          <w:b/>
          <w:color w:val="000000"/>
          <w:sz w:val="24"/>
          <w:szCs w:val="24"/>
          <w:u w:val="single"/>
        </w:rPr>
      </w:pPr>
      <w:r w:rsidRPr="00216974">
        <w:rPr>
          <w:rFonts w:ascii="Times New Roman" w:eastAsia="MS ??" w:hAnsi="Times New Roman"/>
          <w:b/>
          <w:caps/>
          <w:sz w:val="24"/>
          <w:szCs w:val="24"/>
          <w:highlight w:val="yellow"/>
        </w:rPr>
        <w:br w:type="page"/>
      </w:r>
    </w:p>
    <w:p w14:paraId="370FC15B" w14:textId="77777777" w:rsidR="00501453" w:rsidRPr="00216974" w:rsidRDefault="00501453" w:rsidP="00216974">
      <w:pPr>
        <w:keepNext/>
        <w:keepLines/>
        <w:spacing w:before="120" w:after="0"/>
        <w:jc w:val="center"/>
        <w:outlineLvl w:val="0"/>
        <w:rPr>
          <w:rFonts w:ascii="Times New Roman" w:eastAsia="Times New Roman" w:hAnsi="Times New Roman"/>
          <w:b/>
          <w:bCs/>
          <w:sz w:val="28"/>
          <w:szCs w:val="28"/>
        </w:rPr>
      </w:pPr>
      <w:r w:rsidRPr="00216974">
        <w:rPr>
          <w:rFonts w:ascii="Times New Roman" w:eastAsia="Times New Roman" w:hAnsi="Times New Roman"/>
          <w:b/>
          <w:bCs/>
          <w:sz w:val="28"/>
          <w:szCs w:val="28"/>
        </w:rPr>
        <w:lastRenderedPageBreak/>
        <w:t xml:space="preserve">СТАНДАРТИЗИРАН ОБРАЗЕЦ НА ДОГОВОР </w:t>
      </w:r>
    </w:p>
    <w:p w14:paraId="727995C7" w14:textId="77777777" w:rsidR="00501453" w:rsidRPr="00216974" w:rsidRDefault="00501453" w:rsidP="00216974">
      <w:pPr>
        <w:keepNext/>
        <w:keepLines/>
        <w:spacing w:before="120" w:after="0"/>
        <w:jc w:val="center"/>
        <w:outlineLvl w:val="0"/>
        <w:rPr>
          <w:rFonts w:ascii="Times New Roman" w:eastAsia="Times New Roman" w:hAnsi="Times New Roman"/>
          <w:b/>
          <w:bCs/>
          <w:sz w:val="28"/>
          <w:szCs w:val="28"/>
        </w:rPr>
      </w:pPr>
      <w:r w:rsidRPr="00216974">
        <w:rPr>
          <w:rFonts w:ascii="Times New Roman" w:eastAsia="Times New Roman" w:hAnsi="Times New Roman"/>
          <w:b/>
          <w:bCs/>
          <w:sz w:val="28"/>
          <w:szCs w:val="28"/>
        </w:rPr>
        <w:t>за възлагане на обществена поръчка за услуги</w:t>
      </w:r>
    </w:p>
    <w:p w14:paraId="3D73DC58" w14:textId="77777777" w:rsidR="00501453" w:rsidRPr="00216974" w:rsidRDefault="00501453" w:rsidP="00216974">
      <w:pPr>
        <w:spacing w:after="120"/>
        <w:jc w:val="center"/>
        <w:rPr>
          <w:rFonts w:ascii="Times New Roman" w:hAnsi="Times New Roman"/>
          <w:b/>
          <w:sz w:val="24"/>
          <w:szCs w:val="24"/>
        </w:rPr>
      </w:pPr>
    </w:p>
    <w:p w14:paraId="20D8E8EC" w14:textId="77777777" w:rsidR="00501453" w:rsidRPr="00216974" w:rsidRDefault="00501453" w:rsidP="00216974">
      <w:pPr>
        <w:spacing w:after="120"/>
        <w:jc w:val="center"/>
        <w:rPr>
          <w:rFonts w:ascii="Times New Roman" w:hAnsi="Times New Roman"/>
          <w:b/>
          <w:sz w:val="24"/>
          <w:szCs w:val="24"/>
        </w:rPr>
      </w:pPr>
      <w:r w:rsidRPr="00216974">
        <w:rPr>
          <w:rFonts w:ascii="Times New Roman" w:hAnsi="Times New Roman"/>
          <w:b/>
          <w:sz w:val="24"/>
          <w:szCs w:val="24"/>
        </w:rPr>
        <w:t>№ [</w:t>
      </w:r>
      <w:r w:rsidRPr="00216974">
        <w:rPr>
          <w:rFonts w:ascii="Times New Roman" w:hAnsi="Times New Roman"/>
          <w:b/>
          <w:i/>
          <w:sz w:val="24"/>
          <w:szCs w:val="24"/>
        </w:rPr>
        <w:t>……….</w:t>
      </w:r>
      <w:r w:rsidRPr="00216974">
        <w:rPr>
          <w:rFonts w:ascii="Times New Roman" w:hAnsi="Times New Roman"/>
          <w:b/>
          <w:sz w:val="24"/>
          <w:szCs w:val="24"/>
        </w:rPr>
        <w:t>]</w:t>
      </w:r>
    </w:p>
    <w:p w14:paraId="3C6C6E1E" w14:textId="77777777" w:rsidR="00501453" w:rsidRPr="00216974" w:rsidRDefault="00501453" w:rsidP="00216974">
      <w:pPr>
        <w:shd w:val="clear" w:color="auto" w:fill="FFFFFF"/>
        <w:spacing w:after="0"/>
        <w:jc w:val="both"/>
        <w:rPr>
          <w:rFonts w:ascii="Times New Roman" w:eastAsia="Times New Roman" w:hAnsi="Times New Roman"/>
          <w:spacing w:val="-4"/>
          <w:sz w:val="24"/>
          <w:szCs w:val="24"/>
        </w:rPr>
      </w:pPr>
    </w:p>
    <w:p w14:paraId="26C93A35" w14:textId="77777777" w:rsidR="00501453" w:rsidRPr="00216974" w:rsidRDefault="00501453" w:rsidP="00216974">
      <w:pPr>
        <w:shd w:val="clear" w:color="auto" w:fill="FFFFFF"/>
        <w:spacing w:after="0"/>
        <w:jc w:val="both"/>
        <w:rPr>
          <w:rFonts w:ascii="Times New Roman" w:eastAsia="Times New Roman" w:hAnsi="Times New Roman"/>
          <w:spacing w:val="-1"/>
          <w:sz w:val="24"/>
          <w:szCs w:val="24"/>
        </w:rPr>
      </w:pPr>
      <w:r w:rsidRPr="00216974">
        <w:rPr>
          <w:rFonts w:ascii="Times New Roman" w:eastAsia="Times New Roman" w:hAnsi="Times New Roman"/>
          <w:spacing w:val="-4"/>
          <w:sz w:val="24"/>
          <w:szCs w:val="24"/>
        </w:rPr>
        <w:t>Днес,</w:t>
      </w:r>
      <w:r w:rsidRPr="00216974">
        <w:rPr>
          <w:rFonts w:ascii="Times New Roman" w:eastAsia="Times New Roman" w:hAnsi="Times New Roman"/>
          <w:sz w:val="24"/>
          <w:szCs w:val="24"/>
        </w:rPr>
        <w:tab/>
        <w:t>……2017</w:t>
      </w:r>
      <w:r w:rsidRPr="00216974">
        <w:rPr>
          <w:rFonts w:ascii="Times New Roman" w:eastAsia="Times New Roman" w:hAnsi="Times New Roman"/>
          <w:spacing w:val="-1"/>
          <w:sz w:val="24"/>
          <w:szCs w:val="24"/>
        </w:rPr>
        <w:t>, в гр. Русе</w:t>
      </w:r>
      <w:r w:rsidRPr="00216974">
        <w:rPr>
          <w:rFonts w:ascii="Times New Roman" w:eastAsia="Times New Roman" w:hAnsi="Times New Roman"/>
          <w:sz w:val="24"/>
          <w:szCs w:val="24"/>
        </w:rPr>
        <w:t xml:space="preserve">, </w:t>
      </w:r>
      <w:r w:rsidRPr="00216974">
        <w:rPr>
          <w:rFonts w:ascii="Times New Roman" w:eastAsia="Times New Roman" w:hAnsi="Times New Roman"/>
          <w:spacing w:val="-1"/>
          <w:sz w:val="24"/>
          <w:szCs w:val="24"/>
        </w:rPr>
        <w:t>между:</w:t>
      </w:r>
    </w:p>
    <w:p w14:paraId="10CADDC5"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51AA923A" w14:textId="77777777"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sz w:val="24"/>
          <w:szCs w:val="24"/>
          <w:lang w:eastAsia="bg-BG"/>
        </w:rPr>
        <w:t>Община Русе,</w:t>
      </w:r>
      <w:r w:rsidRPr="00216974">
        <w:rPr>
          <w:rFonts w:ascii="Times New Roman" w:eastAsia="Times New Roman" w:hAnsi="Times New Roman"/>
          <w:sz w:val="24"/>
          <w:szCs w:val="24"/>
        </w:rPr>
        <w:t xml:space="preserve"> </w:t>
      </w:r>
    </w:p>
    <w:p w14:paraId="17B895BD" w14:textId="77777777" w:rsidR="00501453" w:rsidRPr="00216974" w:rsidRDefault="00501453" w:rsidP="00216974">
      <w:pPr>
        <w:shd w:val="clear" w:color="auto" w:fill="FFFFFF"/>
        <w:spacing w:after="0"/>
        <w:jc w:val="both"/>
        <w:rPr>
          <w:rFonts w:ascii="Times New Roman" w:eastAsia="Times New Roman" w:hAnsi="Times New Roman"/>
          <w:sz w:val="24"/>
          <w:szCs w:val="24"/>
          <w:lang w:eastAsia="bg-BG"/>
        </w:rPr>
      </w:pPr>
      <w:r w:rsidRPr="00216974">
        <w:rPr>
          <w:rFonts w:ascii="Times New Roman" w:eastAsia="Times New Roman" w:hAnsi="Times New Roman"/>
          <w:sz w:val="24"/>
          <w:szCs w:val="24"/>
        </w:rPr>
        <w:t>с адрес: ………, код по Регистър БУЛСТАТ …</w:t>
      </w:r>
      <w:r w:rsidRPr="00216974">
        <w:rPr>
          <w:rFonts w:ascii="Times New Roman" w:eastAsia="Times New Roman" w:hAnsi="Times New Roman"/>
          <w:sz w:val="24"/>
          <w:szCs w:val="24"/>
          <w:lang w:eastAsia="bg-BG"/>
        </w:rPr>
        <w:t xml:space="preserve">,представлявана от </w:t>
      </w:r>
      <w:r w:rsidRPr="00216974">
        <w:rPr>
          <w:rFonts w:ascii="Times New Roman" w:eastAsia="Times New Roman" w:hAnsi="Times New Roman"/>
          <w:sz w:val="24"/>
          <w:szCs w:val="24"/>
        </w:rPr>
        <w:t>……….., в качеството на ………..</w:t>
      </w:r>
      <w:r w:rsidRPr="00216974">
        <w:rPr>
          <w:rFonts w:ascii="Times New Roman" w:eastAsia="Times New Roman" w:hAnsi="Times New Roman"/>
          <w:sz w:val="24"/>
          <w:szCs w:val="24"/>
          <w:lang w:eastAsia="bg-BG"/>
        </w:rPr>
        <w:t xml:space="preserve">, наричана за краткост </w:t>
      </w:r>
      <w:r w:rsidRPr="00216974">
        <w:rPr>
          <w:rFonts w:ascii="Times New Roman" w:eastAsia="Times New Roman" w:hAnsi="Times New Roman"/>
          <w:b/>
          <w:sz w:val="24"/>
          <w:szCs w:val="24"/>
          <w:lang w:eastAsia="bg-BG"/>
        </w:rPr>
        <w:t>ВЪЗЛОЖИТЕЛ</w:t>
      </w:r>
      <w:r w:rsidRPr="00216974">
        <w:rPr>
          <w:rFonts w:ascii="Times New Roman" w:eastAsia="Times New Roman" w:hAnsi="Times New Roman"/>
          <w:sz w:val="24"/>
          <w:szCs w:val="24"/>
          <w:lang w:eastAsia="bg-BG"/>
        </w:rPr>
        <w:t>, от една страна,</w:t>
      </w:r>
    </w:p>
    <w:p w14:paraId="1F551EE5" w14:textId="77777777" w:rsidR="00501453" w:rsidRPr="00216974" w:rsidRDefault="00501453" w:rsidP="00216974">
      <w:pPr>
        <w:shd w:val="clear" w:color="auto" w:fill="FFFFFF"/>
        <w:spacing w:after="0"/>
        <w:jc w:val="both"/>
        <w:rPr>
          <w:rFonts w:ascii="Times New Roman" w:eastAsia="Times New Roman" w:hAnsi="Times New Roman"/>
          <w:spacing w:val="-1"/>
          <w:sz w:val="24"/>
          <w:szCs w:val="24"/>
        </w:rPr>
      </w:pPr>
      <w:r w:rsidRPr="00216974">
        <w:rPr>
          <w:rFonts w:ascii="Times New Roman" w:eastAsia="Times New Roman" w:hAnsi="Times New Roman"/>
          <w:sz w:val="24"/>
          <w:szCs w:val="24"/>
        </w:rPr>
        <w:t xml:space="preserve">и </w:t>
      </w:r>
    </w:p>
    <w:p w14:paraId="1F8F099D" w14:textId="77777777" w:rsidR="00501453" w:rsidRPr="00216974" w:rsidRDefault="00501453" w:rsidP="00216974">
      <w:pPr>
        <w:shd w:val="clear" w:color="auto" w:fill="FFFFFF"/>
        <w:spacing w:after="0"/>
        <w:jc w:val="both"/>
        <w:rPr>
          <w:rFonts w:ascii="Times New Roman" w:eastAsia="Times New Roman" w:hAnsi="Times New Roman"/>
          <w:sz w:val="24"/>
          <w:szCs w:val="24"/>
          <w:lang w:eastAsia="bg-BG"/>
        </w:rPr>
      </w:pPr>
      <w:r w:rsidRPr="00216974">
        <w:rPr>
          <w:rFonts w:ascii="Times New Roman" w:eastAsia="Times New Roman" w:hAnsi="Times New Roman"/>
          <w:b/>
          <w:sz w:val="24"/>
          <w:szCs w:val="24"/>
        </w:rPr>
        <w:t>…………..</w:t>
      </w:r>
      <w:r w:rsidRPr="00216974">
        <w:rPr>
          <w:rFonts w:ascii="Times New Roman" w:eastAsia="Times New Roman" w:hAnsi="Times New Roman"/>
          <w:sz w:val="24"/>
          <w:szCs w:val="24"/>
          <w:lang w:eastAsia="bg-BG"/>
        </w:rPr>
        <w:t>,</w:t>
      </w:r>
      <w:r w:rsidRPr="00216974">
        <w:rPr>
          <w:rFonts w:ascii="Times New Roman" w:eastAsia="Times New Roman" w:hAnsi="Times New Roman"/>
          <w:sz w:val="24"/>
          <w:szCs w:val="24"/>
        </w:rPr>
        <w:t xml:space="preserve"> със седалище и адрес на управление: …………….,ЕИК …………и ДДС номер………</w:t>
      </w:r>
      <w:r w:rsidRPr="00216974">
        <w:rPr>
          <w:rFonts w:ascii="Times New Roman" w:eastAsia="Times New Roman" w:hAnsi="Times New Roman"/>
          <w:sz w:val="24"/>
          <w:szCs w:val="24"/>
          <w:lang w:eastAsia="bg-BG"/>
        </w:rPr>
        <w:t xml:space="preserve">,представлявано от </w:t>
      </w:r>
      <w:r w:rsidRPr="00216974">
        <w:rPr>
          <w:rFonts w:ascii="Times New Roman" w:eastAsia="Times New Roman" w:hAnsi="Times New Roman"/>
          <w:sz w:val="24"/>
          <w:szCs w:val="24"/>
        </w:rPr>
        <w:t>…………, в качеството на ……….</w:t>
      </w:r>
      <w:r w:rsidRPr="00216974">
        <w:rPr>
          <w:rFonts w:ascii="Times New Roman" w:eastAsia="Times New Roman" w:hAnsi="Times New Roman"/>
          <w:sz w:val="24"/>
          <w:szCs w:val="24"/>
          <w:lang w:eastAsia="bg-BG"/>
        </w:rPr>
        <w:t xml:space="preserve">,наричан за краткост </w:t>
      </w:r>
      <w:r w:rsidRPr="00216974">
        <w:rPr>
          <w:rFonts w:ascii="Times New Roman" w:eastAsia="Times New Roman" w:hAnsi="Times New Roman"/>
          <w:b/>
          <w:color w:val="000000"/>
          <w:sz w:val="24"/>
          <w:szCs w:val="24"/>
        </w:rPr>
        <w:t>ИЗПЪЛНИТЕЛ</w:t>
      </w:r>
      <w:r w:rsidRPr="00216974">
        <w:rPr>
          <w:rFonts w:ascii="Times New Roman" w:eastAsia="Times New Roman" w:hAnsi="Times New Roman"/>
          <w:sz w:val="24"/>
          <w:szCs w:val="24"/>
          <w:lang w:eastAsia="bg-BG"/>
        </w:rPr>
        <w:t>, от друга страна,</w:t>
      </w:r>
    </w:p>
    <w:p w14:paraId="4D709E61" w14:textId="77777777" w:rsidR="00501453" w:rsidRPr="00216974" w:rsidRDefault="00501453" w:rsidP="00216974">
      <w:pPr>
        <w:shd w:val="clear" w:color="auto" w:fill="FFFFFF"/>
        <w:spacing w:after="0"/>
        <w:jc w:val="both"/>
        <w:rPr>
          <w:rFonts w:ascii="Times New Roman" w:eastAsia="Times New Roman" w:hAnsi="Times New Roman"/>
          <w:sz w:val="24"/>
          <w:szCs w:val="24"/>
          <w:lang w:eastAsia="bg-BG"/>
        </w:rPr>
      </w:pPr>
    </w:p>
    <w:p w14:paraId="7478E0FA" w14:textId="77777777" w:rsidR="00501453" w:rsidRPr="00216974" w:rsidRDefault="00501453" w:rsidP="00216974">
      <w:pPr>
        <w:shd w:val="clear" w:color="auto" w:fill="FFFFFF"/>
        <w:spacing w:after="0"/>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w:t>
      </w:r>
      <w:r w:rsidRPr="00216974">
        <w:rPr>
          <w:rFonts w:ascii="Times New Roman" w:eastAsia="Times New Roman" w:hAnsi="Times New Roman"/>
          <w:sz w:val="24"/>
          <w:szCs w:val="24"/>
        </w:rPr>
        <w:t>ВЪЗЛОЖИТЕЛЯТ и ИЗПЪЛНИТЕЛЯТ наричани заедно „</w:t>
      </w:r>
      <w:r w:rsidRPr="00216974">
        <w:rPr>
          <w:rFonts w:ascii="Times New Roman" w:eastAsia="Times New Roman" w:hAnsi="Times New Roman"/>
          <w:b/>
          <w:sz w:val="24"/>
          <w:szCs w:val="24"/>
        </w:rPr>
        <w:t>Страните</w:t>
      </w:r>
      <w:r w:rsidRPr="00216974">
        <w:rPr>
          <w:rFonts w:ascii="Times New Roman" w:eastAsia="Times New Roman" w:hAnsi="Times New Roman"/>
          <w:sz w:val="24"/>
          <w:szCs w:val="24"/>
        </w:rPr>
        <w:t>“, а всеки от тях поотделно „</w:t>
      </w:r>
      <w:r w:rsidRPr="00216974">
        <w:rPr>
          <w:rFonts w:ascii="Times New Roman" w:eastAsia="Times New Roman" w:hAnsi="Times New Roman"/>
          <w:b/>
          <w:sz w:val="24"/>
          <w:szCs w:val="24"/>
        </w:rPr>
        <w:t>Страна</w:t>
      </w:r>
      <w:r w:rsidRPr="00216974">
        <w:rPr>
          <w:rFonts w:ascii="Times New Roman" w:eastAsia="Times New Roman" w:hAnsi="Times New Roman"/>
          <w:sz w:val="24"/>
          <w:szCs w:val="24"/>
        </w:rPr>
        <w:t>“</w:t>
      </w:r>
      <w:r w:rsidRPr="00216974">
        <w:rPr>
          <w:rFonts w:ascii="Times New Roman" w:eastAsia="Times New Roman" w:hAnsi="Times New Roman"/>
          <w:sz w:val="24"/>
          <w:szCs w:val="24"/>
          <w:lang w:eastAsia="bg-BG"/>
        </w:rPr>
        <w:t>);</w:t>
      </w:r>
    </w:p>
    <w:p w14:paraId="5C5BCCAE"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48C824C6" w14:textId="77777777" w:rsidR="00501453" w:rsidRPr="00216974" w:rsidRDefault="00501453" w:rsidP="00216974">
      <w:pPr>
        <w:tabs>
          <w:tab w:val="left" w:pos="-720"/>
        </w:tabs>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на основание</w:t>
      </w:r>
      <w:r w:rsidRPr="00216974">
        <w:rPr>
          <w:rFonts w:ascii="Times New Roman" w:eastAsia="Times New Roman" w:hAnsi="Times New Roman"/>
          <w:sz w:val="24"/>
          <w:szCs w:val="24"/>
        </w:rPr>
        <w:t xml:space="preserve"> чл. ……… от Закона за обществените поръчки („</w:t>
      </w:r>
      <w:r w:rsidRPr="00216974">
        <w:rPr>
          <w:rFonts w:ascii="Times New Roman" w:eastAsia="Times New Roman" w:hAnsi="Times New Roman"/>
          <w:b/>
          <w:sz w:val="24"/>
          <w:szCs w:val="24"/>
        </w:rPr>
        <w:t>ЗОП</w:t>
      </w:r>
      <w:r w:rsidRPr="00216974">
        <w:rPr>
          <w:rFonts w:ascii="Times New Roman" w:eastAsia="Times New Roman" w:hAnsi="Times New Roman"/>
          <w:sz w:val="24"/>
          <w:szCs w:val="24"/>
        </w:rPr>
        <w:t>“) и [</w:t>
      </w:r>
      <w:r w:rsidRPr="00216974">
        <w:rPr>
          <w:rFonts w:ascii="Times New Roman" w:eastAsia="Times New Roman" w:hAnsi="Times New Roman"/>
          <w:i/>
          <w:sz w:val="24"/>
          <w:szCs w:val="24"/>
        </w:rPr>
        <w:t>посочват се наименование, номер и дата на акта на възложителя за избор на изпълнител</w:t>
      </w:r>
      <w:r w:rsidRPr="00216974">
        <w:rPr>
          <w:rFonts w:ascii="Times New Roman" w:eastAsia="Times New Roman" w:hAnsi="Times New Roman"/>
          <w:sz w:val="24"/>
          <w:szCs w:val="24"/>
        </w:rPr>
        <w:t xml:space="preserve">] </w:t>
      </w:r>
      <w:r w:rsidRPr="00216974">
        <w:rPr>
          <w:rFonts w:ascii="Times New Roman" w:eastAsia="Times New Roman" w:hAnsi="Times New Roman"/>
          <w:color w:val="000000"/>
          <w:sz w:val="24"/>
          <w:szCs w:val="24"/>
        </w:rPr>
        <w:t xml:space="preserve">на </w:t>
      </w:r>
      <w:r w:rsidRPr="00216974">
        <w:rPr>
          <w:rFonts w:ascii="Times New Roman" w:eastAsia="Times New Roman" w:hAnsi="Times New Roman"/>
          <w:sz w:val="24"/>
          <w:szCs w:val="24"/>
        </w:rPr>
        <w:t>ВЪЗЛОЖИТЕЛЯ</w:t>
      </w:r>
      <w:r w:rsidRPr="00216974">
        <w:rPr>
          <w:rFonts w:ascii="Times New Roman" w:eastAsia="Times New Roman" w:hAnsi="Times New Roman"/>
          <w:color w:val="000000"/>
          <w:sz w:val="24"/>
          <w:szCs w:val="24"/>
        </w:rPr>
        <w:t xml:space="preserve"> за определяне на ИЗПЪЛНИТЕЛ </w:t>
      </w:r>
      <w:r w:rsidRPr="00216974">
        <w:rPr>
          <w:rFonts w:ascii="Times New Roman" w:eastAsia="Times New Roman" w:hAnsi="Times New Roman"/>
          <w:sz w:val="24"/>
          <w:szCs w:val="24"/>
        </w:rPr>
        <w:t xml:space="preserve">на обществена поръчка с предмет: </w:t>
      </w:r>
      <w:r w:rsidRPr="00216974">
        <w:rPr>
          <w:rFonts w:ascii="Times New Roman" w:eastAsia="MS ??" w:hAnsi="Times New Roman"/>
          <w:b/>
          <w:sz w:val="24"/>
          <w:szCs w:val="24"/>
          <w:lang w:eastAsia="bg-BG"/>
        </w:rPr>
        <w:t>„</w:t>
      </w:r>
      <w:r w:rsidRPr="00216974">
        <w:rPr>
          <w:rFonts w:ascii="Times New Roman" w:eastAsia="PMingLiU" w:hAnsi="Times New Roman"/>
          <w:b/>
          <w:sz w:val="24"/>
          <w:szCs w:val="28"/>
          <w:lang w:eastAsia="bg-BG"/>
        </w:rPr>
        <w:t>Външна експертиза и услуги, свързани с управлението на проект „Развитие на поречието на река Дунав за по-добра свързаност на Еврорегион Русе-Гюргево с Паневропейски транспортен коридор № 7“, финансиран със средства от Програма ИНТЕРРЕГ V-A Румъния-България</w:t>
      </w:r>
      <w:r w:rsidRPr="00216974">
        <w:rPr>
          <w:rFonts w:ascii="Times New Roman" w:hAnsi="Times New Roman"/>
          <w:b/>
          <w:sz w:val="24"/>
          <w:szCs w:val="24"/>
        </w:rPr>
        <w:t>"</w:t>
      </w:r>
      <w:r w:rsidRPr="00216974">
        <w:rPr>
          <w:rFonts w:ascii="Times New Roman" w:eastAsia="Times New Roman" w:hAnsi="Times New Roman"/>
          <w:sz w:val="24"/>
          <w:szCs w:val="24"/>
        </w:rPr>
        <w:t>,</w:t>
      </w:r>
      <w:r w:rsidRPr="00216974">
        <w:rPr>
          <w:rFonts w:ascii="Times New Roman" w:eastAsia="Times New Roman" w:hAnsi="Times New Roman"/>
          <w:b/>
          <w:sz w:val="24"/>
          <w:szCs w:val="24"/>
        </w:rPr>
        <w:t xml:space="preserve"> </w:t>
      </w:r>
    </w:p>
    <w:p w14:paraId="4137998B" w14:textId="77777777" w:rsidR="00501453" w:rsidRPr="00216974" w:rsidRDefault="00501453" w:rsidP="00216974">
      <w:pPr>
        <w:tabs>
          <w:tab w:val="left" w:pos="-720"/>
        </w:tabs>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ab/>
      </w:r>
    </w:p>
    <w:p w14:paraId="0D0A4CA1" w14:textId="77777777" w:rsidR="00501453" w:rsidRPr="00216974" w:rsidRDefault="00501453" w:rsidP="00216974">
      <w:pPr>
        <w:tabs>
          <w:tab w:val="left" w:pos="-720"/>
        </w:tab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се сключи този договор („</w:t>
      </w:r>
      <w:r w:rsidRPr="00216974">
        <w:rPr>
          <w:rFonts w:ascii="Times New Roman" w:eastAsia="Times New Roman" w:hAnsi="Times New Roman"/>
          <w:b/>
          <w:sz w:val="24"/>
          <w:szCs w:val="24"/>
        </w:rPr>
        <w:t>Договора</w:t>
      </w:r>
      <w:r w:rsidRPr="00216974">
        <w:rPr>
          <w:rFonts w:ascii="Times New Roman" w:eastAsia="Times New Roman" w:hAnsi="Times New Roman"/>
          <w:sz w:val="24"/>
          <w:szCs w:val="24"/>
        </w:rPr>
        <w:t>/</w:t>
      </w:r>
      <w:r w:rsidRPr="00216974">
        <w:rPr>
          <w:rFonts w:ascii="Times New Roman" w:eastAsia="Times New Roman" w:hAnsi="Times New Roman"/>
          <w:b/>
          <w:sz w:val="24"/>
          <w:szCs w:val="24"/>
        </w:rPr>
        <w:t>Договорът</w:t>
      </w:r>
      <w:r w:rsidRPr="00216974">
        <w:rPr>
          <w:rFonts w:ascii="Times New Roman" w:eastAsia="Times New Roman" w:hAnsi="Times New Roman"/>
          <w:sz w:val="24"/>
          <w:szCs w:val="24"/>
        </w:rPr>
        <w:t>“) за следното:</w:t>
      </w:r>
    </w:p>
    <w:p w14:paraId="5F2A7BE0" w14:textId="77777777" w:rsidR="00501453" w:rsidRPr="00216974" w:rsidRDefault="00501453" w:rsidP="00216974">
      <w:pPr>
        <w:tabs>
          <w:tab w:val="left" w:pos="3544"/>
        </w:tabs>
        <w:spacing w:after="0"/>
        <w:jc w:val="center"/>
        <w:rPr>
          <w:rFonts w:ascii="Times New Roman" w:eastAsia="Times New Roman" w:hAnsi="Times New Roman"/>
          <w:sz w:val="24"/>
          <w:szCs w:val="24"/>
        </w:rPr>
      </w:pPr>
    </w:p>
    <w:p w14:paraId="7BDF33D6" w14:textId="77777777" w:rsidR="00501453" w:rsidRPr="00216974" w:rsidRDefault="00501453" w:rsidP="006C5F1D">
      <w:pPr>
        <w:keepNext/>
        <w:keepLines/>
        <w:numPr>
          <w:ilvl w:val="0"/>
          <w:numId w:val="34"/>
        </w:numPr>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ПРЕДМЕТ НА ДОГОВОРА</w:t>
      </w:r>
    </w:p>
    <w:p w14:paraId="3CD4956C" w14:textId="77777777"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1.</w:t>
      </w:r>
      <w:r w:rsidRPr="00216974">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външна експертиза и услуги, свързани с управлението на проект </w:t>
      </w:r>
      <w:r w:rsidRPr="00216974">
        <w:rPr>
          <w:rFonts w:ascii="Times New Roman" w:eastAsia="PMingLiU" w:hAnsi="Times New Roman"/>
          <w:b/>
          <w:sz w:val="24"/>
          <w:szCs w:val="28"/>
          <w:lang w:eastAsia="bg-BG"/>
        </w:rPr>
        <w:t xml:space="preserve">„Развитие на поречието на река Дунав за по-добра свързаност на Еврорегион Русе-Гюргево с Паневропейски транспортен коридор № 7“, </w:t>
      </w:r>
      <w:r w:rsidRPr="00216974">
        <w:rPr>
          <w:rFonts w:ascii="Times New Roman" w:eastAsia="PMingLiU" w:hAnsi="Times New Roman"/>
          <w:b/>
          <w:sz w:val="24"/>
          <w:szCs w:val="28"/>
          <w:lang w:eastAsia="bg-BG"/>
        </w:rPr>
        <w:lastRenderedPageBreak/>
        <w:t>финансиран със средства от Програма ИНТЕРРЕГ V-A Румъния-България</w:t>
      </w:r>
      <w:r w:rsidRPr="00216974">
        <w:rPr>
          <w:rFonts w:ascii="Times New Roman" w:hAnsi="Times New Roman"/>
          <w:b/>
          <w:sz w:val="24"/>
          <w:szCs w:val="24"/>
        </w:rPr>
        <w:t>"</w:t>
      </w:r>
      <w:r w:rsidRPr="00216974">
        <w:rPr>
          <w:rFonts w:ascii="Times New Roman" w:eastAsia="Times New Roman" w:hAnsi="Times New Roman"/>
          <w:sz w:val="24"/>
          <w:szCs w:val="24"/>
        </w:rPr>
        <w:t>, наричани за краткост „</w:t>
      </w:r>
      <w:r w:rsidRPr="00216974">
        <w:rPr>
          <w:rFonts w:ascii="Times New Roman" w:eastAsia="Times New Roman" w:hAnsi="Times New Roman"/>
          <w:b/>
          <w:sz w:val="24"/>
          <w:szCs w:val="24"/>
        </w:rPr>
        <w:t>Услугите</w:t>
      </w:r>
      <w:r w:rsidRPr="00216974">
        <w:rPr>
          <w:rFonts w:ascii="Times New Roman" w:eastAsia="Times New Roman" w:hAnsi="Times New Roman"/>
          <w:sz w:val="24"/>
          <w:szCs w:val="24"/>
        </w:rPr>
        <w:t xml:space="preserve">“. </w:t>
      </w:r>
    </w:p>
    <w:p w14:paraId="427533AA" w14:textId="77777777" w:rsidR="00501453" w:rsidRPr="00216974" w:rsidRDefault="00501453" w:rsidP="00216974">
      <w:pPr>
        <w:widowControl w:val="0"/>
        <w:spacing w:after="0"/>
        <w:jc w:val="both"/>
        <w:rPr>
          <w:rFonts w:ascii="Times New Roman" w:eastAsia="Times New Roman" w:hAnsi="Times New Roman"/>
          <w:b/>
          <w:sz w:val="24"/>
          <w:szCs w:val="24"/>
        </w:rPr>
      </w:pPr>
    </w:p>
    <w:p w14:paraId="254BDC06" w14:textId="3116368D" w:rsidR="00501453" w:rsidRPr="00216974" w:rsidRDefault="00501453" w:rsidP="00216974">
      <w:pPr>
        <w:spacing w:after="0"/>
        <w:jc w:val="both"/>
        <w:rPr>
          <w:rFonts w:ascii="Times New Roman" w:hAnsi="Times New Roman"/>
          <w:sz w:val="24"/>
        </w:rPr>
      </w:pPr>
      <w:r w:rsidRPr="00216974">
        <w:rPr>
          <w:rFonts w:ascii="Times New Roman" w:hAnsi="Times New Roman"/>
          <w:b/>
          <w:sz w:val="24"/>
        </w:rPr>
        <w:t>Чл. 2.</w:t>
      </w:r>
      <w:r w:rsidRPr="00216974">
        <w:rPr>
          <w:rFonts w:ascii="Times New Roman" w:hAnsi="Times New Roman"/>
          <w:sz w:val="24"/>
        </w:rPr>
        <w:t xml:space="preserve"> ИЗПЪЛНИТЕЛЯТ</w:t>
      </w:r>
      <w:r w:rsidRPr="00216974">
        <w:rPr>
          <w:rFonts w:ascii="Times New Roman" w:hAnsi="Times New Roman"/>
          <w:bCs/>
          <w:sz w:val="24"/>
        </w:rPr>
        <w:t xml:space="preserve"> се задължава да </w:t>
      </w:r>
      <w:r w:rsidRPr="00216974">
        <w:rPr>
          <w:rFonts w:ascii="Times New Roman" w:hAnsi="Times New Roman"/>
          <w:sz w:val="24"/>
        </w:rPr>
        <w:t>предоставя</w:t>
      </w:r>
      <w:r w:rsidRPr="00216974">
        <w:rPr>
          <w:rFonts w:ascii="Times New Roman" w:hAnsi="Times New Roman"/>
          <w:bCs/>
          <w:sz w:val="24"/>
        </w:rPr>
        <w:t xml:space="preserve"> Услугите </w:t>
      </w:r>
      <w:r w:rsidRPr="00216974">
        <w:rPr>
          <w:rFonts w:ascii="Times New Roman" w:hAnsi="Times New Roman"/>
          <w:sz w:val="24"/>
        </w:rPr>
        <w:t xml:space="preserve">в съответствие с Техническата спецификация, </w:t>
      </w:r>
      <w:r w:rsidR="00B0346E">
        <w:rPr>
          <w:rFonts w:ascii="Times New Roman" w:hAnsi="Times New Roman"/>
          <w:sz w:val="24"/>
        </w:rPr>
        <w:t>Предложението за изпълнение на поръчката</w:t>
      </w:r>
      <w:r w:rsidRPr="00216974">
        <w:rPr>
          <w:rFonts w:ascii="Times New Roman" w:hAnsi="Times New Roman"/>
          <w:sz w:val="24"/>
        </w:rPr>
        <w:t xml:space="preserve"> на ИЗПЪЛНИТЕЛЯ и Ценовото предложение на ИЗПЪЛНИТЕЛЯ, съставляващи съответно Приложения №№ 1, 2, 3 към този Договор („</w:t>
      </w:r>
      <w:r w:rsidRPr="00216974">
        <w:rPr>
          <w:rFonts w:ascii="Times New Roman" w:hAnsi="Times New Roman"/>
          <w:b/>
          <w:sz w:val="24"/>
        </w:rPr>
        <w:t>Приложенията</w:t>
      </w:r>
      <w:r w:rsidRPr="00216974">
        <w:rPr>
          <w:rFonts w:ascii="Times New Roman" w:hAnsi="Times New Roman"/>
          <w:sz w:val="24"/>
        </w:rPr>
        <w:t>“) и представляващи неразделна част от него.</w:t>
      </w:r>
    </w:p>
    <w:p w14:paraId="6A448ECB" w14:textId="77777777" w:rsidR="00501453" w:rsidRPr="00216974" w:rsidRDefault="00501453" w:rsidP="00216974">
      <w:pPr>
        <w:widowControl w:val="0"/>
        <w:spacing w:after="0"/>
        <w:jc w:val="both"/>
        <w:rPr>
          <w:rFonts w:ascii="Times New Roman" w:eastAsia="Times New Roman" w:hAnsi="Times New Roman"/>
          <w:b/>
          <w:sz w:val="24"/>
          <w:szCs w:val="24"/>
        </w:rPr>
      </w:pPr>
    </w:p>
    <w:p w14:paraId="6326FFEC" w14:textId="63665323"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3.</w:t>
      </w:r>
      <w:r w:rsidRPr="00216974">
        <w:rPr>
          <w:rFonts w:ascii="Times New Roman" w:eastAsia="Times New Roman" w:hAnsi="Times New Roman"/>
          <w:sz w:val="24"/>
          <w:szCs w:val="24"/>
        </w:rPr>
        <w:t xml:space="preserve"> В срок до 5 дни от датата на сключване на Договора, но </w:t>
      </w:r>
      <w:r w:rsidRPr="00216974">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16974">
        <w:rPr>
          <w:rFonts w:ascii="Times New Roman" w:eastAsia="Times New Roman" w:hAnsi="Times New Roman"/>
          <w:sz w:val="24"/>
          <w:szCs w:val="24"/>
        </w:rPr>
        <w:t xml:space="preserve"> в срок до </w:t>
      </w:r>
      <w:r w:rsidR="00A44AE5">
        <w:rPr>
          <w:rFonts w:ascii="Times New Roman" w:eastAsia="Times New Roman" w:hAnsi="Times New Roman"/>
          <w:sz w:val="24"/>
          <w:szCs w:val="24"/>
        </w:rPr>
        <w:t xml:space="preserve">1 ден </w:t>
      </w:r>
      <w:r w:rsidRPr="00216974">
        <w:rPr>
          <w:rFonts w:ascii="Times New Roman" w:eastAsia="Times New Roman" w:hAnsi="Times New Roman"/>
          <w:sz w:val="24"/>
          <w:szCs w:val="24"/>
        </w:rPr>
        <w:t xml:space="preserve"> от настъпване на съответното обстоятелство</w:t>
      </w:r>
      <w:r w:rsidRPr="00216974">
        <w:rPr>
          <w:rFonts w:ascii="Times New Roman" w:eastAsia="Times New Roman" w:hAnsi="Times New Roman"/>
          <w:sz w:val="24"/>
          <w:szCs w:val="24"/>
          <w:lang w:eastAsia="bg-BG"/>
        </w:rPr>
        <w:t>.</w:t>
      </w:r>
      <w:r w:rsidRPr="00216974">
        <w:rPr>
          <w:rFonts w:ascii="Times New Roman" w:eastAsia="Times New Roman" w:hAnsi="Times New Roman"/>
          <w:i/>
          <w:sz w:val="24"/>
          <w:szCs w:val="24"/>
        </w:rPr>
        <w:t xml:space="preserve"> </w:t>
      </w:r>
      <w:r w:rsidRPr="00216974">
        <w:rPr>
          <w:rFonts w:ascii="Times New Roman" w:eastAsia="Times New Roman" w:hAnsi="Times New Roman"/>
          <w:sz w:val="24"/>
          <w:szCs w:val="24"/>
        </w:rPr>
        <w:t>(</w:t>
      </w:r>
      <w:r w:rsidRPr="00216974">
        <w:rPr>
          <w:rFonts w:ascii="Times New Roman" w:eastAsia="Times New Roman" w:hAnsi="Times New Roman"/>
          <w:i/>
          <w:sz w:val="24"/>
          <w:szCs w:val="24"/>
        </w:rPr>
        <w:t>ако е приложимо</w:t>
      </w:r>
      <w:r w:rsidRPr="00216974">
        <w:rPr>
          <w:rFonts w:ascii="Times New Roman" w:eastAsia="Times New Roman" w:hAnsi="Times New Roman"/>
          <w:sz w:val="24"/>
          <w:szCs w:val="24"/>
        </w:rPr>
        <w:t>)</w:t>
      </w:r>
    </w:p>
    <w:p w14:paraId="6A34FC70" w14:textId="77777777" w:rsidR="00501453" w:rsidRPr="00216974" w:rsidRDefault="00501453" w:rsidP="00216974">
      <w:pPr>
        <w:spacing w:after="0"/>
        <w:jc w:val="both"/>
        <w:rPr>
          <w:rFonts w:ascii="Times New Roman" w:eastAsia="Times New Roman" w:hAnsi="Times New Roman"/>
          <w:sz w:val="24"/>
          <w:szCs w:val="24"/>
          <w:lang w:eastAsia="bg-BG"/>
        </w:rPr>
      </w:pPr>
    </w:p>
    <w:p w14:paraId="0DC5509F" w14:textId="77777777" w:rsidR="00501453" w:rsidRPr="00216974" w:rsidRDefault="00501453" w:rsidP="006C5F1D">
      <w:pPr>
        <w:keepNext/>
        <w:keepLines/>
        <w:numPr>
          <w:ilvl w:val="0"/>
          <w:numId w:val="34"/>
        </w:numPr>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СРОК  НА ДОГОВОРА. СРОК И МЯСТО НА ИЗПЪЛНЕНИЕ</w:t>
      </w:r>
    </w:p>
    <w:p w14:paraId="65B2A7DF" w14:textId="2CA3004C" w:rsidR="00501453" w:rsidRPr="00216974" w:rsidRDefault="00501453" w:rsidP="00216974">
      <w:pPr>
        <w:tabs>
          <w:tab w:val="left" w:pos="72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4.</w:t>
      </w: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(1)</w:t>
      </w:r>
      <w:r w:rsidRPr="00216974">
        <w:rPr>
          <w:rFonts w:ascii="Times New Roman" w:eastAsia="Times New Roman" w:hAnsi="Times New Roman"/>
          <w:sz w:val="24"/>
          <w:szCs w:val="24"/>
        </w:rPr>
        <w:t xml:space="preserve"> Договорът влиза в сила на датата на подписването му от Страните и е със срок на действие до изпълнение на всички поети от Страните задължения по Договора</w:t>
      </w:r>
      <w:r w:rsidR="00450461">
        <w:rPr>
          <w:rFonts w:ascii="Times New Roman" w:eastAsia="Times New Roman" w:hAnsi="Times New Roman"/>
          <w:sz w:val="24"/>
          <w:szCs w:val="24"/>
        </w:rPr>
        <w:t xml:space="preserve"> /</w:t>
      </w:r>
      <w:r w:rsidR="00450461" w:rsidRPr="00216974">
        <w:rPr>
          <w:rFonts w:ascii="Times New Roman" w:eastAsia="MS ??" w:hAnsi="Times New Roman"/>
          <w:sz w:val="24"/>
          <w:szCs w:val="24"/>
        </w:rPr>
        <w:t>подписване на окончателен приемо-предавателен протокол за приемане услугите по договора</w:t>
      </w:r>
      <w:r w:rsidR="00450461">
        <w:rPr>
          <w:rFonts w:ascii="Times New Roman" w:eastAsia="Times New Roman" w:hAnsi="Times New Roman"/>
          <w:sz w:val="24"/>
          <w:szCs w:val="24"/>
        </w:rPr>
        <w:t>/</w:t>
      </w:r>
      <w:r w:rsidRPr="00216974">
        <w:rPr>
          <w:rFonts w:ascii="Times New Roman" w:eastAsia="Times New Roman" w:hAnsi="Times New Roman"/>
          <w:sz w:val="24"/>
          <w:szCs w:val="24"/>
        </w:rPr>
        <w:t xml:space="preserve">, </w:t>
      </w:r>
      <w:r w:rsidRPr="00216974">
        <w:rPr>
          <w:rFonts w:ascii="Times New Roman" w:hAnsi="Times New Roman"/>
          <w:sz w:val="24"/>
          <w:szCs w:val="24"/>
        </w:rPr>
        <w:t xml:space="preserve">но не по-късно от приключване изпълнението на проекта или </w:t>
      </w:r>
      <w:r w:rsidR="00450461">
        <w:rPr>
          <w:rFonts w:ascii="Times New Roman" w:hAnsi="Times New Roman"/>
          <w:sz w:val="24"/>
          <w:szCs w:val="24"/>
        </w:rPr>
        <w:t xml:space="preserve">максимум </w:t>
      </w:r>
      <w:r w:rsidRPr="00216974">
        <w:rPr>
          <w:rFonts w:ascii="Times New Roman" w:eastAsia="MS ??" w:hAnsi="Times New Roman"/>
          <w:sz w:val="24"/>
          <w:szCs w:val="24"/>
        </w:rPr>
        <w:t>30 календарни месеца от деня следващ датата на подписване на Договор за финансиране</w:t>
      </w:r>
      <w:bookmarkStart w:id="12" w:name="_Hlk483236068"/>
      <w:r w:rsidRPr="00216974">
        <w:rPr>
          <w:rFonts w:ascii="Times New Roman" w:eastAsia="MS ??" w:hAnsi="Times New Roman"/>
          <w:sz w:val="24"/>
          <w:szCs w:val="24"/>
        </w:rPr>
        <w:t xml:space="preserve"> № 55703/26.04.2017 г</w:t>
      </w:r>
      <w:r w:rsidRPr="00216974">
        <w:rPr>
          <w:rFonts w:ascii="Times New Roman" w:eastAsia="Times New Roman" w:hAnsi="Times New Roman"/>
          <w:sz w:val="24"/>
          <w:szCs w:val="24"/>
        </w:rPr>
        <w:t>.</w:t>
      </w:r>
    </w:p>
    <w:p w14:paraId="11DEF420" w14:textId="77777777" w:rsidR="00501453" w:rsidRPr="00216974" w:rsidRDefault="00501453" w:rsidP="00216974">
      <w:pPr>
        <w:tabs>
          <w:tab w:val="left" w:pos="720"/>
        </w:tabs>
        <w:spacing w:after="0"/>
        <w:jc w:val="both"/>
        <w:rPr>
          <w:rFonts w:ascii="Times New Roman" w:eastAsia="Times New Roman" w:hAnsi="Times New Roman"/>
          <w:b/>
          <w:sz w:val="24"/>
          <w:szCs w:val="24"/>
        </w:rPr>
      </w:pPr>
    </w:p>
    <w:p w14:paraId="3148287F" w14:textId="6F9779EB" w:rsidR="00501453" w:rsidRPr="00216974" w:rsidRDefault="00501453" w:rsidP="00216974">
      <w:pPr>
        <w:tabs>
          <w:tab w:val="left" w:pos="720"/>
        </w:tabs>
        <w:spacing w:after="0"/>
        <w:jc w:val="both"/>
        <w:rPr>
          <w:rFonts w:ascii="Times New Roman" w:eastAsia="MS ??" w:hAnsi="Times New Roman"/>
          <w:color w:val="FF0000"/>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w:t>
      </w:r>
      <w:bookmarkStart w:id="13" w:name="_Hlk483297411"/>
      <w:r w:rsidRPr="000916E1">
        <w:rPr>
          <w:rFonts w:ascii="Times New Roman" w:eastAsia="MS ??" w:hAnsi="Times New Roman"/>
          <w:sz w:val="24"/>
          <w:szCs w:val="24"/>
        </w:rPr>
        <w:t xml:space="preserve">В случай на </w:t>
      </w:r>
      <w:r w:rsidR="00521171" w:rsidRPr="000916E1">
        <w:rPr>
          <w:rFonts w:ascii="Times New Roman" w:eastAsia="MS ??" w:hAnsi="Times New Roman"/>
          <w:sz w:val="24"/>
          <w:szCs w:val="24"/>
        </w:rPr>
        <w:t>спиране/</w:t>
      </w:r>
      <w:r w:rsidRPr="000916E1">
        <w:rPr>
          <w:rFonts w:ascii="Times New Roman" w:eastAsia="MS ??" w:hAnsi="Times New Roman"/>
          <w:sz w:val="24"/>
          <w:szCs w:val="24"/>
        </w:rPr>
        <w:t xml:space="preserve">удължаване периода за изпълнение на проекта, автоматично се </w:t>
      </w:r>
      <w:r w:rsidR="00521171" w:rsidRPr="000916E1">
        <w:rPr>
          <w:rFonts w:ascii="Times New Roman" w:eastAsia="MS ??" w:hAnsi="Times New Roman"/>
          <w:sz w:val="24"/>
          <w:szCs w:val="24"/>
        </w:rPr>
        <w:t>спира/</w:t>
      </w:r>
      <w:r w:rsidRPr="000916E1">
        <w:rPr>
          <w:rFonts w:ascii="Times New Roman" w:eastAsia="MS ??" w:hAnsi="Times New Roman"/>
          <w:sz w:val="24"/>
          <w:szCs w:val="24"/>
        </w:rPr>
        <w:t>удължава и срокът на договора във връзка с изпълнение на дейностите по настоящата обществена поръчка</w:t>
      </w:r>
      <w:bookmarkEnd w:id="13"/>
      <w:r w:rsidRPr="000916E1">
        <w:rPr>
          <w:rFonts w:ascii="Times New Roman" w:eastAsia="MS ??" w:hAnsi="Times New Roman"/>
          <w:sz w:val="24"/>
          <w:szCs w:val="24"/>
        </w:rPr>
        <w:t>.</w:t>
      </w:r>
    </w:p>
    <w:p w14:paraId="384664CE" w14:textId="77777777" w:rsidR="00501453" w:rsidRPr="00216974" w:rsidRDefault="00501453" w:rsidP="00216974">
      <w:pPr>
        <w:tabs>
          <w:tab w:val="left" w:pos="720"/>
        </w:tabs>
        <w:spacing w:after="0"/>
        <w:jc w:val="both"/>
        <w:rPr>
          <w:rFonts w:ascii="Times New Roman" w:eastAsia="Times New Roman" w:hAnsi="Times New Roman"/>
          <w:sz w:val="24"/>
          <w:szCs w:val="24"/>
        </w:rPr>
      </w:pPr>
    </w:p>
    <w:bookmarkEnd w:id="12"/>
    <w:p w14:paraId="7F961669" w14:textId="43277673" w:rsidR="00501453" w:rsidRPr="00216974" w:rsidRDefault="00501453" w:rsidP="00216974">
      <w:pPr>
        <w:tabs>
          <w:tab w:val="left" w:pos="709"/>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5.</w:t>
      </w:r>
      <w:r w:rsidRPr="00216974">
        <w:rPr>
          <w:rFonts w:ascii="Times New Roman" w:eastAsia="Times New Roman" w:hAnsi="Times New Roman"/>
          <w:sz w:val="24"/>
          <w:szCs w:val="24"/>
        </w:rPr>
        <w:t xml:space="preserve"> Срокът за изпълнение на Услугите </w:t>
      </w:r>
      <w:r w:rsidR="0077679F">
        <w:rPr>
          <w:rFonts w:ascii="Times New Roman" w:eastAsia="Times New Roman" w:hAnsi="Times New Roman"/>
          <w:sz w:val="24"/>
          <w:szCs w:val="24"/>
        </w:rPr>
        <w:t xml:space="preserve"> е до 30 календарни месеца </w:t>
      </w:r>
      <w:r w:rsidRPr="00216974">
        <w:rPr>
          <w:rFonts w:ascii="Times New Roman" w:eastAsia="Times New Roman" w:hAnsi="Times New Roman"/>
          <w:sz w:val="24"/>
          <w:szCs w:val="24"/>
        </w:rPr>
        <w:t xml:space="preserve">и е до </w:t>
      </w:r>
      <w:r w:rsidR="00296A30">
        <w:rPr>
          <w:rFonts w:ascii="Times New Roman" w:eastAsia="MS ??" w:hAnsi="Times New Roman"/>
          <w:sz w:val="24"/>
          <w:szCs w:val="24"/>
        </w:rPr>
        <w:t>одобрение</w:t>
      </w:r>
      <w:r w:rsidRPr="00216974">
        <w:rPr>
          <w:rFonts w:ascii="Times New Roman" w:eastAsia="MS ??" w:hAnsi="Times New Roman"/>
          <w:sz w:val="24"/>
          <w:szCs w:val="24"/>
        </w:rPr>
        <w:t xml:space="preserve"> от страна на ВЪЗЛОЖИТЕЛЯ на окончателен доклад и подписване на окончателен приемо-предавателен протокол за приемане услугите по договора, но не по-късно от приключване изпълнението на проекта</w:t>
      </w:r>
      <w:r w:rsidRPr="00216974">
        <w:rPr>
          <w:rFonts w:ascii="Times New Roman" w:eastAsia="Times New Roman" w:hAnsi="Times New Roman"/>
          <w:sz w:val="24"/>
          <w:szCs w:val="24"/>
        </w:rPr>
        <w:t>.</w:t>
      </w:r>
    </w:p>
    <w:p w14:paraId="3BE6C9B5" w14:textId="77777777" w:rsidR="00501453" w:rsidRPr="00216974" w:rsidRDefault="00501453" w:rsidP="00216974">
      <w:pPr>
        <w:tabs>
          <w:tab w:val="left" w:pos="709"/>
        </w:tabs>
        <w:spacing w:after="0"/>
        <w:jc w:val="both"/>
        <w:rPr>
          <w:rFonts w:ascii="Times New Roman" w:eastAsia="Times New Roman" w:hAnsi="Times New Roman"/>
          <w:sz w:val="24"/>
          <w:szCs w:val="24"/>
        </w:rPr>
      </w:pPr>
    </w:p>
    <w:p w14:paraId="495A5D57" w14:textId="2982C089"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6.</w:t>
      </w:r>
      <w:r w:rsidRPr="00216974">
        <w:rPr>
          <w:rFonts w:ascii="Times New Roman" w:eastAsia="Times New Roman" w:hAnsi="Times New Roman"/>
          <w:sz w:val="24"/>
          <w:szCs w:val="24"/>
        </w:rPr>
        <w:t xml:space="preserve"> Мястото на изпълнение на Договора е </w:t>
      </w:r>
      <w:r w:rsidRPr="00216974">
        <w:rPr>
          <w:rFonts w:ascii="Times New Roman" w:hAnsi="Times New Roman"/>
          <w:noProof/>
          <w:sz w:val="24"/>
          <w:szCs w:val="24"/>
          <w:lang w:val="ru-RU"/>
        </w:rPr>
        <w:t xml:space="preserve">на територията на Република България, </w:t>
      </w:r>
      <w:r w:rsidRPr="00216974">
        <w:rPr>
          <w:rFonts w:ascii="Times New Roman" w:eastAsia="MS ??" w:hAnsi="Times New Roman"/>
          <w:sz w:val="24"/>
          <w:szCs w:val="24"/>
          <w:lang w:val="ru-RU"/>
        </w:rPr>
        <w:t>област Русе, гр. Русе 7000, офис/и на ИЗПЪЛНИТЕЛЯ</w:t>
      </w:r>
      <w:r w:rsidRPr="00216974">
        <w:rPr>
          <w:rFonts w:ascii="Times New Roman" w:eastAsia="Times New Roman" w:hAnsi="Times New Roman"/>
          <w:sz w:val="24"/>
          <w:szCs w:val="24"/>
        </w:rPr>
        <w:t>.</w:t>
      </w:r>
    </w:p>
    <w:p w14:paraId="2ABBA0E8" w14:textId="77777777" w:rsidR="00501453" w:rsidRPr="00216974" w:rsidRDefault="00501453" w:rsidP="00216974">
      <w:pPr>
        <w:widowControl w:val="0"/>
        <w:spacing w:after="0"/>
        <w:jc w:val="both"/>
        <w:rPr>
          <w:rFonts w:ascii="Times New Roman" w:eastAsia="Times New Roman" w:hAnsi="Times New Roman"/>
          <w:b/>
          <w:sz w:val="24"/>
          <w:szCs w:val="24"/>
        </w:rPr>
      </w:pPr>
    </w:p>
    <w:p w14:paraId="7B18B700" w14:textId="77777777" w:rsidR="00501453" w:rsidRPr="00216974" w:rsidRDefault="00501453" w:rsidP="006C5F1D">
      <w:pPr>
        <w:keepNext/>
        <w:keepLines/>
        <w:numPr>
          <w:ilvl w:val="0"/>
          <w:numId w:val="34"/>
        </w:numPr>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lastRenderedPageBreak/>
        <w:t xml:space="preserve">ЦЕНА, РЕД И СРОКОВЕ ЗА ПЛАЩАНЕ. </w:t>
      </w:r>
    </w:p>
    <w:p w14:paraId="7E316937"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7.</w:t>
      </w: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(1)</w:t>
      </w:r>
      <w:r w:rsidRPr="00216974">
        <w:rPr>
          <w:rFonts w:ascii="Times New Roman" w:eastAsia="Times New Roman" w:hAnsi="Times New Roman"/>
          <w:sz w:val="24"/>
          <w:szCs w:val="24"/>
        </w:rPr>
        <w:t xml:space="preserve"> За предоставянето на Услугите, ВЪЗЛОЖИТЕЛЯТ се задължава да плати на ИЗПЪЛНИТЕЛЯ обща цена в размер на ……… (…………………………) лева без ДДС  и ……… (…………) </w:t>
      </w:r>
      <w:r w:rsidRPr="00216974">
        <w:rPr>
          <w:rFonts w:ascii="Times New Roman" w:eastAsia="Times New Roman" w:hAnsi="Times New Roman"/>
          <w:color w:val="000000"/>
          <w:sz w:val="24"/>
          <w:szCs w:val="24"/>
          <w:lang w:eastAsia="bg-BG"/>
        </w:rPr>
        <w:t>лева</w:t>
      </w:r>
      <w:r w:rsidRPr="00216974">
        <w:rPr>
          <w:rFonts w:ascii="Times New Roman" w:eastAsia="Times New Roman" w:hAnsi="Times New Roman"/>
          <w:sz w:val="24"/>
          <w:szCs w:val="24"/>
        </w:rPr>
        <w:t xml:space="preserve"> с ДДС (наричана по-нататък „</w:t>
      </w:r>
      <w:r w:rsidRPr="00216974">
        <w:rPr>
          <w:rFonts w:ascii="Times New Roman" w:eastAsia="Times New Roman" w:hAnsi="Times New Roman"/>
          <w:b/>
          <w:sz w:val="24"/>
          <w:szCs w:val="24"/>
        </w:rPr>
        <w:t>Цената</w:t>
      </w:r>
      <w:r w:rsidRPr="00216974">
        <w:rPr>
          <w:rFonts w:ascii="Times New Roman" w:eastAsia="Times New Roman" w:hAnsi="Times New Roman"/>
          <w:sz w:val="24"/>
          <w:szCs w:val="24"/>
        </w:rPr>
        <w:t>“ или „Стойността на Договора“), съгласно Ценовото предложение на ИЗПЪЛНИТЕЛЯ, съставляващо Приложение № 3.</w:t>
      </w:r>
    </w:p>
    <w:p w14:paraId="489E6AAD" w14:textId="77777777" w:rsidR="00501453" w:rsidRPr="00216974" w:rsidRDefault="00501453" w:rsidP="00216974">
      <w:pPr>
        <w:widowControl w:val="0"/>
        <w:spacing w:after="0"/>
        <w:jc w:val="both"/>
        <w:rPr>
          <w:rFonts w:ascii="Times New Roman" w:eastAsia="Times New Roman" w:hAnsi="Times New Roman"/>
          <w:sz w:val="24"/>
          <w:szCs w:val="24"/>
        </w:rPr>
      </w:pPr>
    </w:p>
    <w:p w14:paraId="006F46E5" w14:textId="77777777" w:rsidR="00501453" w:rsidRPr="00216974" w:rsidRDefault="00501453" w:rsidP="00216974">
      <w:pPr>
        <w:widowControl w:val="0"/>
        <w:spacing w:after="0"/>
        <w:jc w:val="both"/>
        <w:rPr>
          <w:rFonts w:ascii="Times New Roman" w:eastAsia="Times New Roman" w:hAnsi="Times New Roman"/>
          <w:bCs/>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като </w:t>
      </w:r>
      <w:r w:rsidRPr="0021697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47FF5CB7" w14:textId="77777777" w:rsidR="00501453" w:rsidRPr="00216974" w:rsidRDefault="00501453" w:rsidP="00216974">
      <w:pPr>
        <w:widowControl w:val="0"/>
        <w:spacing w:after="0"/>
        <w:jc w:val="both"/>
        <w:rPr>
          <w:rFonts w:ascii="Times New Roman" w:eastAsia="Times New Roman" w:hAnsi="Times New Roman"/>
          <w:bCs/>
          <w:sz w:val="24"/>
          <w:szCs w:val="24"/>
        </w:rPr>
      </w:pPr>
    </w:p>
    <w:p w14:paraId="2A94A1B0" w14:textId="77777777" w:rsidR="00501453" w:rsidRPr="00216974" w:rsidRDefault="00501453" w:rsidP="00216974">
      <w:pPr>
        <w:tabs>
          <w:tab w:val="left" w:pos="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(3)</w:t>
      </w:r>
      <w:r w:rsidRPr="00216974">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230BADA3" w14:textId="77777777" w:rsidR="00501453" w:rsidRPr="00216974" w:rsidRDefault="00501453" w:rsidP="00216974">
      <w:pPr>
        <w:tabs>
          <w:tab w:val="left" w:pos="709"/>
        </w:tabs>
        <w:spacing w:after="0"/>
        <w:jc w:val="both"/>
        <w:rPr>
          <w:rFonts w:ascii="Times New Roman" w:eastAsia="Times New Roman" w:hAnsi="Times New Roman"/>
          <w:b/>
          <w:color w:val="000000"/>
          <w:sz w:val="24"/>
          <w:szCs w:val="24"/>
          <w:u w:val="single"/>
        </w:rPr>
      </w:pPr>
      <w:r w:rsidRPr="00216974">
        <w:rPr>
          <w:rFonts w:ascii="Times New Roman" w:eastAsia="Times New Roman" w:hAnsi="Times New Roman"/>
          <w:b/>
          <w:color w:val="000000"/>
          <w:sz w:val="24"/>
          <w:szCs w:val="24"/>
          <w:u w:val="single"/>
        </w:rPr>
        <w:t xml:space="preserve"> </w:t>
      </w:r>
    </w:p>
    <w:p w14:paraId="33E28376" w14:textId="6C445ED5" w:rsidR="00501453"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 xml:space="preserve">Чл. 8. </w:t>
      </w:r>
      <w:r w:rsidRPr="00216974">
        <w:rPr>
          <w:rFonts w:ascii="Times New Roman" w:eastAsia="Times New Roman" w:hAnsi="Times New Roman"/>
          <w:sz w:val="24"/>
          <w:szCs w:val="24"/>
        </w:rPr>
        <w:t>ВЪЗЛОЖИТЕЛЯТ плаща на ИЗПЪЛНИТЕЛЯ Цената по този Договор, както следва:</w:t>
      </w:r>
    </w:p>
    <w:p w14:paraId="61BC9B86" w14:textId="77777777" w:rsidR="00A44AE5" w:rsidRPr="00A44AE5" w:rsidRDefault="00A44AE5" w:rsidP="00A44AE5">
      <w:pPr>
        <w:widowControl w:val="0"/>
        <w:spacing w:after="0"/>
        <w:jc w:val="both"/>
        <w:rPr>
          <w:rFonts w:ascii="Times New Roman" w:eastAsia="Times New Roman" w:hAnsi="Times New Roman"/>
          <w:sz w:val="24"/>
          <w:szCs w:val="24"/>
        </w:rPr>
      </w:pPr>
      <w:r w:rsidRPr="00A44AE5">
        <w:rPr>
          <w:rFonts w:ascii="Times New Roman" w:eastAsia="Times New Roman" w:hAnsi="Times New Roman"/>
          <w:sz w:val="24"/>
          <w:szCs w:val="24"/>
        </w:rPr>
        <w:t>(а) авансово плащане в размер до 10% (десет на сто) от Цената – в срок до 30 (тридесет) дни, считано от одобрението на встъпителния доклад за изпълнение на поръчката или неговия коригиран вариант и представяне на фактура и гаранция за авансово плащане, покриваща целия размер на авансовото плащане без ДДС;</w:t>
      </w:r>
    </w:p>
    <w:p w14:paraId="7E4A73EE" w14:textId="1BA73E7F" w:rsidR="00A44AE5" w:rsidRPr="00216974" w:rsidRDefault="00A44AE5" w:rsidP="00A44AE5">
      <w:pPr>
        <w:widowControl w:val="0"/>
        <w:spacing w:after="0"/>
        <w:jc w:val="both"/>
        <w:rPr>
          <w:rFonts w:ascii="Times New Roman" w:eastAsia="Times New Roman" w:hAnsi="Times New Roman"/>
          <w:sz w:val="24"/>
          <w:szCs w:val="24"/>
        </w:rPr>
      </w:pPr>
      <w:r w:rsidRPr="00A44AE5">
        <w:rPr>
          <w:rFonts w:ascii="Times New Roman" w:eastAsia="Times New Roman" w:hAnsi="Times New Roman"/>
          <w:sz w:val="24"/>
          <w:szCs w:val="24"/>
        </w:rPr>
        <w:t>(б) междинни плащания  – на равни части на всяко тримесечие в срок до 30 (тридесет) дни, считано от одобрението на съответния междинен тримесечен доклад за изпълнение и представяне на оригинална фактура; общият размер на авансовите и междинните плащания не трябва да надхвърля 90 % от размера на стойността на договора;</w:t>
      </w:r>
    </w:p>
    <w:p w14:paraId="2F27F526" w14:textId="19732849" w:rsidR="00501453" w:rsidRPr="00216974" w:rsidRDefault="00A44AE5" w:rsidP="00216974">
      <w:pPr>
        <w:widowControl w:val="0"/>
        <w:spacing w:after="0"/>
        <w:jc w:val="both"/>
        <w:rPr>
          <w:rFonts w:ascii="Times New Roman" w:eastAsia="Times New Roman" w:hAnsi="Times New Roman"/>
          <w:sz w:val="24"/>
          <w:szCs w:val="24"/>
        </w:rPr>
      </w:pPr>
      <w:bookmarkStart w:id="14" w:name="_Hlk482964948"/>
      <w:r>
        <w:rPr>
          <w:rFonts w:ascii="Times New Roman" w:eastAsia="Times New Roman" w:hAnsi="Times New Roman"/>
          <w:sz w:val="24"/>
          <w:szCs w:val="24"/>
        </w:rPr>
        <w:t>в</w:t>
      </w:r>
      <w:r w:rsidR="00501453" w:rsidRPr="00216974">
        <w:rPr>
          <w:rFonts w:ascii="Times New Roman" w:eastAsia="Times New Roman" w:hAnsi="Times New Roman"/>
          <w:sz w:val="24"/>
          <w:szCs w:val="24"/>
        </w:rPr>
        <w:t xml:space="preserve">) окончателно плащане в размер на остатъка от Цената </w:t>
      </w:r>
      <w:r w:rsidR="00501453" w:rsidRPr="00216974">
        <w:rPr>
          <w:rFonts w:ascii="Times New Roman" w:hAnsi="Times New Roman"/>
          <w:sz w:val="24"/>
          <w:szCs w:val="24"/>
        </w:rPr>
        <w:t>след приспадане на всички извършени до момента плащания по Договора</w:t>
      </w:r>
      <w:r w:rsidR="00501453" w:rsidRPr="00216974">
        <w:rPr>
          <w:rFonts w:ascii="Times New Roman" w:eastAsia="Times New Roman" w:hAnsi="Times New Roman"/>
          <w:sz w:val="24"/>
          <w:szCs w:val="24"/>
        </w:rPr>
        <w:t xml:space="preserve"> – в срок до 30 (тридесет) дни, </w:t>
      </w:r>
      <w:bookmarkStart w:id="15" w:name="_Hlk483295207"/>
      <w:r w:rsidR="00501453" w:rsidRPr="00216974">
        <w:rPr>
          <w:rFonts w:ascii="Times New Roman" w:eastAsia="Times New Roman" w:hAnsi="Times New Roman"/>
          <w:sz w:val="24"/>
          <w:szCs w:val="24"/>
        </w:rPr>
        <w:t xml:space="preserve">считано от </w:t>
      </w:r>
      <w:r w:rsidR="00296A30">
        <w:rPr>
          <w:rFonts w:ascii="Times New Roman" w:eastAsia="Times New Roman" w:hAnsi="Times New Roman"/>
          <w:sz w:val="24"/>
          <w:szCs w:val="24"/>
        </w:rPr>
        <w:t>одобрение</w:t>
      </w:r>
      <w:r w:rsidR="00501453" w:rsidRPr="00216974">
        <w:rPr>
          <w:rFonts w:ascii="Times New Roman" w:eastAsia="Times New Roman" w:hAnsi="Times New Roman"/>
          <w:sz w:val="24"/>
          <w:szCs w:val="24"/>
        </w:rPr>
        <w:t xml:space="preserve"> на </w:t>
      </w:r>
      <w:r w:rsidR="00501453" w:rsidRPr="00216974">
        <w:rPr>
          <w:rFonts w:ascii="Times New Roman" w:hAnsi="Times New Roman"/>
          <w:sz w:val="24"/>
          <w:szCs w:val="24"/>
        </w:rPr>
        <w:t xml:space="preserve">окончателен доклад </w:t>
      </w:r>
      <w:r w:rsidR="00501453" w:rsidRPr="00216974">
        <w:rPr>
          <w:rFonts w:ascii="Times New Roman" w:eastAsia="Times New Roman" w:hAnsi="Times New Roman"/>
          <w:sz w:val="24"/>
          <w:szCs w:val="24"/>
        </w:rPr>
        <w:t xml:space="preserve">/подписване на протокол за </w:t>
      </w:r>
      <w:r w:rsidR="00296A30">
        <w:rPr>
          <w:rFonts w:ascii="Times New Roman" w:eastAsia="Times New Roman" w:hAnsi="Times New Roman"/>
          <w:sz w:val="24"/>
          <w:szCs w:val="24"/>
        </w:rPr>
        <w:t>одобрение</w:t>
      </w:r>
      <w:r w:rsidR="00501453" w:rsidRPr="00216974">
        <w:rPr>
          <w:rFonts w:ascii="Times New Roman" w:eastAsia="Times New Roman" w:hAnsi="Times New Roman"/>
          <w:sz w:val="24"/>
          <w:szCs w:val="24"/>
        </w:rPr>
        <w:t xml:space="preserve"> на доклад/</w:t>
      </w:r>
      <w:r w:rsidR="00501453" w:rsidRPr="00216974">
        <w:rPr>
          <w:rFonts w:ascii="Times New Roman" w:hAnsi="Times New Roman"/>
          <w:sz w:val="24"/>
          <w:szCs w:val="24"/>
        </w:rPr>
        <w:t>, окончателно приемане изпълнението по договора /подписване на окончателен приемо-предавателен протокол за приемане услугите по договора/ и представяне на оригинална фактура</w:t>
      </w:r>
      <w:r w:rsidR="00501453" w:rsidRPr="00216974">
        <w:rPr>
          <w:rFonts w:ascii="Times New Roman" w:eastAsia="Times New Roman" w:hAnsi="Times New Roman"/>
          <w:sz w:val="24"/>
          <w:szCs w:val="24"/>
        </w:rPr>
        <w:t>.</w:t>
      </w:r>
      <w:bookmarkEnd w:id="15"/>
    </w:p>
    <w:bookmarkEnd w:id="14"/>
    <w:p w14:paraId="2AF46CA7" w14:textId="77777777" w:rsidR="00501453" w:rsidRPr="00216974" w:rsidRDefault="00501453" w:rsidP="00216974">
      <w:pPr>
        <w:widowControl w:val="0"/>
        <w:spacing w:after="0"/>
        <w:jc w:val="both"/>
        <w:rPr>
          <w:rFonts w:ascii="Times New Roman" w:eastAsia="Times New Roman" w:hAnsi="Times New Roman"/>
          <w:b/>
          <w:sz w:val="24"/>
          <w:szCs w:val="24"/>
        </w:rPr>
      </w:pPr>
    </w:p>
    <w:p w14:paraId="7DF8FED5"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9.</w:t>
      </w:r>
      <w:r w:rsidRPr="00216974">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14:paraId="54552C1C" w14:textId="50135F09"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1. отчет/доклад за предоставените Услуги </w:t>
      </w:r>
      <w:r w:rsidR="00A44AE5" w:rsidRPr="00A44AE5">
        <w:rPr>
          <w:rFonts w:ascii="Times New Roman" w:eastAsia="Times New Roman" w:hAnsi="Times New Roman"/>
          <w:sz w:val="24"/>
          <w:szCs w:val="24"/>
        </w:rPr>
        <w:t xml:space="preserve">встъпителен, </w:t>
      </w:r>
      <w:r w:rsidRPr="00216974">
        <w:rPr>
          <w:rFonts w:ascii="Times New Roman" w:eastAsia="Times New Roman" w:hAnsi="Times New Roman"/>
          <w:sz w:val="24"/>
          <w:szCs w:val="24"/>
        </w:rPr>
        <w:t>/междинен/окончателен/, представен от ИЗПЪЛНИТЕЛЯ на ВЪЗЛОЖИТЕЛЯ;</w:t>
      </w:r>
    </w:p>
    <w:p w14:paraId="628A1C64" w14:textId="1CD6953E" w:rsidR="00501453" w:rsidRPr="00216974" w:rsidRDefault="00296A30" w:rsidP="00216974">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2. съответният протокол</w:t>
      </w:r>
      <w:r w:rsidR="00501453" w:rsidRPr="00216974">
        <w:rPr>
          <w:rFonts w:ascii="Times New Roman" w:eastAsia="Times New Roman" w:hAnsi="Times New Roman"/>
          <w:sz w:val="24"/>
          <w:szCs w:val="24"/>
        </w:rPr>
        <w:t>,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67700995" w14:textId="77777777" w:rsidR="00501453"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3. фактура за дължимата сума, издадена от ИЗПЪЛНИТЕЛЯ и представена на ВЪЗЛОЖИТЕЛЯ.</w:t>
      </w:r>
    </w:p>
    <w:p w14:paraId="08258FA4" w14:textId="05A0D5BA" w:rsidR="00A44AE5" w:rsidRPr="00216974" w:rsidRDefault="00A44AE5" w:rsidP="00216974">
      <w:pPr>
        <w:widowControl w:val="0"/>
        <w:spacing w:after="0"/>
        <w:jc w:val="both"/>
        <w:rPr>
          <w:rFonts w:ascii="Times New Roman" w:eastAsia="Times New Roman" w:hAnsi="Times New Roman"/>
          <w:sz w:val="24"/>
          <w:szCs w:val="24"/>
        </w:rPr>
      </w:pPr>
      <w:r w:rsidRPr="00A44AE5">
        <w:rPr>
          <w:rFonts w:ascii="Times New Roman" w:eastAsia="Times New Roman" w:hAnsi="Times New Roman"/>
          <w:sz w:val="24"/>
          <w:szCs w:val="24"/>
        </w:rPr>
        <w:lastRenderedPageBreak/>
        <w:t>(2) Авансовото плащане по чл. 8, б. „а“ от Договора се извършва въз основа на фактура за дължимата част от цената, издадена от ИЗПЪЛНИТЕЛЯ.</w:t>
      </w:r>
    </w:p>
    <w:p w14:paraId="502C907D" w14:textId="77777777" w:rsidR="00501453" w:rsidRPr="00216974" w:rsidRDefault="00501453" w:rsidP="00216974">
      <w:pPr>
        <w:widowControl w:val="0"/>
        <w:spacing w:after="0"/>
        <w:jc w:val="both"/>
        <w:rPr>
          <w:rFonts w:ascii="Times New Roman" w:eastAsia="Times New Roman" w:hAnsi="Times New Roman"/>
          <w:sz w:val="24"/>
          <w:szCs w:val="24"/>
        </w:rPr>
      </w:pPr>
    </w:p>
    <w:p w14:paraId="58AFF2CF"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(3) ВЪЗЛОЖИТЕЛЯТ се задължава да извършва всяко дължимо плащане в срок до 30 (</w:t>
      </w:r>
      <w:r w:rsidRPr="00216974">
        <w:rPr>
          <w:rFonts w:ascii="Times New Roman" w:eastAsia="Times New Roman" w:hAnsi="Times New Roman"/>
          <w:i/>
          <w:sz w:val="24"/>
          <w:szCs w:val="24"/>
        </w:rPr>
        <w:t>тридесет</w:t>
      </w:r>
      <w:r w:rsidRPr="00216974">
        <w:rPr>
          <w:rFonts w:ascii="Times New Roman" w:eastAsia="Times New Roman" w:hAnsi="Times New Roman"/>
          <w:sz w:val="24"/>
          <w:szCs w:val="24"/>
        </w:rPr>
        <w:t>) дни след получаването на фактура на ИЗПЪЛНИТЕЛЯ, при спазване на условията по ал. 1.</w:t>
      </w:r>
    </w:p>
    <w:p w14:paraId="7102E283" w14:textId="77777777" w:rsidR="00501453" w:rsidRPr="00216974" w:rsidRDefault="00501453" w:rsidP="00216974">
      <w:pPr>
        <w:widowControl w:val="0"/>
        <w:spacing w:after="0"/>
        <w:jc w:val="both"/>
        <w:rPr>
          <w:rFonts w:ascii="Times New Roman" w:eastAsia="Times New Roman" w:hAnsi="Times New Roman"/>
          <w:b/>
          <w:sz w:val="24"/>
          <w:szCs w:val="24"/>
        </w:rPr>
      </w:pPr>
    </w:p>
    <w:p w14:paraId="16B8AA56"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10. (1) </w:t>
      </w:r>
      <w:r w:rsidRPr="00216974">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456B6AB3" w14:textId="77777777" w:rsidR="00501453" w:rsidRPr="00216974" w:rsidRDefault="00501453" w:rsidP="00216974">
      <w:pPr>
        <w:spacing w:after="0"/>
        <w:jc w:val="both"/>
        <w:rPr>
          <w:rFonts w:ascii="Times New Roman" w:hAnsi="Times New Roman"/>
          <w:sz w:val="24"/>
          <w:szCs w:val="24"/>
        </w:rPr>
      </w:pPr>
      <w:r w:rsidRPr="00216974">
        <w:rPr>
          <w:rFonts w:ascii="Times New Roman" w:hAnsi="Times New Roman"/>
          <w:sz w:val="24"/>
          <w:szCs w:val="24"/>
        </w:rPr>
        <w:t>Банка:</w:t>
      </w:r>
      <w:r w:rsidRPr="00216974">
        <w:rPr>
          <w:rFonts w:ascii="Times New Roman" w:hAnsi="Times New Roman"/>
          <w:sz w:val="24"/>
          <w:szCs w:val="24"/>
        </w:rPr>
        <w:tab/>
      </w:r>
      <w:r w:rsidRPr="00216974">
        <w:rPr>
          <w:rFonts w:ascii="Times New Roman" w:eastAsia="Times New Roman" w:hAnsi="Times New Roman"/>
          <w:sz w:val="24"/>
          <w:szCs w:val="24"/>
        </w:rPr>
        <w:t>[…………………………….]</w:t>
      </w:r>
    </w:p>
    <w:p w14:paraId="44E93D7A" w14:textId="77777777" w:rsidR="00501453" w:rsidRPr="00216974" w:rsidRDefault="00501453" w:rsidP="00216974">
      <w:pPr>
        <w:spacing w:after="0"/>
        <w:jc w:val="both"/>
        <w:rPr>
          <w:rFonts w:ascii="Times New Roman" w:hAnsi="Times New Roman"/>
          <w:sz w:val="24"/>
          <w:szCs w:val="24"/>
        </w:rPr>
      </w:pPr>
      <w:r w:rsidRPr="00216974">
        <w:rPr>
          <w:rFonts w:ascii="Times New Roman" w:hAnsi="Times New Roman"/>
          <w:sz w:val="24"/>
          <w:szCs w:val="24"/>
        </w:rPr>
        <w:t>BIC:</w:t>
      </w:r>
      <w:r w:rsidRPr="00216974">
        <w:rPr>
          <w:rFonts w:ascii="Times New Roman" w:hAnsi="Times New Roman"/>
          <w:sz w:val="24"/>
          <w:szCs w:val="24"/>
        </w:rPr>
        <w:tab/>
      </w:r>
      <w:r w:rsidRPr="00216974">
        <w:rPr>
          <w:rFonts w:ascii="Times New Roman" w:eastAsia="Times New Roman" w:hAnsi="Times New Roman"/>
          <w:sz w:val="24"/>
          <w:szCs w:val="24"/>
        </w:rPr>
        <w:t>[…………………………….]</w:t>
      </w:r>
    </w:p>
    <w:p w14:paraId="42E8531A" w14:textId="77777777" w:rsidR="00501453" w:rsidRPr="00216974" w:rsidRDefault="00501453" w:rsidP="00216974">
      <w:pPr>
        <w:spacing w:after="0"/>
        <w:jc w:val="both"/>
        <w:rPr>
          <w:rFonts w:ascii="Times New Roman" w:eastAsia="Times New Roman" w:hAnsi="Times New Roman"/>
          <w:sz w:val="24"/>
          <w:szCs w:val="24"/>
        </w:rPr>
      </w:pPr>
      <w:r w:rsidRPr="00216974">
        <w:rPr>
          <w:rFonts w:ascii="Times New Roman" w:hAnsi="Times New Roman"/>
          <w:sz w:val="24"/>
          <w:szCs w:val="24"/>
        </w:rPr>
        <w:t>IBAN:</w:t>
      </w:r>
      <w:r w:rsidRPr="00216974">
        <w:rPr>
          <w:rFonts w:ascii="Times New Roman" w:hAnsi="Times New Roman"/>
          <w:sz w:val="24"/>
          <w:szCs w:val="24"/>
        </w:rPr>
        <w:tab/>
      </w:r>
      <w:r w:rsidRPr="00216974">
        <w:rPr>
          <w:rFonts w:ascii="Times New Roman" w:eastAsia="Times New Roman" w:hAnsi="Times New Roman"/>
          <w:sz w:val="24"/>
          <w:szCs w:val="24"/>
        </w:rPr>
        <w:t>[…………………………….].</w:t>
      </w:r>
    </w:p>
    <w:p w14:paraId="65C8E7DB" w14:textId="77777777" w:rsidR="00501453" w:rsidRPr="00216974" w:rsidRDefault="00501453" w:rsidP="00216974">
      <w:pPr>
        <w:spacing w:after="0"/>
        <w:jc w:val="both"/>
        <w:rPr>
          <w:rFonts w:ascii="Times New Roman" w:hAnsi="Times New Roman"/>
          <w:sz w:val="24"/>
          <w:szCs w:val="24"/>
        </w:rPr>
      </w:pPr>
    </w:p>
    <w:p w14:paraId="6773AD79" w14:textId="77777777" w:rsidR="00501453" w:rsidRPr="00216974" w:rsidRDefault="00501453" w:rsidP="00216974">
      <w:pPr>
        <w:spacing w:after="0"/>
        <w:jc w:val="both"/>
        <w:rPr>
          <w:rFonts w:ascii="Times New Roman" w:hAnsi="Times New Roman"/>
          <w:sz w:val="24"/>
          <w:szCs w:val="24"/>
        </w:rPr>
      </w:pPr>
      <w:r w:rsidRPr="00216974">
        <w:rPr>
          <w:rFonts w:ascii="Times New Roman" w:hAnsi="Times New Roman"/>
          <w:b/>
          <w:sz w:val="24"/>
          <w:szCs w:val="24"/>
        </w:rPr>
        <w:t>(2)</w:t>
      </w:r>
      <w:r w:rsidRPr="00216974">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BD2F0E5" w14:textId="294E4EC5" w:rsidR="00501453" w:rsidRPr="00216974" w:rsidRDefault="00A44AE5" w:rsidP="00216974">
      <w:pPr>
        <w:spacing w:after="0"/>
        <w:jc w:val="both"/>
        <w:rPr>
          <w:rFonts w:ascii="Times New Roman" w:eastAsia="Times New Roman" w:hAnsi="Times New Roman"/>
          <w:b/>
          <w:sz w:val="24"/>
          <w:szCs w:val="24"/>
        </w:rPr>
      </w:pPr>
      <w:r w:rsidRPr="00A44AE5">
        <w:rPr>
          <w:rFonts w:ascii="Times New Roman" w:eastAsia="Times New Roman" w:hAnsi="Times New Roman"/>
          <w:b/>
          <w:sz w:val="24"/>
          <w:szCs w:val="24"/>
        </w:rPr>
        <w:t xml:space="preserve">(3) Всеки разходооправдателен документ трябва да съдържа текст „Разходът е по договор № </w:t>
      </w:r>
      <w:r w:rsidR="003651B9">
        <w:rPr>
          <w:rFonts w:ascii="Times New Roman" w:eastAsia="Times New Roman" w:hAnsi="Times New Roman"/>
          <w:b/>
          <w:sz w:val="24"/>
          <w:szCs w:val="24"/>
        </w:rPr>
        <w:t>55703</w:t>
      </w:r>
      <w:r w:rsidR="003E1594">
        <w:rPr>
          <w:rFonts w:ascii="Times New Roman" w:eastAsia="Times New Roman" w:hAnsi="Times New Roman"/>
          <w:b/>
          <w:sz w:val="24"/>
          <w:szCs w:val="24"/>
        </w:rPr>
        <w:t xml:space="preserve">/26.04.2017 </w:t>
      </w:r>
      <w:r w:rsidRPr="00A44AE5">
        <w:rPr>
          <w:rFonts w:ascii="Times New Roman" w:eastAsia="Times New Roman" w:hAnsi="Times New Roman"/>
          <w:b/>
          <w:sz w:val="24"/>
          <w:szCs w:val="24"/>
        </w:rPr>
        <w:t xml:space="preserve">от Програма ИНТЕРРЕГ V-A Румъния-България </w:t>
      </w:r>
      <w:r w:rsidR="007D5E64">
        <w:rPr>
          <w:rFonts w:ascii="Times New Roman" w:eastAsia="Times New Roman" w:hAnsi="Times New Roman"/>
          <w:b/>
          <w:sz w:val="24"/>
          <w:szCs w:val="24"/>
        </w:rPr>
        <w:t>2014 - 2020</w:t>
      </w:r>
      <w:r w:rsidRPr="00A44AE5">
        <w:rPr>
          <w:rFonts w:ascii="Times New Roman" w:eastAsia="Times New Roman" w:hAnsi="Times New Roman"/>
          <w:b/>
          <w:sz w:val="24"/>
          <w:szCs w:val="24"/>
        </w:rPr>
        <w:t>.</w:t>
      </w:r>
    </w:p>
    <w:p w14:paraId="46705749" w14:textId="77777777"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11 </w:t>
      </w:r>
      <w:r w:rsidRPr="00216974">
        <w:rPr>
          <w:rFonts w:ascii="Times New Roman" w:eastAsia="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5ED15A0B" w14:textId="77777777" w:rsidR="00501453" w:rsidRPr="00216974" w:rsidRDefault="00501453" w:rsidP="00216974">
      <w:pPr>
        <w:spacing w:after="0"/>
        <w:jc w:val="both"/>
        <w:rPr>
          <w:rFonts w:ascii="Times New Roman" w:eastAsia="Times New Roman" w:hAnsi="Times New Roman"/>
          <w:sz w:val="24"/>
          <w:szCs w:val="24"/>
        </w:rPr>
      </w:pPr>
    </w:p>
    <w:p w14:paraId="20783FA0" w14:textId="77777777"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02D989E" w14:textId="77777777" w:rsidR="00501453" w:rsidRPr="00216974" w:rsidRDefault="00501453" w:rsidP="00216974">
      <w:pPr>
        <w:spacing w:after="0"/>
        <w:jc w:val="both"/>
        <w:rPr>
          <w:rFonts w:ascii="Times New Roman" w:eastAsia="Times New Roman" w:hAnsi="Times New Roman"/>
          <w:sz w:val="24"/>
          <w:szCs w:val="24"/>
        </w:rPr>
      </w:pPr>
    </w:p>
    <w:p w14:paraId="3044C7C8" w14:textId="45DD5935" w:rsidR="00501453" w:rsidRPr="00E47A76"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9B10A16" w14:textId="4400F2A2"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lastRenderedPageBreak/>
        <w:t>IV. ГАРАНЦИЯ ЗА ИЗПЪЛНЕНИЕ</w:t>
      </w:r>
      <w:r w:rsidR="00A44AE5">
        <w:rPr>
          <w:rFonts w:ascii="Times New Roman" w:eastAsia="Times New Roman" w:hAnsi="Times New Roman"/>
          <w:b/>
          <w:bCs/>
          <w:color w:val="000000"/>
          <w:sz w:val="24"/>
          <w:szCs w:val="26"/>
        </w:rPr>
        <w:t xml:space="preserve">. </w:t>
      </w:r>
      <w:r w:rsidR="00A44AE5" w:rsidRPr="00A44AE5">
        <w:rPr>
          <w:rFonts w:ascii="Times New Roman" w:eastAsia="Times New Roman" w:hAnsi="Times New Roman"/>
          <w:b/>
          <w:bCs/>
          <w:color w:val="000000"/>
          <w:sz w:val="24"/>
          <w:szCs w:val="26"/>
        </w:rPr>
        <w:t>ГАРАНЦИЯ ЗА АВАНСОВО ПРЕДОСТАВЕНИ СРЕДСТВА</w:t>
      </w:r>
    </w:p>
    <w:p w14:paraId="77DCE44D" w14:textId="77777777" w:rsidR="00501453" w:rsidRPr="00216974" w:rsidRDefault="00501453" w:rsidP="00216974">
      <w:pPr>
        <w:shd w:val="clear" w:color="auto" w:fill="FFFFFF"/>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Гаранция за изпълнение</w:t>
      </w:r>
    </w:p>
    <w:p w14:paraId="702F56E8" w14:textId="77777777" w:rsidR="00501453" w:rsidRPr="00722EFF" w:rsidRDefault="00501453" w:rsidP="00216974">
      <w:pPr>
        <w:shd w:val="clear" w:color="auto" w:fill="FFFFFF"/>
        <w:spacing w:after="0"/>
        <w:jc w:val="both"/>
        <w:rPr>
          <w:rFonts w:ascii="Times New Roman" w:eastAsia="Times New Roman" w:hAnsi="Times New Roman"/>
          <w:b/>
          <w:sz w:val="24"/>
          <w:szCs w:val="24"/>
        </w:rPr>
      </w:pPr>
    </w:p>
    <w:p w14:paraId="6325E2B6" w14:textId="77777777" w:rsidR="00501453" w:rsidRPr="00216974" w:rsidRDefault="00501453" w:rsidP="00216974">
      <w:pPr>
        <w:shd w:val="clear" w:color="auto" w:fill="FFFFFF"/>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 xml:space="preserve">Чл. 12. </w:t>
      </w:r>
      <w:r w:rsidRPr="00216974">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216974">
        <w:rPr>
          <w:rFonts w:ascii="Times New Roman" w:eastAsia="Times New Roman" w:hAnsi="Times New Roman"/>
          <w:sz w:val="24"/>
          <w:szCs w:val="24"/>
        </w:rPr>
        <w:t>ВЪЗЛОЖИТЕЛЯ</w:t>
      </w:r>
      <w:r w:rsidRPr="00216974">
        <w:rPr>
          <w:rFonts w:ascii="Times New Roman" w:eastAsia="Times New Roman" w:hAnsi="Times New Roman"/>
          <w:color w:val="000000"/>
          <w:spacing w:val="1"/>
          <w:sz w:val="24"/>
          <w:szCs w:val="24"/>
        </w:rPr>
        <w:t xml:space="preserve"> гаранция за изпълнение в размер на 3%  (три на сто) от </w:t>
      </w:r>
      <w:r w:rsidRPr="00216974">
        <w:rPr>
          <w:rFonts w:ascii="Times New Roman" w:eastAsia="Times New Roman" w:hAnsi="Times New Roman"/>
          <w:color w:val="000000"/>
          <w:spacing w:val="-2"/>
          <w:sz w:val="24"/>
          <w:szCs w:val="24"/>
        </w:rPr>
        <w:t xml:space="preserve">Стойността на Договора без ДДС, а именно </w:t>
      </w:r>
      <w:r w:rsidRPr="00216974">
        <w:rPr>
          <w:rFonts w:ascii="Times New Roman" w:eastAsia="Times New Roman" w:hAnsi="Times New Roman"/>
          <w:sz w:val="24"/>
          <w:szCs w:val="24"/>
        </w:rPr>
        <w:t>……… (…………………………) лева („</w:t>
      </w:r>
      <w:r w:rsidRPr="00216974">
        <w:rPr>
          <w:rFonts w:ascii="Times New Roman" w:eastAsia="Times New Roman" w:hAnsi="Times New Roman"/>
          <w:b/>
          <w:sz w:val="24"/>
          <w:szCs w:val="24"/>
        </w:rPr>
        <w:t>Гаранцията за изпълнение</w:t>
      </w:r>
      <w:r w:rsidRPr="00216974">
        <w:rPr>
          <w:rFonts w:ascii="Times New Roman" w:eastAsia="Times New Roman" w:hAnsi="Times New Roman"/>
          <w:sz w:val="24"/>
          <w:szCs w:val="24"/>
        </w:rPr>
        <w:t>“), която служи за обезпечаване на изпълнението на Договора</w:t>
      </w:r>
      <w:r w:rsidRPr="00216974">
        <w:rPr>
          <w:rFonts w:ascii="Times New Roman" w:eastAsia="Times New Roman" w:hAnsi="Times New Roman"/>
          <w:color w:val="000000"/>
          <w:spacing w:val="-2"/>
          <w:sz w:val="24"/>
          <w:szCs w:val="24"/>
        </w:rPr>
        <w:t xml:space="preserve">. </w:t>
      </w:r>
    </w:p>
    <w:p w14:paraId="3F7757A1"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p>
    <w:p w14:paraId="60698A76"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sz w:val="24"/>
          <w:szCs w:val="24"/>
        </w:rPr>
        <w:t xml:space="preserve">Чл. 13. (1) </w:t>
      </w:r>
      <w:r w:rsidRPr="00216974">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4BF1BBF0"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p>
    <w:p w14:paraId="13C3D5AF" w14:textId="77777777"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(2) </w:t>
      </w:r>
      <w:r w:rsidRPr="00216974">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AE958D7" w14:textId="77777777"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216974">
        <w:rPr>
          <w:rFonts w:ascii="Times New Roman" w:eastAsia="Times New Roman" w:hAnsi="Times New Roman"/>
          <w:color w:val="000000"/>
          <w:spacing w:val="-2"/>
          <w:sz w:val="24"/>
          <w:szCs w:val="24"/>
        </w:rPr>
        <w:t>14</w:t>
      </w:r>
      <w:r w:rsidRPr="00216974">
        <w:rPr>
          <w:rFonts w:ascii="Times New Roman" w:eastAsia="Times New Roman" w:hAnsi="Times New Roman"/>
          <w:sz w:val="24"/>
          <w:szCs w:val="24"/>
        </w:rPr>
        <w:t xml:space="preserve"> от Договора; и/или;</w:t>
      </w:r>
    </w:p>
    <w:p w14:paraId="450207C6"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sz w:val="24"/>
          <w:szCs w:val="24"/>
        </w:rPr>
        <w:t xml:space="preserve">2. </w:t>
      </w:r>
      <w:r w:rsidRPr="00216974">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79F0FE55"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2D5A070E" w14:textId="77777777" w:rsidR="00501453" w:rsidRPr="00216974" w:rsidRDefault="00501453" w:rsidP="00216974">
      <w:pPr>
        <w:shd w:val="clear" w:color="auto" w:fill="FFFFFF"/>
        <w:tabs>
          <w:tab w:val="left" w:pos="-180"/>
        </w:tabs>
        <w:spacing w:after="0"/>
        <w:jc w:val="both"/>
        <w:rPr>
          <w:rFonts w:ascii="Times New Roman" w:eastAsia="Times New Roman" w:hAnsi="Times New Roman"/>
          <w:b/>
          <w:color w:val="000000"/>
          <w:spacing w:val="1"/>
          <w:sz w:val="24"/>
          <w:szCs w:val="24"/>
        </w:rPr>
      </w:pPr>
    </w:p>
    <w:p w14:paraId="71CD6772"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color w:val="000000"/>
          <w:spacing w:val="-2"/>
          <w:sz w:val="24"/>
          <w:szCs w:val="24"/>
        </w:rPr>
        <w:t xml:space="preserve">Чл. 14. </w:t>
      </w:r>
      <w:r w:rsidRPr="00216974">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70066591" w14:textId="77777777" w:rsidR="00501453" w:rsidRPr="00216974" w:rsidRDefault="00501453" w:rsidP="00216974">
      <w:pPr>
        <w:spacing w:after="120"/>
        <w:ind w:right="-2"/>
        <w:jc w:val="both"/>
        <w:rPr>
          <w:rFonts w:ascii="Times New Roman" w:hAnsi="Times New Roman"/>
          <w:sz w:val="24"/>
          <w:szCs w:val="24"/>
        </w:rPr>
      </w:pPr>
      <w:r w:rsidRPr="00216974">
        <w:rPr>
          <w:rFonts w:ascii="Times New Roman" w:hAnsi="Times New Roman"/>
          <w:sz w:val="24"/>
          <w:szCs w:val="24"/>
        </w:rPr>
        <w:t xml:space="preserve">Банка: </w:t>
      </w:r>
      <w:r w:rsidRPr="00216974">
        <w:rPr>
          <w:rFonts w:ascii="Times New Roman" w:hAnsi="Times New Roman"/>
          <w:b/>
          <w:bCs/>
          <w:sz w:val="24"/>
          <w:szCs w:val="24"/>
        </w:rPr>
        <w:t>ТБ Инвестбанк АД, Клон Русе</w:t>
      </w:r>
    </w:p>
    <w:p w14:paraId="40734DE8" w14:textId="77777777" w:rsidR="00501453" w:rsidRPr="00216974" w:rsidRDefault="00501453" w:rsidP="00216974">
      <w:pPr>
        <w:spacing w:after="120"/>
        <w:ind w:right="-2"/>
        <w:jc w:val="both"/>
        <w:rPr>
          <w:rFonts w:ascii="Times New Roman" w:hAnsi="Times New Roman"/>
          <w:sz w:val="24"/>
          <w:szCs w:val="24"/>
        </w:rPr>
      </w:pPr>
      <w:r w:rsidRPr="00216974">
        <w:rPr>
          <w:rFonts w:ascii="Times New Roman" w:hAnsi="Times New Roman"/>
          <w:sz w:val="24"/>
          <w:szCs w:val="24"/>
          <w:lang w:val="en-US"/>
        </w:rPr>
        <w:t>IBAN</w:t>
      </w:r>
      <w:r w:rsidRPr="00216974">
        <w:rPr>
          <w:rFonts w:ascii="Times New Roman" w:hAnsi="Times New Roman"/>
          <w:sz w:val="24"/>
          <w:szCs w:val="24"/>
        </w:rPr>
        <w:t>:</w:t>
      </w:r>
      <w:r w:rsidRPr="00216974">
        <w:rPr>
          <w:rFonts w:ascii="Times New Roman" w:hAnsi="Times New Roman"/>
          <w:b/>
          <w:bCs/>
          <w:sz w:val="24"/>
          <w:szCs w:val="24"/>
        </w:rPr>
        <w:t xml:space="preserve"> </w:t>
      </w:r>
      <w:r w:rsidRPr="00216974">
        <w:rPr>
          <w:rFonts w:ascii="Times New Roman" w:hAnsi="Times New Roman"/>
          <w:b/>
          <w:bCs/>
          <w:sz w:val="24"/>
          <w:szCs w:val="24"/>
          <w:lang w:val="en-US"/>
        </w:rPr>
        <w:t>BG</w:t>
      </w:r>
      <w:r w:rsidRPr="00216974">
        <w:rPr>
          <w:rFonts w:ascii="Times New Roman" w:hAnsi="Times New Roman"/>
          <w:b/>
          <w:bCs/>
          <w:sz w:val="24"/>
          <w:szCs w:val="24"/>
        </w:rPr>
        <w:t xml:space="preserve">37 </w:t>
      </w:r>
      <w:r w:rsidRPr="00216974">
        <w:rPr>
          <w:rFonts w:ascii="Times New Roman" w:hAnsi="Times New Roman"/>
          <w:b/>
          <w:bCs/>
          <w:sz w:val="24"/>
          <w:szCs w:val="24"/>
          <w:lang w:val="en-US"/>
        </w:rPr>
        <w:t>IORT</w:t>
      </w:r>
      <w:r w:rsidRPr="00216974">
        <w:rPr>
          <w:rFonts w:ascii="Times New Roman" w:hAnsi="Times New Roman"/>
          <w:b/>
          <w:bCs/>
          <w:sz w:val="24"/>
          <w:szCs w:val="24"/>
        </w:rPr>
        <w:t xml:space="preserve"> 7379 3300 0300 00</w:t>
      </w:r>
      <w:r w:rsidRPr="00216974">
        <w:rPr>
          <w:rFonts w:ascii="Times New Roman" w:hAnsi="Times New Roman"/>
          <w:sz w:val="24"/>
          <w:szCs w:val="24"/>
        </w:rPr>
        <w:t xml:space="preserve"> </w:t>
      </w:r>
    </w:p>
    <w:p w14:paraId="22809C38" w14:textId="77777777" w:rsidR="00501453" w:rsidRPr="00216974" w:rsidRDefault="00501453" w:rsidP="00216974">
      <w:pPr>
        <w:spacing w:after="120"/>
        <w:ind w:right="-2"/>
        <w:jc w:val="both"/>
        <w:rPr>
          <w:rFonts w:ascii="Times New Roman" w:eastAsia="MS ??" w:hAnsi="Times New Roman"/>
          <w:sz w:val="24"/>
          <w:szCs w:val="24"/>
        </w:rPr>
      </w:pPr>
      <w:r w:rsidRPr="00216974">
        <w:rPr>
          <w:rFonts w:ascii="Times New Roman" w:hAnsi="Times New Roman"/>
          <w:sz w:val="24"/>
          <w:szCs w:val="24"/>
          <w:lang w:val="en-US"/>
        </w:rPr>
        <w:t>BIC</w:t>
      </w:r>
      <w:r w:rsidRPr="00216974">
        <w:rPr>
          <w:rFonts w:ascii="Times New Roman" w:hAnsi="Times New Roman"/>
          <w:sz w:val="24"/>
          <w:szCs w:val="24"/>
        </w:rPr>
        <w:t xml:space="preserve">: </w:t>
      </w:r>
      <w:r w:rsidRPr="00216974">
        <w:rPr>
          <w:rFonts w:ascii="Times New Roman" w:hAnsi="Times New Roman"/>
          <w:b/>
          <w:bCs/>
          <w:sz w:val="24"/>
          <w:szCs w:val="24"/>
          <w:lang w:val="en-US"/>
        </w:rPr>
        <w:t>IORTBGSF</w:t>
      </w:r>
      <w:r w:rsidRPr="00216974">
        <w:rPr>
          <w:rFonts w:ascii="Times New Roman" w:eastAsia="MS ??" w:hAnsi="Times New Roman"/>
          <w:sz w:val="24"/>
          <w:szCs w:val="24"/>
          <w:highlight w:val="yellow"/>
        </w:rPr>
        <w:t xml:space="preserve"> </w:t>
      </w:r>
    </w:p>
    <w:p w14:paraId="3AF5C924" w14:textId="77777777" w:rsidR="00501453" w:rsidRPr="00216974" w:rsidRDefault="00501453" w:rsidP="00216974">
      <w:pPr>
        <w:shd w:val="clear" w:color="auto" w:fill="FFFFFF"/>
        <w:spacing w:after="0"/>
        <w:jc w:val="both"/>
        <w:rPr>
          <w:rFonts w:ascii="Times New Roman" w:eastAsia="Times New Roman" w:hAnsi="Times New Roman"/>
          <w:b/>
          <w:color w:val="000000"/>
          <w:spacing w:val="-2"/>
          <w:sz w:val="24"/>
          <w:szCs w:val="24"/>
        </w:rPr>
      </w:pPr>
    </w:p>
    <w:p w14:paraId="023237C8" w14:textId="77777777" w:rsidR="00501453" w:rsidRPr="00216974" w:rsidRDefault="00501453" w:rsidP="00216974">
      <w:pPr>
        <w:shd w:val="clear" w:color="auto" w:fill="FFFFFF"/>
        <w:spacing w:after="0"/>
        <w:jc w:val="both"/>
        <w:rPr>
          <w:rFonts w:ascii="Times New Roman" w:eastAsia="Times New Roman" w:hAnsi="Times New Roman"/>
          <w:color w:val="000000"/>
          <w:sz w:val="24"/>
          <w:szCs w:val="20"/>
        </w:rPr>
      </w:pPr>
      <w:r w:rsidRPr="00216974">
        <w:rPr>
          <w:rFonts w:ascii="Times New Roman" w:eastAsia="Times New Roman" w:hAnsi="Times New Roman"/>
          <w:b/>
          <w:sz w:val="24"/>
          <w:szCs w:val="24"/>
        </w:rPr>
        <w:t xml:space="preserve">Чл. 15. (1) </w:t>
      </w:r>
      <w:r w:rsidRPr="00216974">
        <w:rPr>
          <w:rFonts w:ascii="Times New Roman" w:eastAsia="Times New Roman" w:hAnsi="Times New Roman"/>
          <w:color w:val="000000"/>
          <w:sz w:val="24"/>
          <w:szCs w:val="20"/>
        </w:rPr>
        <w:t xml:space="preserve">Когато като гаранция за изпълнение се представя </w:t>
      </w:r>
      <w:r w:rsidRPr="00216974">
        <w:rPr>
          <w:rFonts w:ascii="Times New Roman" w:eastAsia="Times New Roman" w:hAnsi="Times New Roman"/>
          <w:color w:val="000000"/>
          <w:spacing w:val="1"/>
          <w:sz w:val="24"/>
          <w:szCs w:val="24"/>
        </w:rPr>
        <w:t>банкова гаранция</w:t>
      </w:r>
      <w:r w:rsidRPr="00216974">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B92B4FE" w14:textId="77777777" w:rsidR="00501453" w:rsidRPr="00216974" w:rsidRDefault="00501453" w:rsidP="00216974">
      <w:pPr>
        <w:shd w:val="clear" w:color="auto" w:fill="FFFFFF"/>
        <w:spacing w:after="0"/>
        <w:jc w:val="both"/>
        <w:rPr>
          <w:rFonts w:ascii="Times New Roman" w:eastAsia="Times New Roman" w:hAnsi="Times New Roman"/>
          <w:color w:val="000000"/>
          <w:sz w:val="24"/>
          <w:szCs w:val="20"/>
        </w:rPr>
      </w:pPr>
      <w:r w:rsidRPr="00216974">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w:t>
      </w:r>
    </w:p>
    <w:p w14:paraId="26365D1A"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z w:val="24"/>
          <w:szCs w:val="20"/>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16974">
        <w:rPr>
          <w:rFonts w:ascii="Times New Roman" w:eastAsia="Times New Roman" w:hAnsi="Times New Roman"/>
          <w:color w:val="000000"/>
          <w:spacing w:val="-2"/>
          <w:sz w:val="24"/>
          <w:szCs w:val="24"/>
        </w:rPr>
        <w:t xml:space="preserve"> </w:t>
      </w:r>
    </w:p>
    <w:p w14:paraId="0E9E7D59"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p>
    <w:p w14:paraId="713B7D12"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color w:val="000000"/>
          <w:spacing w:val="-2"/>
          <w:sz w:val="24"/>
          <w:szCs w:val="24"/>
        </w:rPr>
        <w:t>(2)</w:t>
      </w:r>
      <w:r w:rsidRPr="00216974">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216974">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16974">
        <w:rPr>
          <w:rFonts w:ascii="Times New Roman" w:eastAsia="Times New Roman" w:hAnsi="Times New Roman"/>
          <w:color w:val="000000"/>
          <w:spacing w:val="-2"/>
          <w:sz w:val="24"/>
          <w:szCs w:val="24"/>
        </w:rPr>
        <w:t>са за сметка на ИЗПЪЛНИТЕЛЯ.</w:t>
      </w:r>
    </w:p>
    <w:p w14:paraId="123A0F28" w14:textId="77777777" w:rsidR="00501453" w:rsidRPr="00216974" w:rsidRDefault="00501453" w:rsidP="00216974">
      <w:pPr>
        <w:shd w:val="clear" w:color="auto" w:fill="FFFFFF"/>
        <w:spacing w:after="0"/>
        <w:jc w:val="both"/>
        <w:rPr>
          <w:rFonts w:ascii="Times New Roman" w:eastAsia="Times New Roman" w:hAnsi="Times New Roman"/>
          <w:b/>
          <w:color w:val="000000"/>
          <w:spacing w:val="-2"/>
          <w:sz w:val="24"/>
          <w:szCs w:val="24"/>
          <w:highlight w:val="yellow"/>
        </w:rPr>
      </w:pPr>
    </w:p>
    <w:p w14:paraId="58642F7F"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
          <w:sz w:val="24"/>
          <w:szCs w:val="24"/>
        </w:rPr>
        <w:t xml:space="preserve">Чл. 16. (1) </w:t>
      </w:r>
      <w:r w:rsidRPr="00216974">
        <w:rPr>
          <w:rFonts w:ascii="Times New Roman" w:eastAsia="Times New Roman" w:hAnsi="Times New Roman"/>
          <w:color w:val="000000"/>
          <w:sz w:val="24"/>
          <w:szCs w:val="20"/>
        </w:rPr>
        <w:t xml:space="preserve">Когато като Гаранция за изпълнение се представя </w:t>
      </w:r>
      <w:r w:rsidRPr="00216974">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167EFD4C"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20C7FE24"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336D6107"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
          <w:sz w:val="24"/>
          <w:szCs w:val="24"/>
        </w:rPr>
        <w:t xml:space="preserve">(2) </w:t>
      </w:r>
      <w:r w:rsidRPr="00216974">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6301AFE" w14:textId="77777777" w:rsidR="00501453" w:rsidRPr="00216974" w:rsidRDefault="00501453" w:rsidP="00216974">
      <w:pPr>
        <w:shd w:val="clear" w:color="auto" w:fill="FFFFFF"/>
        <w:tabs>
          <w:tab w:val="left" w:pos="-180"/>
        </w:tabs>
        <w:spacing w:after="0"/>
        <w:jc w:val="both"/>
        <w:rPr>
          <w:rFonts w:ascii="Times New Roman" w:eastAsia="Times New Roman" w:hAnsi="Times New Roman"/>
          <w:b/>
          <w:sz w:val="24"/>
          <w:szCs w:val="24"/>
        </w:rPr>
      </w:pPr>
    </w:p>
    <w:p w14:paraId="7E8846C1"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sz w:val="24"/>
          <w:szCs w:val="24"/>
        </w:rPr>
        <w:t xml:space="preserve">Чл. 17. (1) </w:t>
      </w:r>
      <w:r w:rsidRPr="00216974">
        <w:rPr>
          <w:rFonts w:ascii="Times New Roman" w:eastAsia="Times New Roman" w:hAnsi="Times New Roman"/>
          <w:color w:val="000000"/>
          <w:spacing w:val="1"/>
          <w:sz w:val="24"/>
          <w:szCs w:val="24"/>
        </w:rPr>
        <w:t>ВЪЗЛОЖИТЕЛЯТ освобождава Гаранцията за изпълнение в срок до 30 (</w:t>
      </w:r>
      <w:r w:rsidRPr="00216974">
        <w:rPr>
          <w:rFonts w:ascii="Times New Roman" w:eastAsia="Times New Roman" w:hAnsi="Times New Roman"/>
          <w:i/>
          <w:color w:val="000000"/>
          <w:spacing w:val="1"/>
          <w:sz w:val="24"/>
          <w:szCs w:val="24"/>
        </w:rPr>
        <w:t>тридесет</w:t>
      </w:r>
      <w:r w:rsidRPr="00216974">
        <w:rPr>
          <w:rFonts w:ascii="Times New Roman" w:eastAsia="Times New Roman" w:hAnsi="Times New Roman"/>
          <w:color w:val="000000"/>
          <w:spacing w:val="1"/>
          <w:sz w:val="24"/>
          <w:szCs w:val="24"/>
        </w:rPr>
        <w:t>) дни след прекратяването на Договора/приключване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16974">
        <w:rPr>
          <w:rFonts w:ascii="Times New Roman" w:eastAsia="Times New Roman" w:hAnsi="Times New Roman"/>
          <w:color w:val="000000"/>
          <w:spacing w:val="-2"/>
          <w:sz w:val="24"/>
          <w:szCs w:val="24"/>
        </w:rPr>
        <w:t>.</w:t>
      </w:r>
    </w:p>
    <w:p w14:paraId="4D0F5B10"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p>
    <w:p w14:paraId="612565E1"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color w:val="000000"/>
          <w:spacing w:val="-2"/>
          <w:sz w:val="24"/>
          <w:szCs w:val="24"/>
        </w:rPr>
        <w:t>(2)</w:t>
      </w:r>
      <w:r w:rsidRPr="00216974">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72C2463F"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220DD31A"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07685BCC"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216974">
        <w:rPr>
          <w:rFonts w:ascii="Times New Roman" w:eastAsia="Times New Roman" w:hAnsi="Times New Roman"/>
          <w:color w:val="000000"/>
          <w:spacing w:val="1"/>
          <w:sz w:val="24"/>
          <w:szCs w:val="24"/>
        </w:rPr>
        <w:t xml:space="preserve">застрахователната полица </w:t>
      </w:r>
      <w:r w:rsidRPr="00216974">
        <w:rPr>
          <w:rFonts w:ascii="Times New Roman" w:eastAsia="Times New Roman" w:hAnsi="Times New Roman"/>
          <w:color w:val="000000"/>
          <w:spacing w:val="-2"/>
          <w:sz w:val="24"/>
          <w:szCs w:val="24"/>
        </w:rPr>
        <w:t>на представител на ИЗПЪЛНИТЕЛЯ или упълномощено от него лице.</w:t>
      </w:r>
    </w:p>
    <w:p w14:paraId="4996624C"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ab/>
      </w:r>
    </w:p>
    <w:p w14:paraId="2945D880"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18. </w:t>
      </w:r>
      <w:r w:rsidRPr="00216974">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216974">
        <w:rPr>
          <w:rFonts w:ascii="Times New Roman" w:eastAsia="Times New Roman" w:hAnsi="Times New Roman"/>
          <w:sz w:val="24"/>
          <w:szCs w:val="24"/>
        </w:rPr>
        <w:lastRenderedPageBreak/>
        <w:t xml:space="preserve">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78F66A3" w14:textId="77777777" w:rsidR="00501453" w:rsidRPr="00216974" w:rsidRDefault="00501453" w:rsidP="00216974">
      <w:pPr>
        <w:shd w:val="clear" w:color="auto" w:fill="FFFFFF"/>
        <w:tabs>
          <w:tab w:val="left" w:pos="-180"/>
        </w:tabs>
        <w:spacing w:after="0"/>
        <w:jc w:val="both"/>
        <w:rPr>
          <w:rFonts w:ascii="Times New Roman" w:eastAsia="Times New Roman" w:hAnsi="Times New Roman"/>
          <w:b/>
          <w:sz w:val="24"/>
          <w:szCs w:val="24"/>
        </w:rPr>
      </w:pPr>
    </w:p>
    <w:p w14:paraId="536167A3" w14:textId="77777777" w:rsidR="00501453" w:rsidRPr="00216974" w:rsidRDefault="00501453" w:rsidP="00216974">
      <w:pPr>
        <w:shd w:val="clear" w:color="auto" w:fill="FFFFFF"/>
        <w:tabs>
          <w:tab w:val="left" w:pos="-180"/>
        </w:tabs>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 xml:space="preserve">Чл. 20. </w:t>
      </w:r>
      <w:r w:rsidRPr="00216974">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14:paraId="5AD1ABC2"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sz w:val="24"/>
          <w:szCs w:val="24"/>
        </w:rPr>
        <w:t xml:space="preserve">1. ако ИЗПЪЛНИТЕЛЯТ не започне работа по изпълнение на Договора в срок до 30 </w:t>
      </w:r>
      <w:r w:rsidRPr="00216974">
        <w:rPr>
          <w:rFonts w:ascii="Times New Roman" w:eastAsia="Times New Roman" w:hAnsi="Times New Roman"/>
          <w:color w:val="000000"/>
          <w:spacing w:val="1"/>
          <w:sz w:val="24"/>
          <w:szCs w:val="24"/>
        </w:rPr>
        <w:t>(тридесет) дни</w:t>
      </w:r>
      <w:r w:rsidRPr="00216974">
        <w:rPr>
          <w:rFonts w:ascii="Times New Roman" w:eastAsia="Times New Roman" w:hAnsi="Times New Roman"/>
          <w:sz w:val="24"/>
          <w:szCs w:val="24"/>
        </w:rPr>
        <w:t xml:space="preserve"> след Датата на възлагане и ВЪЗЛОЖИТЕЛЯТ развали Договора на това основание;</w:t>
      </w:r>
      <w:r w:rsidRPr="00216974">
        <w:rPr>
          <w:rFonts w:ascii="Times New Roman" w:eastAsia="Times New Roman" w:hAnsi="Times New Roman"/>
          <w:color w:val="000000"/>
          <w:spacing w:val="-2"/>
          <w:sz w:val="24"/>
          <w:szCs w:val="24"/>
        </w:rPr>
        <w:t xml:space="preserve"> </w:t>
      </w:r>
    </w:p>
    <w:p w14:paraId="38B71F9F"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14:paraId="6444F10C"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14:paraId="43E054D7"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p>
    <w:p w14:paraId="1023A323"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20. </w:t>
      </w:r>
      <w:r w:rsidRPr="00216974">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2361FD3"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p>
    <w:p w14:paraId="316FBEA4"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21. </w:t>
      </w:r>
      <w:r w:rsidRPr="00216974">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7713DA8C" w14:textId="77777777" w:rsidR="00A44AE5" w:rsidRPr="00A44AE5" w:rsidRDefault="00A44AE5" w:rsidP="00A44AE5">
      <w:pPr>
        <w:spacing w:after="0"/>
        <w:jc w:val="both"/>
        <w:rPr>
          <w:rFonts w:ascii="Times New Roman" w:hAnsi="Times New Roman"/>
          <w:sz w:val="24"/>
          <w:lang w:eastAsia="bg-BG"/>
        </w:rPr>
      </w:pPr>
      <w:r w:rsidRPr="00A44AE5">
        <w:rPr>
          <w:rFonts w:ascii="Times New Roman" w:hAnsi="Times New Roman"/>
          <w:sz w:val="24"/>
          <w:lang w:eastAsia="bg-BG"/>
        </w:rPr>
        <w:t xml:space="preserve">Гаранция за авансово предоставени средства </w:t>
      </w:r>
    </w:p>
    <w:p w14:paraId="4FB4342E" w14:textId="77777777" w:rsidR="00A44AE5" w:rsidRPr="00A44AE5" w:rsidRDefault="00A44AE5" w:rsidP="00A44AE5">
      <w:pPr>
        <w:spacing w:after="0"/>
        <w:jc w:val="both"/>
        <w:rPr>
          <w:rFonts w:ascii="Times New Roman" w:hAnsi="Times New Roman"/>
          <w:sz w:val="24"/>
          <w:lang w:eastAsia="bg-BG"/>
        </w:rPr>
      </w:pPr>
      <w:r w:rsidRPr="00A44AE5">
        <w:rPr>
          <w:rFonts w:ascii="Times New Roman" w:hAnsi="Times New Roman"/>
          <w:sz w:val="24"/>
          <w:lang w:eastAsia="bg-BG"/>
        </w:rPr>
        <w:t>Чл. 22. (1) ИЗПЪЛНИТЕЛЯТ представя на ВЪЗЛОЖИТЕЛЯ и гаранция, която обезпечава авансово предоставените средства в размер на до ……………….. (…………………………)лв., представляващи до 10% (десет на сто) от Цената, както е предвидено в Чл. 8 б.(а) от Договора („Гаранция за авансово предоставени средства“).</w:t>
      </w:r>
    </w:p>
    <w:p w14:paraId="4F42A459" w14:textId="77777777" w:rsidR="00A44AE5" w:rsidRPr="00A44AE5" w:rsidRDefault="00A44AE5" w:rsidP="00A44AE5">
      <w:pPr>
        <w:spacing w:after="0"/>
        <w:jc w:val="both"/>
        <w:rPr>
          <w:rFonts w:ascii="Times New Roman" w:hAnsi="Times New Roman"/>
          <w:sz w:val="24"/>
          <w:lang w:eastAsia="bg-BG"/>
        </w:rPr>
      </w:pPr>
      <w:r w:rsidRPr="00A44AE5">
        <w:rPr>
          <w:rFonts w:ascii="Times New Roman" w:hAnsi="Times New Roman"/>
          <w:sz w:val="24"/>
          <w:lang w:eastAsia="bg-BG"/>
        </w:rPr>
        <w:t xml:space="preserve">(2)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Чл.14 – 16. </w:t>
      </w:r>
    </w:p>
    <w:p w14:paraId="26F15D04" w14:textId="4AA7C9CA" w:rsidR="00501453" w:rsidRPr="00216974" w:rsidRDefault="00A44AE5" w:rsidP="00A44AE5">
      <w:pPr>
        <w:spacing w:after="0"/>
        <w:jc w:val="both"/>
        <w:rPr>
          <w:rFonts w:ascii="Times New Roman" w:hAnsi="Times New Roman"/>
          <w:sz w:val="24"/>
          <w:lang w:eastAsia="bg-BG"/>
        </w:rPr>
      </w:pPr>
      <w:r w:rsidRPr="00A44AE5">
        <w:rPr>
          <w:rFonts w:ascii="Times New Roman" w:hAnsi="Times New Roman"/>
          <w:sz w:val="24"/>
          <w:lang w:eastAsia="bg-BG"/>
        </w:rPr>
        <w:t>(3) Гаранцията за авансово предоставени средства се освобождава до 3 (три) дни след връщане или усвояване на аванса .</w:t>
      </w:r>
    </w:p>
    <w:p w14:paraId="148A2837" w14:textId="77777777" w:rsidR="00501453" w:rsidRPr="00216974" w:rsidRDefault="00501453" w:rsidP="00216974">
      <w:pPr>
        <w:spacing w:after="0"/>
        <w:jc w:val="both"/>
        <w:rPr>
          <w:rFonts w:ascii="Times New Roman" w:hAnsi="Times New Roman"/>
          <w:sz w:val="24"/>
          <w:lang w:eastAsia="bg-BG"/>
        </w:rPr>
      </w:pPr>
    </w:p>
    <w:p w14:paraId="13357D95" w14:textId="77777777" w:rsidR="00501453" w:rsidRPr="00216974" w:rsidRDefault="00501453" w:rsidP="00216974">
      <w:pPr>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 xml:space="preserve">Общи условия относно Гаранцията за изпълнение и Гаранцията за авансово предоставени средства </w:t>
      </w:r>
    </w:p>
    <w:p w14:paraId="061F6811" w14:textId="77777777" w:rsidR="00501453" w:rsidRPr="00216974" w:rsidRDefault="00501453" w:rsidP="00216974">
      <w:pPr>
        <w:spacing w:after="0"/>
        <w:jc w:val="both"/>
        <w:rPr>
          <w:rFonts w:ascii="Times New Roman" w:eastAsia="Times New Roman" w:hAnsi="Times New Roman"/>
          <w:b/>
          <w:sz w:val="24"/>
          <w:szCs w:val="24"/>
        </w:rPr>
      </w:pPr>
    </w:p>
    <w:p w14:paraId="7DE80AB8" w14:textId="77777777" w:rsidR="00501453" w:rsidRPr="00216974" w:rsidRDefault="00501453" w:rsidP="00216974">
      <w:pPr>
        <w:spacing w:after="0"/>
        <w:jc w:val="both"/>
        <w:rPr>
          <w:rFonts w:ascii="Times New Roman" w:hAnsi="Times New Roman"/>
          <w:sz w:val="24"/>
          <w:lang w:eastAsia="bg-BG"/>
        </w:rPr>
      </w:pPr>
      <w:r w:rsidRPr="00216974">
        <w:rPr>
          <w:rFonts w:ascii="Times New Roman" w:eastAsia="Times New Roman" w:hAnsi="Times New Roman"/>
          <w:b/>
          <w:sz w:val="24"/>
          <w:szCs w:val="24"/>
        </w:rPr>
        <w:lastRenderedPageBreak/>
        <w:t xml:space="preserve">Чл. 22. </w:t>
      </w:r>
      <w:r w:rsidRPr="00216974">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9F03E0A" w14:textId="77777777" w:rsidR="00501453" w:rsidRPr="00216974" w:rsidRDefault="00501453" w:rsidP="006C5F1D">
      <w:pPr>
        <w:keepNext/>
        <w:keepLines/>
        <w:numPr>
          <w:ilvl w:val="0"/>
          <w:numId w:val="35"/>
        </w:numPr>
        <w:spacing w:before="240" w:after="240"/>
        <w:jc w:val="both"/>
        <w:outlineLvl w:val="1"/>
        <w:rPr>
          <w:rFonts w:ascii="Times New Roman" w:eastAsia="Times New Roman" w:hAnsi="Times New Roman"/>
          <w:b/>
          <w:bCs/>
          <w:color w:val="000000"/>
          <w:sz w:val="24"/>
          <w:szCs w:val="26"/>
          <w:lang w:eastAsia="bg-BG"/>
        </w:rPr>
      </w:pPr>
      <w:r w:rsidRPr="00216974">
        <w:rPr>
          <w:rFonts w:ascii="Times New Roman" w:eastAsia="Times New Roman" w:hAnsi="Times New Roman"/>
          <w:b/>
          <w:bCs/>
          <w:color w:val="000000"/>
          <w:sz w:val="24"/>
          <w:szCs w:val="26"/>
          <w:lang w:eastAsia="bg-BG"/>
        </w:rPr>
        <w:t>ПРАВА И ЗАДЪЛЖЕНИЯ НА СТРАНИТЕ</w:t>
      </w:r>
    </w:p>
    <w:p w14:paraId="2088CF97" w14:textId="77777777" w:rsidR="00501453" w:rsidRPr="00216974" w:rsidRDefault="00501453" w:rsidP="00216974">
      <w:pPr>
        <w:spacing w:after="0"/>
        <w:jc w:val="both"/>
        <w:rPr>
          <w:rFonts w:ascii="Times New Roman" w:eastAsia="Times New Roman" w:hAnsi="Times New Roman"/>
          <w:b/>
          <w:bCs/>
          <w:color w:val="000000"/>
          <w:spacing w:val="1"/>
          <w:sz w:val="24"/>
          <w:szCs w:val="24"/>
        </w:rPr>
      </w:pPr>
      <w:r w:rsidRPr="00216974">
        <w:rPr>
          <w:rFonts w:ascii="Times New Roman" w:eastAsia="Times New Roman" w:hAnsi="Times New Roman"/>
          <w:b/>
          <w:bCs/>
          <w:color w:val="000000"/>
          <w:spacing w:val="1"/>
          <w:sz w:val="24"/>
          <w:szCs w:val="24"/>
        </w:rPr>
        <w:t xml:space="preserve">Чл. 23. </w:t>
      </w:r>
      <w:r w:rsidRPr="00216974">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B90920C" w14:textId="77777777" w:rsidR="00501453" w:rsidRPr="00216974" w:rsidRDefault="00501453" w:rsidP="00216974">
      <w:pPr>
        <w:spacing w:after="0"/>
        <w:jc w:val="both"/>
        <w:rPr>
          <w:rFonts w:ascii="Times New Roman" w:hAnsi="Times New Roman"/>
          <w:sz w:val="24"/>
          <w:highlight w:val="yellow"/>
          <w:lang w:eastAsia="bg-BG"/>
        </w:rPr>
      </w:pPr>
    </w:p>
    <w:p w14:paraId="343FA70F" w14:textId="77777777" w:rsidR="00501453" w:rsidRPr="00216974" w:rsidRDefault="00501453" w:rsidP="00216974">
      <w:pPr>
        <w:spacing w:after="0"/>
        <w:jc w:val="both"/>
        <w:rPr>
          <w:rFonts w:ascii="Times New Roman" w:hAnsi="Times New Roman"/>
          <w:b/>
          <w:sz w:val="24"/>
          <w:u w:val="single"/>
          <w:lang w:eastAsia="bg-BG"/>
        </w:rPr>
      </w:pPr>
      <w:r w:rsidRPr="00216974">
        <w:rPr>
          <w:rFonts w:ascii="Times New Roman" w:hAnsi="Times New Roman"/>
          <w:b/>
          <w:sz w:val="24"/>
          <w:u w:val="single"/>
          <w:lang w:eastAsia="bg-BG"/>
        </w:rPr>
        <w:t>Общи права и задължения на ИЗПЪЛНИТЕЛЯ</w:t>
      </w:r>
    </w:p>
    <w:p w14:paraId="08F8B5FB" w14:textId="77777777" w:rsidR="00501453" w:rsidRPr="00216974" w:rsidRDefault="00501453" w:rsidP="00216974">
      <w:pPr>
        <w:spacing w:after="0"/>
        <w:jc w:val="both"/>
        <w:rPr>
          <w:rFonts w:ascii="Times New Roman" w:eastAsia="Times New Roman" w:hAnsi="Times New Roman"/>
          <w:bCs/>
          <w:color w:val="000000"/>
          <w:spacing w:val="1"/>
          <w:sz w:val="24"/>
          <w:szCs w:val="24"/>
        </w:rPr>
      </w:pPr>
      <w:r w:rsidRPr="00216974">
        <w:rPr>
          <w:rFonts w:ascii="Times New Roman" w:eastAsia="Times New Roman" w:hAnsi="Times New Roman"/>
          <w:bCs/>
          <w:color w:val="000000"/>
          <w:spacing w:val="1"/>
          <w:sz w:val="24"/>
          <w:szCs w:val="24"/>
        </w:rPr>
        <w:tab/>
      </w:r>
    </w:p>
    <w:p w14:paraId="486A1541" w14:textId="77777777" w:rsidR="00501453" w:rsidRPr="00216974" w:rsidRDefault="00501453" w:rsidP="00216974">
      <w:pPr>
        <w:spacing w:after="0"/>
        <w:jc w:val="both"/>
        <w:rPr>
          <w:rFonts w:ascii="Times New Roman" w:eastAsia="Times New Roman" w:hAnsi="Times New Roman"/>
          <w:b/>
          <w:color w:val="000000"/>
          <w:spacing w:val="1"/>
          <w:sz w:val="24"/>
          <w:szCs w:val="24"/>
        </w:rPr>
      </w:pPr>
      <w:r w:rsidRPr="00216974">
        <w:rPr>
          <w:rFonts w:ascii="Times New Roman" w:eastAsia="Times New Roman" w:hAnsi="Times New Roman"/>
          <w:b/>
          <w:bCs/>
          <w:color w:val="000000"/>
          <w:spacing w:val="1"/>
          <w:sz w:val="24"/>
          <w:szCs w:val="24"/>
        </w:rPr>
        <w:t xml:space="preserve">Чл. 24. </w:t>
      </w:r>
      <w:r w:rsidRPr="00216974">
        <w:rPr>
          <w:rFonts w:ascii="Times New Roman" w:eastAsia="Times New Roman" w:hAnsi="Times New Roman"/>
          <w:b/>
          <w:color w:val="000000"/>
          <w:spacing w:val="1"/>
          <w:sz w:val="24"/>
          <w:szCs w:val="24"/>
        </w:rPr>
        <w:t>ИЗПЪЛНИТЕЛЯТ има право:</w:t>
      </w:r>
      <w:r w:rsidRPr="00216974">
        <w:rPr>
          <w:rFonts w:ascii="Times New Roman" w:eastAsia="Times New Roman" w:hAnsi="Times New Roman"/>
          <w:b/>
          <w:color w:val="000000"/>
          <w:spacing w:val="1"/>
          <w:sz w:val="24"/>
          <w:szCs w:val="24"/>
        </w:rPr>
        <w:tab/>
      </w:r>
    </w:p>
    <w:p w14:paraId="28BE4BDC"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1.</w:t>
      </w:r>
      <w:r w:rsidRPr="00216974">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11 от договора;</w:t>
      </w:r>
    </w:p>
    <w:p w14:paraId="27710A52"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2.</w:t>
      </w:r>
      <w:r w:rsidRPr="00216974">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A5A5A2"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16" w:name="_DV_M80"/>
      <w:bookmarkEnd w:id="16"/>
      <w:r w:rsidRPr="00216974">
        <w:rPr>
          <w:rFonts w:ascii="Times New Roman" w:eastAsia="Times New Roman" w:hAnsi="Times New Roman"/>
          <w:color w:val="000000"/>
          <w:spacing w:val="1"/>
          <w:sz w:val="24"/>
          <w:szCs w:val="24"/>
        </w:rPr>
        <w:tab/>
      </w:r>
    </w:p>
    <w:p w14:paraId="0BD01A63" w14:textId="77777777" w:rsidR="00501453" w:rsidRPr="00216974" w:rsidRDefault="00501453" w:rsidP="00216974">
      <w:pPr>
        <w:spacing w:after="0"/>
        <w:jc w:val="both"/>
        <w:rPr>
          <w:rFonts w:ascii="Times New Roman" w:eastAsia="Times New Roman" w:hAnsi="Times New Roman"/>
          <w:b/>
          <w:color w:val="000000"/>
          <w:spacing w:val="1"/>
          <w:sz w:val="24"/>
          <w:szCs w:val="24"/>
        </w:rPr>
      </w:pPr>
      <w:r w:rsidRPr="00216974">
        <w:rPr>
          <w:rFonts w:ascii="Times New Roman" w:eastAsia="Times New Roman" w:hAnsi="Times New Roman"/>
          <w:b/>
          <w:bCs/>
          <w:color w:val="000000"/>
          <w:spacing w:val="1"/>
          <w:sz w:val="24"/>
          <w:szCs w:val="24"/>
        </w:rPr>
        <w:t>Чл.</w:t>
      </w:r>
      <w:r w:rsidRPr="00216974">
        <w:rPr>
          <w:rFonts w:ascii="Times New Roman" w:eastAsia="Times New Roman" w:hAnsi="Times New Roman"/>
          <w:b/>
          <w:color w:val="000000"/>
          <w:spacing w:val="1"/>
          <w:sz w:val="24"/>
          <w:szCs w:val="24"/>
        </w:rPr>
        <w:t xml:space="preserve"> </w:t>
      </w:r>
      <w:r w:rsidRPr="00216974">
        <w:rPr>
          <w:rFonts w:ascii="Times New Roman" w:eastAsia="Times New Roman" w:hAnsi="Times New Roman"/>
          <w:b/>
          <w:bCs/>
          <w:color w:val="000000"/>
          <w:spacing w:val="1"/>
          <w:sz w:val="24"/>
          <w:szCs w:val="24"/>
        </w:rPr>
        <w:t>25.</w:t>
      </w:r>
      <w:r w:rsidRPr="00216974">
        <w:rPr>
          <w:rFonts w:ascii="Times New Roman" w:eastAsia="Times New Roman" w:hAnsi="Times New Roman"/>
          <w:b/>
          <w:color w:val="000000"/>
          <w:spacing w:val="1"/>
          <w:sz w:val="24"/>
          <w:szCs w:val="24"/>
        </w:rPr>
        <w:t xml:space="preserve"> ИЗПЪЛНИТЕЛЯТ се задължава:</w:t>
      </w:r>
    </w:p>
    <w:p w14:paraId="4990F5F8"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17" w:name="_DV_M81"/>
      <w:bookmarkEnd w:id="17"/>
      <w:r w:rsidRPr="00216974">
        <w:rPr>
          <w:rFonts w:ascii="Times New Roman" w:eastAsia="Times New Roman" w:hAnsi="Times New Roman"/>
          <w:bCs/>
          <w:color w:val="000000"/>
          <w:spacing w:val="1"/>
          <w:sz w:val="24"/>
          <w:szCs w:val="24"/>
        </w:rPr>
        <w:t>1.</w:t>
      </w:r>
      <w:r w:rsidRPr="00216974">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5939192A"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2. да представи на ВЪЗЛОЖИТЕЛЯ докладите и да извърши преработване и/или допълване в указания от ВЪЗЛОЖИТЕЛЯ срок, когато ВЪЗЛОЖИТЕЛЯТ е поискал това;</w:t>
      </w:r>
    </w:p>
    <w:p w14:paraId="7E873393"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3D28E02" w14:textId="4A6822A9" w:rsidR="00501453" w:rsidRPr="00216974" w:rsidRDefault="00501453" w:rsidP="00216974">
      <w:pPr>
        <w:spacing w:after="0"/>
        <w:jc w:val="both"/>
        <w:rPr>
          <w:rFonts w:ascii="Times New Roman" w:eastAsia="Times New Roman" w:hAnsi="Times New Roman"/>
          <w:color w:val="000000"/>
          <w:spacing w:val="1"/>
          <w:sz w:val="24"/>
          <w:szCs w:val="24"/>
        </w:rPr>
      </w:pPr>
      <w:bookmarkStart w:id="18" w:name="_DV_M82"/>
      <w:bookmarkEnd w:id="18"/>
      <w:r w:rsidRPr="00216974">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r w:rsidR="00402E03">
        <w:rPr>
          <w:rFonts w:ascii="Times New Roman" w:eastAsia="Times New Roman" w:hAnsi="Times New Roman"/>
          <w:color w:val="000000"/>
          <w:spacing w:val="1"/>
          <w:sz w:val="24"/>
          <w:szCs w:val="24"/>
        </w:rPr>
        <w:t xml:space="preserve"> </w:t>
      </w:r>
      <w:r w:rsidR="00402E03" w:rsidRPr="00402E03">
        <w:rPr>
          <w:rFonts w:ascii="Times New Roman" w:eastAsia="Times New Roman" w:hAnsi="Times New Roman"/>
          <w:color w:val="000000"/>
          <w:spacing w:val="1"/>
          <w:sz w:val="24"/>
          <w:szCs w:val="24"/>
        </w:rPr>
        <w:t xml:space="preserve">Коментарите и исканията за корекции на Възложителя </w:t>
      </w:r>
      <w:r w:rsidR="00402E03">
        <w:rPr>
          <w:rFonts w:ascii="Times New Roman" w:eastAsia="Times New Roman" w:hAnsi="Times New Roman"/>
          <w:color w:val="000000"/>
          <w:spacing w:val="1"/>
          <w:sz w:val="24"/>
          <w:szCs w:val="24"/>
        </w:rPr>
        <w:t xml:space="preserve">по докладите </w:t>
      </w:r>
      <w:r w:rsidR="00402E03" w:rsidRPr="00402E03">
        <w:rPr>
          <w:rFonts w:ascii="Times New Roman" w:eastAsia="Times New Roman" w:hAnsi="Times New Roman"/>
          <w:color w:val="000000"/>
          <w:spacing w:val="1"/>
          <w:sz w:val="24"/>
          <w:szCs w:val="24"/>
        </w:rPr>
        <w:t>са задължителни за Изпълнителя, когато са достатъчно ясно определени, мотивирани и в съответствие със законовите разпоредби, договорните условия, както и с изискванията на програмата и съпътстващите документи във връзка с изпълнението на договора за услуга.</w:t>
      </w:r>
    </w:p>
    <w:p w14:paraId="5F9EA317"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5.</w:t>
      </w:r>
      <w:bookmarkStart w:id="19" w:name="_DV_M84"/>
      <w:bookmarkEnd w:id="19"/>
      <w:r w:rsidRPr="00216974">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41 от Договора;  </w:t>
      </w:r>
    </w:p>
    <w:p w14:paraId="63E38451"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A5804E6"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20" w:name="_DV_M83"/>
      <w:bookmarkStart w:id="21" w:name="_DV_M85"/>
      <w:bookmarkStart w:id="22" w:name="_DV_M86"/>
      <w:bookmarkStart w:id="23" w:name="_DV_M87"/>
      <w:bookmarkEnd w:id="20"/>
      <w:bookmarkEnd w:id="21"/>
      <w:bookmarkEnd w:id="22"/>
      <w:bookmarkEnd w:id="23"/>
      <w:r w:rsidRPr="00216974">
        <w:rPr>
          <w:rFonts w:ascii="Times New Roman" w:eastAsia="Times New Roman" w:hAnsi="Times New Roman"/>
          <w:bCs/>
          <w:color w:val="000000"/>
          <w:spacing w:val="1"/>
          <w:sz w:val="24"/>
          <w:szCs w:val="24"/>
        </w:rPr>
        <w:t xml:space="preserve">7. </w:t>
      </w:r>
      <w:r w:rsidRPr="00216974">
        <w:rPr>
          <w:rFonts w:ascii="Times New Roman" w:eastAsia="Times New Roman" w:hAnsi="Times New Roman"/>
          <w:color w:val="000000"/>
          <w:spacing w:val="1"/>
          <w:sz w:val="24"/>
          <w:szCs w:val="24"/>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14:paraId="0DC0AD7F" w14:textId="1CEF4EDA"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lastRenderedPageBreak/>
        <w:t xml:space="preserve">8. </w:t>
      </w:r>
      <w:r w:rsidRPr="00216974">
        <w:rPr>
          <w:rStyle w:val="normaltextrun"/>
          <w:rFonts w:ascii="Times New Roman" w:hAnsi="Times New Roman"/>
          <w:sz w:val="24"/>
          <w:szCs w:val="24"/>
        </w:rPr>
        <w:t>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/вкл. представя доказателства/ настъпването на обективна невъзможност, като съответно поиска</w:t>
      </w:r>
      <w:r w:rsidRPr="00216974">
        <w:rPr>
          <w:rStyle w:val="apple-converted-space"/>
          <w:rFonts w:ascii="Times New Roman" w:hAnsi="Times New Roman"/>
          <w:sz w:val="24"/>
        </w:rPr>
        <w:t> </w:t>
      </w:r>
      <w:r w:rsidRPr="00216974">
        <w:rPr>
          <w:rStyle w:val="findhit"/>
          <w:rFonts w:ascii="Times New Roman" w:hAnsi="Times New Roman"/>
          <w:sz w:val="24"/>
          <w:szCs w:val="24"/>
        </w:rPr>
        <w:t>замяна</w:t>
      </w:r>
      <w:r w:rsidRPr="00216974">
        <w:rPr>
          <w:rStyle w:val="apple-converted-space"/>
          <w:rFonts w:ascii="Times New Roman" w:hAnsi="Times New Roman"/>
          <w:sz w:val="24"/>
        </w:rPr>
        <w:t> </w:t>
      </w:r>
      <w:r w:rsidRPr="00216974">
        <w:rPr>
          <w:rStyle w:val="normaltextrun"/>
          <w:rFonts w:ascii="Times New Roman" w:hAnsi="Times New Roman"/>
          <w:sz w:val="24"/>
          <w:szCs w:val="24"/>
        </w:rPr>
        <w:t xml:space="preserve">на експерт, с експерт, чийто професионален опит кореспондира/е еквивалентен или по добър на/от </w:t>
      </w:r>
      <w:r w:rsidRPr="00216974">
        <w:rPr>
          <w:rFonts w:ascii="Times New Roman" w:hAnsi="Times New Roman"/>
          <w:sz w:val="24"/>
          <w:szCs w:val="24"/>
        </w:rPr>
        <w:t>опита на първоначално определения експерт</w:t>
      </w:r>
      <w:r w:rsidRPr="00216974">
        <w:rPr>
          <w:rStyle w:val="normaltextrun"/>
          <w:rFonts w:ascii="Times New Roman" w:hAnsi="Times New Roman"/>
          <w:sz w:val="24"/>
          <w:szCs w:val="24"/>
        </w:rPr>
        <w:t>. ВЪЗЛОЖИТЕЛЯТ има право мотивирано да откаже</w:t>
      </w:r>
      <w:r w:rsidRPr="00216974">
        <w:rPr>
          <w:rStyle w:val="apple-converted-space"/>
          <w:rFonts w:ascii="Times New Roman" w:hAnsi="Times New Roman"/>
          <w:sz w:val="24"/>
        </w:rPr>
        <w:t> </w:t>
      </w:r>
      <w:r w:rsidRPr="00216974">
        <w:rPr>
          <w:rStyle w:val="findhit"/>
          <w:rFonts w:ascii="Times New Roman" w:hAnsi="Times New Roman"/>
          <w:sz w:val="24"/>
          <w:szCs w:val="24"/>
        </w:rPr>
        <w:t>замяна</w:t>
      </w:r>
      <w:r w:rsidRPr="00216974">
        <w:rPr>
          <w:rStyle w:val="normaltextrun"/>
          <w:rFonts w:ascii="Times New Roman" w:hAnsi="Times New Roman"/>
          <w:sz w:val="24"/>
          <w:szCs w:val="24"/>
        </w:rPr>
        <w:t>та или да поиска  друг заменящ експерт;</w:t>
      </w:r>
      <w:r w:rsidR="00E7260F" w:rsidRPr="00E7260F">
        <w:t xml:space="preserve"> </w:t>
      </w:r>
      <w:r w:rsidR="00E7260F" w:rsidRPr="00E7260F">
        <w:rPr>
          <w:rStyle w:val="normaltextrun"/>
          <w:rFonts w:ascii="Times New Roman" w:hAnsi="Times New Roman"/>
          <w:sz w:val="24"/>
          <w:szCs w:val="24"/>
        </w:rPr>
        <w:t>Допълнителните разноски, възникнали по повод промяна на експерт са за сметка на ИЗПЪЛНИТЕЛЯ;</w:t>
      </w:r>
    </w:p>
    <w:p w14:paraId="33CC8E9F" w14:textId="341C44DA" w:rsidR="00501453" w:rsidRDefault="00501453" w:rsidP="00216974">
      <w:pPr>
        <w:spacing w:after="0"/>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w:t>
      </w:r>
      <w:r w:rsidRPr="00216974">
        <w:rPr>
          <w:rFonts w:ascii="Times New Roman" w:eastAsia="Times New Roman" w:hAnsi="Times New Roman"/>
          <w:sz w:val="24"/>
          <w:szCs w:val="24"/>
        </w:rPr>
        <w:t xml:space="preserve">7 (седем) дни </w:t>
      </w:r>
      <w:r w:rsidRPr="00216974">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216974">
          <w:rPr>
            <w:rFonts w:ascii="Times New Roman" w:eastAsia="Times New Roman" w:hAnsi="Times New Roman"/>
            <w:sz w:val="24"/>
            <w:szCs w:val="24"/>
            <w:lang w:eastAsia="bg-BG"/>
          </w:rPr>
          <w:t>чл. 66, ал. 2</w:t>
        </w:r>
      </w:hyperlink>
      <w:r w:rsidRPr="00216974">
        <w:rPr>
          <w:rFonts w:ascii="Times New Roman" w:eastAsia="Times New Roman" w:hAnsi="Times New Roman"/>
          <w:sz w:val="24"/>
          <w:szCs w:val="24"/>
          <w:lang w:eastAsia="bg-BG"/>
        </w:rPr>
        <w:t xml:space="preserve"> и </w:t>
      </w:r>
      <w:hyperlink r:id="rId15" w:anchor="p28982788" w:tgtFrame="_blank" w:history="1">
        <w:r w:rsidRPr="00216974">
          <w:rPr>
            <w:rFonts w:ascii="Times New Roman" w:eastAsia="Times New Roman" w:hAnsi="Times New Roman"/>
            <w:sz w:val="24"/>
            <w:szCs w:val="24"/>
            <w:lang w:eastAsia="bg-BG"/>
          </w:rPr>
          <w:t>11 ЗОП</w:t>
        </w:r>
      </w:hyperlink>
      <w:r w:rsidRPr="00216974">
        <w:rPr>
          <w:rFonts w:ascii="Times New Roman" w:eastAsia="Times New Roman" w:hAnsi="Times New Roman"/>
          <w:sz w:val="24"/>
          <w:szCs w:val="24"/>
          <w:lang w:eastAsia="bg-BG"/>
        </w:rPr>
        <w:t xml:space="preserve"> (</w:t>
      </w:r>
      <w:r w:rsidRPr="00216974">
        <w:rPr>
          <w:rFonts w:ascii="Times New Roman" w:eastAsia="Times New Roman" w:hAnsi="Times New Roman"/>
          <w:i/>
          <w:sz w:val="24"/>
          <w:szCs w:val="24"/>
          <w:lang w:eastAsia="bg-BG"/>
        </w:rPr>
        <w:t>ако е приложимо</w:t>
      </w:r>
      <w:r w:rsidRPr="00216974">
        <w:rPr>
          <w:rFonts w:ascii="Times New Roman" w:eastAsia="Times New Roman" w:hAnsi="Times New Roman"/>
          <w:sz w:val="24"/>
          <w:szCs w:val="24"/>
          <w:lang w:eastAsia="bg-BG"/>
        </w:rPr>
        <w:t>).</w:t>
      </w:r>
    </w:p>
    <w:p w14:paraId="1492E3EB" w14:textId="7A8DA105" w:rsidR="00F20530" w:rsidRPr="00F20530" w:rsidRDefault="00F20530" w:rsidP="00F20530">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10. </w:t>
      </w:r>
      <w:r w:rsidRPr="00F20530">
        <w:rPr>
          <w:rFonts w:ascii="Times New Roman" w:eastAsia="Times New Roman" w:hAnsi="Times New Roman"/>
          <w:sz w:val="24"/>
          <w:szCs w:val="24"/>
          <w:lang w:eastAsia="bg-BG"/>
        </w:rPr>
        <w:t>За изпълнение на задълженията си по тази обществена поръчка Изпълнителят изго</w:t>
      </w:r>
      <w:r>
        <w:rPr>
          <w:rFonts w:ascii="Times New Roman" w:eastAsia="Times New Roman" w:hAnsi="Times New Roman"/>
          <w:sz w:val="24"/>
          <w:szCs w:val="24"/>
          <w:lang w:eastAsia="bg-BG"/>
        </w:rPr>
        <w:t xml:space="preserve">твя и предоставя на Възложителя </w:t>
      </w:r>
      <w:r w:rsidRPr="00F20530">
        <w:rPr>
          <w:rFonts w:ascii="Times New Roman" w:eastAsia="Times New Roman" w:hAnsi="Times New Roman"/>
          <w:sz w:val="24"/>
          <w:szCs w:val="24"/>
          <w:lang w:eastAsia="bg-BG"/>
        </w:rPr>
        <w:t>встъпителен</w:t>
      </w:r>
      <w:r>
        <w:rPr>
          <w:rFonts w:ascii="Times New Roman" w:eastAsia="Times New Roman" w:hAnsi="Times New Roman"/>
          <w:sz w:val="24"/>
          <w:szCs w:val="24"/>
          <w:lang w:eastAsia="bg-BG"/>
        </w:rPr>
        <w:t xml:space="preserve"> доклад, междинни</w:t>
      </w:r>
      <w:r w:rsidRPr="00F20530">
        <w:rPr>
          <w:rFonts w:ascii="Times New Roman" w:eastAsia="Times New Roman" w:hAnsi="Times New Roman"/>
          <w:sz w:val="24"/>
          <w:szCs w:val="24"/>
          <w:lang w:eastAsia="bg-BG"/>
        </w:rPr>
        <w:t xml:space="preserve"> доклад</w:t>
      </w:r>
      <w:r>
        <w:rPr>
          <w:rFonts w:ascii="Times New Roman" w:eastAsia="Times New Roman" w:hAnsi="Times New Roman"/>
          <w:sz w:val="24"/>
          <w:szCs w:val="24"/>
          <w:lang w:eastAsia="bg-BG"/>
        </w:rPr>
        <w:t xml:space="preserve">и и окончателен доклад, </w:t>
      </w:r>
      <w:r w:rsidRPr="00F20530">
        <w:rPr>
          <w:rFonts w:ascii="Times New Roman" w:eastAsia="Times New Roman" w:hAnsi="Times New Roman"/>
          <w:sz w:val="24"/>
          <w:szCs w:val="24"/>
          <w:lang w:eastAsia="bg-BG"/>
        </w:rPr>
        <w:t>на български език в</w:t>
      </w:r>
      <w:r>
        <w:rPr>
          <w:rFonts w:ascii="Times New Roman" w:eastAsia="Times New Roman" w:hAnsi="Times New Roman"/>
          <w:sz w:val="24"/>
          <w:szCs w:val="24"/>
          <w:lang w:eastAsia="bg-BG"/>
        </w:rPr>
        <w:t xml:space="preserve"> 1 екземпляр на хартиен носител, както следва: </w:t>
      </w:r>
      <w:r w:rsidRPr="004167FF">
        <w:rPr>
          <w:rFonts w:ascii="Times New Roman" w:eastAsia="Times New Roman" w:hAnsi="Times New Roman"/>
          <w:b/>
          <w:sz w:val="24"/>
          <w:szCs w:val="24"/>
          <w:lang w:eastAsia="bg-BG"/>
        </w:rPr>
        <w:t>встъпителен доклад</w:t>
      </w:r>
      <w:r>
        <w:rPr>
          <w:rFonts w:ascii="Times New Roman" w:eastAsia="Times New Roman" w:hAnsi="Times New Roman"/>
          <w:sz w:val="24"/>
          <w:szCs w:val="24"/>
          <w:lang w:eastAsia="bg-BG"/>
        </w:rPr>
        <w:t>,</w:t>
      </w:r>
      <w:r w:rsidRPr="00F20530">
        <w:t xml:space="preserve"> </w:t>
      </w:r>
      <w:r w:rsidRPr="00F20530">
        <w:rPr>
          <w:rFonts w:ascii="Times New Roman" w:eastAsia="Times New Roman" w:hAnsi="Times New Roman"/>
          <w:sz w:val="24"/>
          <w:szCs w:val="24"/>
          <w:lang w:eastAsia="bg-BG"/>
        </w:rPr>
        <w:t>в който се прави анализ на състоянието при стартиране на изпълнение на поръчката</w:t>
      </w:r>
      <w:r>
        <w:rPr>
          <w:rFonts w:ascii="Times New Roman" w:eastAsia="Times New Roman" w:hAnsi="Times New Roman"/>
          <w:sz w:val="24"/>
          <w:szCs w:val="24"/>
          <w:lang w:eastAsia="bg-BG"/>
        </w:rPr>
        <w:t>,</w:t>
      </w:r>
      <w:r w:rsidRPr="00F2053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се представя </w:t>
      </w:r>
      <w:r w:rsidRPr="00F20530">
        <w:rPr>
          <w:rFonts w:ascii="Times New Roman" w:eastAsia="Times New Roman" w:hAnsi="Times New Roman"/>
          <w:sz w:val="24"/>
          <w:szCs w:val="24"/>
          <w:lang w:eastAsia="bg-BG"/>
        </w:rPr>
        <w:t>в срок до 20 календарни дни след датата на подписване на договора</w:t>
      </w:r>
      <w:r>
        <w:rPr>
          <w:rFonts w:ascii="Times New Roman" w:eastAsia="Times New Roman" w:hAnsi="Times New Roman"/>
          <w:sz w:val="24"/>
          <w:szCs w:val="24"/>
          <w:lang w:eastAsia="bg-BG"/>
        </w:rPr>
        <w:t xml:space="preserve"> и одобрението му от ВЪЗЛОЖИТЕЛЯ е основание </w:t>
      </w:r>
      <w:r w:rsidRPr="00F20530">
        <w:rPr>
          <w:rFonts w:ascii="Times New Roman" w:eastAsia="Times New Roman" w:hAnsi="Times New Roman"/>
          <w:sz w:val="24"/>
          <w:szCs w:val="24"/>
          <w:lang w:eastAsia="bg-BG"/>
        </w:rPr>
        <w:t>Изпълнителят да поис</w:t>
      </w:r>
      <w:r>
        <w:rPr>
          <w:rFonts w:ascii="Times New Roman" w:eastAsia="Times New Roman" w:hAnsi="Times New Roman"/>
          <w:sz w:val="24"/>
          <w:szCs w:val="24"/>
          <w:lang w:eastAsia="bg-BG"/>
        </w:rPr>
        <w:t xml:space="preserve">ка авансово плащане по договора; </w:t>
      </w:r>
      <w:r w:rsidRPr="004167FF">
        <w:rPr>
          <w:rFonts w:ascii="Times New Roman" w:eastAsia="Times New Roman" w:hAnsi="Times New Roman"/>
          <w:b/>
          <w:sz w:val="24"/>
          <w:szCs w:val="24"/>
          <w:lang w:eastAsia="bg-BG"/>
        </w:rPr>
        <w:t>междинни доклади</w:t>
      </w:r>
      <w:r>
        <w:rPr>
          <w:rFonts w:ascii="Times New Roman" w:eastAsia="Times New Roman" w:hAnsi="Times New Roman"/>
          <w:b/>
          <w:sz w:val="24"/>
          <w:szCs w:val="24"/>
          <w:lang w:eastAsia="bg-BG"/>
        </w:rPr>
        <w:t xml:space="preserve"> </w:t>
      </w:r>
      <w:r w:rsidRPr="004167FF">
        <w:rPr>
          <w:rFonts w:ascii="Times New Roman" w:eastAsia="Times New Roman" w:hAnsi="Times New Roman"/>
          <w:sz w:val="24"/>
          <w:szCs w:val="24"/>
          <w:lang w:eastAsia="bg-BG"/>
        </w:rPr>
        <w:t>за изпълнение на</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дейностите по договора, обхващащи пе</w:t>
      </w:r>
      <w:r w:rsidR="00582E6E">
        <w:rPr>
          <w:rFonts w:ascii="Times New Roman" w:eastAsia="Times New Roman" w:hAnsi="Times New Roman"/>
          <w:sz w:val="24"/>
          <w:szCs w:val="24"/>
          <w:lang w:eastAsia="bg-BG"/>
        </w:rPr>
        <w:t>р</w:t>
      </w:r>
      <w:r>
        <w:rPr>
          <w:rFonts w:ascii="Times New Roman" w:eastAsia="Times New Roman" w:hAnsi="Times New Roman"/>
          <w:sz w:val="24"/>
          <w:szCs w:val="24"/>
          <w:lang w:eastAsia="bg-BG"/>
        </w:rPr>
        <w:t xml:space="preserve">иод от три месеца,  които се представят в срок </w:t>
      </w:r>
      <w:r w:rsidRPr="00F20530">
        <w:rPr>
          <w:rFonts w:ascii="Times New Roman" w:eastAsia="Times New Roman" w:hAnsi="Times New Roman"/>
          <w:sz w:val="24"/>
          <w:szCs w:val="24"/>
          <w:lang w:eastAsia="bg-BG"/>
        </w:rPr>
        <w:t>до 5 работни дни след изтичане на съответния отчетен период</w:t>
      </w:r>
      <w:r>
        <w:rPr>
          <w:rFonts w:ascii="Times New Roman" w:eastAsia="Times New Roman" w:hAnsi="Times New Roman"/>
          <w:sz w:val="24"/>
          <w:szCs w:val="24"/>
          <w:lang w:eastAsia="bg-BG"/>
        </w:rPr>
        <w:t xml:space="preserve"> и о</w:t>
      </w:r>
      <w:r w:rsidRPr="00F20530">
        <w:rPr>
          <w:rFonts w:ascii="Times New Roman" w:eastAsia="Times New Roman" w:hAnsi="Times New Roman"/>
          <w:sz w:val="24"/>
          <w:szCs w:val="24"/>
          <w:lang w:eastAsia="bg-BG"/>
        </w:rPr>
        <w:t xml:space="preserve">добрението </w:t>
      </w:r>
      <w:r>
        <w:rPr>
          <w:rFonts w:ascii="Times New Roman" w:eastAsia="Times New Roman" w:hAnsi="Times New Roman"/>
          <w:sz w:val="24"/>
          <w:szCs w:val="24"/>
          <w:lang w:eastAsia="bg-BG"/>
        </w:rPr>
        <w:t xml:space="preserve">им </w:t>
      </w:r>
      <w:r w:rsidRPr="00F20530">
        <w:rPr>
          <w:rFonts w:ascii="Times New Roman" w:eastAsia="Times New Roman" w:hAnsi="Times New Roman"/>
          <w:sz w:val="24"/>
          <w:szCs w:val="24"/>
          <w:lang w:eastAsia="bg-BG"/>
        </w:rPr>
        <w:t xml:space="preserve">е основание за извършване на междинни плащания по договора </w:t>
      </w:r>
      <w:r>
        <w:rPr>
          <w:rFonts w:ascii="Times New Roman" w:eastAsia="Times New Roman" w:hAnsi="Times New Roman"/>
          <w:sz w:val="24"/>
          <w:szCs w:val="24"/>
          <w:lang w:eastAsia="bg-BG"/>
        </w:rPr>
        <w:t xml:space="preserve">; </w:t>
      </w:r>
      <w:r w:rsidRPr="004167FF">
        <w:rPr>
          <w:rFonts w:ascii="Times New Roman" w:eastAsia="Times New Roman" w:hAnsi="Times New Roman"/>
          <w:b/>
          <w:sz w:val="24"/>
          <w:szCs w:val="24"/>
          <w:lang w:eastAsia="bg-BG"/>
        </w:rPr>
        <w:t>окончателен доклад</w:t>
      </w:r>
      <w:r>
        <w:rPr>
          <w:rFonts w:ascii="Times New Roman" w:eastAsia="Times New Roman" w:hAnsi="Times New Roman"/>
          <w:sz w:val="24"/>
          <w:szCs w:val="24"/>
          <w:lang w:eastAsia="bg-BG"/>
        </w:rPr>
        <w:t xml:space="preserve"> за цялостно изпълнение на дейностите по договора</w:t>
      </w:r>
      <w:r w:rsidRPr="00F20530">
        <w:rPr>
          <w:rFonts w:ascii="Times New Roman" w:eastAsia="Times New Roman" w:hAnsi="Times New Roman"/>
          <w:sz w:val="24"/>
          <w:szCs w:val="24"/>
          <w:lang w:eastAsia="bg-BG"/>
        </w:rPr>
        <w:t>, вкл. отчитане на услугите за периода, който не е обхванат от междинните доклади</w:t>
      </w:r>
      <w:r w:rsidR="00582E6E">
        <w:rPr>
          <w:rFonts w:ascii="Times New Roman" w:eastAsia="Times New Roman" w:hAnsi="Times New Roman"/>
          <w:sz w:val="24"/>
          <w:szCs w:val="24"/>
          <w:lang w:eastAsia="bg-BG"/>
        </w:rPr>
        <w:t xml:space="preserve">, подлежащ на представяне и одобрение </w:t>
      </w:r>
      <w:r w:rsidR="00582E6E" w:rsidRPr="00582E6E">
        <w:rPr>
          <w:rFonts w:ascii="Times New Roman" w:eastAsia="Times New Roman" w:hAnsi="Times New Roman"/>
          <w:sz w:val="24"/>
          <w:szCs w:val="24"/>
          <w:lang w:eastAsia="bg-BG"/>
        </w:rPr>
        <w:t>в рамките на срока на договора за услуга</w:t>
      </w:r>
      <w:r w:rsidRPr="00F20530">
        <w:rPr>
          <w:rFonts w:ascii="Times New Roman" w:eastAsia="Times New Roman" w:hAnsi="Times New Roman"/>
          <w:sz w:val="24"/>
          <w:szCs w:val="24"/>
          <w:lang w:eastAsia="bg-BG"/>
        </w:rPr>
        <w:t>.</w:t>
      </w:r>
    </w:p>
    <w:p w14:paraId="3B8A3F2E" w14:textId="3E614DF4" w:rsidR="00897829" w:rsidRPr="004167FF" w:rsidRDefault="00582E6E" w:rsidP="00216974">
      <w:pPr>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11</w:t>
      </w:r>
      <w:r w:rsidR="00897829">
        <w:rPr>
          <w:rFonts w:ascii="Times New Roman" w:eastAsia="Times New Roman" w:hAnsi="Times New Roman"/>
          <w:sz w:val="24"/>
          <w:szCs w:val="24"/>
          <w:lang w:eastAsia="bg-BG"/>
        </w:rPr>
        <w:t xml:space="preserve">. </w:t>
      </w:r>
      <w:r w:rsidR="00670C93" w:rsidRPr="00216974">
        <w:rPr>
          <w:rFonts w:ascii="Times New Roman" w:eastAsia="Times New Roman" w:hAnsi="Times New Roman"/>
          <w:sz w:val="24"/>
          <w:szCs w:val="24"/>
          <w:lang w:eastAsia="bg-BG"/>
        </w:rPr>
        <w:t>ИЗПЪЛНИТЕЛЯТ</w:t>
      </w:r>
      <w:r w:rsidR="00897829" w:rsidRPr="00897829">
        <w:rPr>
          <w:rFonts w:ascii="Times New Roman" w:eastAsia="Times New Roman" w:hAnsi="Times New Roman"/>
          <w:sz w:val="24"/>
          <w:szCs w:val="24"/>
          <w:lang w:eastAsia="bg-BG"/>
        </w:rPr>
        <w:t xml:space="preserve"> е длъжен да спазва, когато е приложимо,  Правилата, определени в Наръчника за визуализация </w:t>
      </w:r>
      <w:r w:rsidR="001532F6">
        <w:rPr>
          <w:rFonts w:ascii="Times New Roman" w:eastAsia="Times New Roman" w:hAnsi="Times New Roman"/>
          <w:sz w:val="24"/>
          <w:szCs w:val="24"/>
          <w:lang w:eastAsia="bg-BG"/>
        </w:rPr>
        <w:t xml:space="preserve">на </w:t>
      </w:r>
      <w:r w:rsidR="001532F6" w:rsidRPr="00670C93">
        <w:rPr>
          <w:rFonts w:ascii="Times New Roman" w:eastAsia="Times New Roman" w:hAnsi="Times New Roman"/>
          <w:sz w:val="24"/>
          <w:szCs w:val="24"/>
          <w:lang w:eastAsia="bg-BG"/>
        </w:rPr>
        <w:t xml:space="preserve">Програмата Interreg V-A Румъния-България </w:t>
      </w:r>
      <w:r w:rsidR="001532F6">
        <w:rPr>
          <w:rFonts w:ascii="Times New Roman" w:eastAsia="Times New Roman" w:hAnsi="Times New Roman"/>
          <w:sz w:val="24"/>
          <w:szCs w:val="24"/>
          <w:lang w:eastAsia="bg-BG"/>
        </w:rPr>
        <w:t xml:space="preserve"> 2014-2020 </w:t>
      </w:r>
      <w:r w:rsidR="00897829" w:rsidRPr="00897829">
        <w:rPr>
          <w:rFonts w:ascii="Times New Roman" w:eastAsia="Times New Roman" w:hAnsi="Times New Roman"/>
          <w:sz w:val="24"/>
          <w:szCs w:val="24"/>
          <w:lang w:eastAsia="bg-BG"/>
        </w:rPr>
        <w:t xml:space="preserve">(наличен на интернет страницата на програмата </w:t>
      </w:r>
      <w:hyperlink r:id="rId16" w:history="1">
        <w:r w:rsidR="00670C93" w:rsidRPr="00695D73">
          <w:rPr>
            <w:rStyle w:val="a3"/>
            <w:rFonts w:ascii="Times New Roman" w:eastAsia="Times New Roman" w:hAnsi="Times New Roman"/>
            <w:sz w:val="24"/>
            <w:szCs w:val="24"/>
            <w:lang w:eastAsia="bg-BG"/>
          </w:rPr>
          <w:t>www.interregrobg.eu</w:t>
        </w:r>
      </w:hyperlink>
      <w:r w:rsidR="00897829" w:rsidRPr="00897829">
        <w:rPr>
          <w:rFonts w:ascii="Times New Roman" w:eastAsia="Times New Roman" w:hAnsi="Times New Roman"/>
          <w:sz w:val="24"/>
          <w:szCs w:val="24"/>
          <w:lang w:eastAsia="bg-BG"/>
        </w:rPr>
        <w:t>)</w:t>
      </w:r>
      <w:r w:rsidR="001532F6">
        <w:rPr>
          <w:rFonts w:ascii="Times New Roman" w:eastAsia="Times New Roman" w:hAnsi="Times New Roman"/>
          <w:sz w:val="24"/>
          <w:szCs w:val="24"/>
          <w:lang w:val="en-US" w:eastAsia="bg-BG"/>
        </w:rPr>
        <w:t>.</w:t>
      </w:r>
    </w:p>
    <w:p w14:paraId="7C62D27A" w14:textId="35F8685A" w:rsidR="00670C93" w:rsidRDefault="00582E6E" w:rsidP="00216974">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670C93" w:rsidRPr="004167FF">
        <w:rPr>
          <w:rFonts w:ascii="Times New Roman" w:eastAsia="Times New Roman" w:hAnsi="Times New Roman"/>
          <w:sz w:val="24"/>
          <w:szCs w:val="24"/>
          <w:lang w:eastAsia="bg-BG"/>
        </w:rPr>
        <w:t>.</w:t>
      </w:r>
      <w:r w:rsidR="00670C93">
        <w:rPr>
          <w:rFonts w:ascii="Times New Roman" w:eastAsia="Times New Roman" w:hAnsi="Times New Roman"/>
          <w:b/>
          <w:sz w:val="24"/>
          <w:szCs w:val="24"/>
          <w:lang w:eastAsia="bg-BG"/>
        </w:rPr>
        <w:t xml:space="preserve"> </w:t>
      </w:r>
      <w:r w:rsidR="00670C93" w:rsidRPr="004167FF">
        <w:rPr>
          <w:rFonts w:ascii="Times New Roman" w:eastAsia="Times New Roman" w:hAnsi="Times New Roman"/>
          <w:sz w:val="24"/>
          <w:szCs w:val="24"/>
          <w:lang w:eastAsia="bg-BG"/>
        </w:rPr>
        <w:t>ИЗПЪЛНИТЕЛЯТ</w:t>
      </w:r>
      <w:r w:rsidR="00670C93" w:rsidRPr="00670C93">
        <w:rPr>
          <w:rFonts w:ascii="Times New Roman" w:eastAsia="Times New Roman" w:hAnsi="Times New Roman"/>
          <w:sz w:val="24"/>
          <w:szCs w:val="24"/>
          <w:lang w:eastAsia="bg-BG"/>
        </w:rPr>
        <w:t xml:space="preserve"> се задължава по време на периода на изпълнение на проекта, както и след края на периода на изпълнение на проекта, за период от 3 години след официалното закриване Програмата Interreg V-A Румъния-България</w:t>
      </w:r>
      <w:r w:rsidR="00784034">
        <w:rPr>
          <w:rFonts w:ascii="Times New Roman" w:eastAsia="Times New Roman" w:hAnsi="Times New Roman"/>
          <w:sz w:val="24"/>
          <w:szCs w:val="24"/>
          <w:lang w:eastAsia="bg-BG"/>
        </w:rPr>
        <w:t xml:space="preserve"> 2014-2020</w:t>
      </w:r>
      <w:r w:rsidR="00670C93" w:rsidRPr="00670C93">
        <w:rPr>
          <w:rFonts w:ascii="Times New Roman" w:eastAsia="Times New Roman" w:hAnsi="Times New Roman"/>
          <w:sz w:val="24"/>
          <w:szCs w:val="24"/>
          <w:lang w:eastAsia="bg-BG"/>
        </w:rPr>
        <w:t xml:space="preserve"> да  съхранява и да представя пред Съвместния секретариат (Съвместен секретариат в рамките на Регионалния офис за Трансгранично сътрудничество, Кълъраш, Румъния), УО, Сертифициращ орган (СО в рамките на румънското Министверство на регионалното развитие и публичната администрация), Одитния орган (в рамките на румънската сметна палата), Европейската комисия (ЕК), </w:t>
      </w:r>
      <w:r w:rsidR="00670C93" w:rsidRPr="00670C93">
        <w:rPr>
          <w:rFonts w:ascii="Times New Roman" w:eastAsia="Times New Roman" w:hAnsi="Times New Roman"/>
          <w:sz w:val="24"/>
          <w:szCs w:val="24"/>
          <w:lang w:eastAsia="bg-BG"/>
        </w:rPr>
        <w:lastRenderedPageBreak/>
        <w:t>Европейската сметна палата и други органи, определени за извършване на контрол върху използването на финансирането, всички документи по проекта, Периодът от време, се преустановява в случай на съдебно производство или по надлежно обосновано искане на Комисията</w:t>
      </w:r>
    </w:p>
    <w:p w14:paraId="24C933D9" w14:textId="0A047A53"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13</w:t>
      </w:r>
      <w:r w:rsidR="00E7260F" w:rsidRPr="00E7260F">
        <w:rPr>
          <w:rFonts w:ascii="Times New Roman" w:eastAsia="Times New Roman" w:hAnsi="Times New Roman"/>
          <w:sz w:val="24"/>
          <w:szCs w:val="24"/>
        </w:rPr>
        <w:t>. ИЗПЪЛНИТЕЛЯТ е длъжен да съгласува действията си с ВЪЗЛОЖИТЕЛЯ с цел качествено извършване на услугите по договора.</w:t>
      </w:r>
    </w:p>
    <w:p w14:paraId="55D6DF9A" w14:textId="68D565BE"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14</w:t>
      </w:r>
      <w:r w:rsidR="00E7260F" w:rsidRPr="00E7260F">
        <w:rPr>
          <w:rFonts w:ascii="Times New Roman" w:eastAsia="Times New Roman" w:hAnsi="Times New Roman"/>
          <w:sz w:val="24"/>
          <w:szCs w:val="24"/>
        </w:rPr>
        <w:t>. ИЗПЪЛНИТЕЛЯТ е длъжен да оказва пълно съдействие на ВЪЗЛОЖИТЕЛЯ при изпълнение на дейностите по договора</w:t>
      </w:r>
    </w:p>
    <w:p w14:paraId="2F4CF3A2" w14:textId="5DAD0E93"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15</w:t>
      </w:r>
      <w:r w:rsidR="00E7260F" w:rsidRPr="00E7260F">
        <w:rPr>
          <w:rFonts w:ascii="Times New Roman" w:eastAsia="Times New Roman" w:hAnsi="Times New Roman"/>
          <w:sz w:val="24"/>
          <w:szCs w:val="24"/>
        </w:rPr>
        <w:t>. ИЗПЪЛНИТЕЛЯТ отговаря за действията, бездействията и услугите на експертите, учащващи в изпълнението на поръчката и на посочения подизпълнител/ посочените подизпълнители / ако е обявил използването на подизпълнител/ като за свои действия, бездействия и услуги.</w:t>
      </w:r>
    </w:p>
    <w:p w14:paraId="362B5BC7" w14:textId="53151476"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16</w:t>
      </w:r>
      <w:r w:rsidR="00E7260F" w:rsidRPr="00E7260F">
        <w:rPr>
          <w:rFonts w:ascii="Times New Roman" w:eastAsia="Times New Roman" w:hAnsi="Times New Roman"/>
          <w:sz w:val="24"/>
          <w:szCs w:val="24"/>
        </w:rPr>
        <w:t>. ИЗПЪЛНИТЕЛЯТ е длъжен да предаде на ВЪЗЛОЖИТЕЛЯ всички справки, материали и документи, които са придобити, съставени или изготвени от него във връзка с дейностите в изпълнение на договора след изпълнението на договора, а когато е приложимо и през време на неговото изпълнение.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14:paraId="386CB789" w14:textId="6ABEE4C2"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17</w:t>
      </w:r>
      <w:r w:rsidR="00E7260F" w:rsidRPr="00E7260F">
        <w:rPr>
          <w:rFonts w:ascii="Times New Roman" w:eastAsia="Times New Roman" w:hAnsi="Times New Roman"/>
          <w:sz w:val="24"/>
          <w:szCs w:val="24"/>
        </w:rPr>
        <w:t>. ИЗПЪЛНИТЕЛЯТ е длъжен да спазва изискванията за защита на личните данни, съобразно разпоредбите на приложимото европейско и национално законодателство.</w:t>
      </w:r>
    </w:p>
    <w:p w14:paraId="3DC9DF3B" w14:textId="385AC3EA"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18</w:t>
      </w:r>
      <w:r w:rsidR="00E7260F" w:rsidRPr="00E7260F">
        <w:rPr>
          <w:rFonts w:ascii="Times New Roman" w:eastAsia="Times New Roman" w:hAnsi="Times New Roman"/>
          <w:sz w:val="24"/>
          <w:szCs w:val="24"/>
        </w:rPr>
        <w:t>. ИЗПЪЛНИТЕЛЯТ е длъжен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w:t>
      </w:r>
    </w:p>
    <w:p w14:paraId="0485B9D2" w14:textId="0D1AAEE5"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19</w:t>
      </w:r>
      <w:r w:rsidR="00E7260F" w:rsidRPr="00E7260F">
        <w:rPr>
          <w:rFonts w:ascii="Times New Roman" w:eastAsia="Times New Roman" w:hAnsi="Times New Roman"/>
          <w:sz w:val="24"/>
          <w:szCs w:val="24"/>
        </w:rPr>
        <w:t>. ИЗПЪЛНИТЕЛЯТ е длъжен да не допуска осъществяването на корупционни схеми и практики при изпълнение на договора.</w:t>
      </w:r>
    </w:p>
    <w:p w14:paraId="19366989" w14:textId="53B43439"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20</w:t>
      </w:r>
      <w:r w:rsidR="00E7260F" w:rsidRPr="00E7260F">
        <w:rPr>
          <w:rFonts w:ascii="Times New Roman" w:eastAsia="Times New Roman" w:hAnsi="Times New Roman"/>
          <w:sz w:val="24"/>
          <w:szCs w:val="24"/>
        </w:rPr>
        <w:t>. ИЗПЪЛНИТЕЛЯТ е длъжен да предприеме мерки неговите служители да не са поставени в ситуация, която може да доведе до конфликт на интереси. ИЗПЪЛНИТЕЛЯТ се задължава да смени, незабавно и без компенсация от ВЪЗЛОЖИТЕЛЯ, всеки свой служител, който участва в изпълнението на Договора и е в такава ситуация.</w:t>
      </w:r>
    </w:p>
    <w:p w14:paraId="577B61BE" w14:textId="43444EEA"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21</w:t>
      </w:r>
      <w:r w:rsidR="00E7260F" w:rsidRPr="00E7260F">
        <w:rPr>
          <w:rFonts w:ascii="Times New Roman" w:eastAsia="Times New Roman" w:hAnsi="Times New Roman"/>
          <w:sz w:val="24"/>
          <w:szCs w:val="24"/>
        </w:rPr>
        <w:t>.</w:t>
      </w:r>
      <w:r w:rsidR="00E7260F" w:rsidRPr="00E7260F">
        <w:rPr>
          <w:rFonts w:ascii="Times New Roman" w:eastAsia="Times New Roman" w:hAnsi="Times New Roman"/>
          <w:sz w:val="24"/>
          <w:szCs w:val="24"/>
        </w:rPr>
        <w:tab/>
        <w:t xml:space="preserve">ИЗПЪЛНИТЕЛЯТ е длъжен да се въздържа от всякакви контакти, които биха компрометирали неговата независимост, или независимостта на персонала му. ИЗПЪЛНИТЕЛЯТ трябва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Той трябва, в частност, да се въздържа от всякакви публични изявления във връзка с проекта или услугите, направени без предварителното писмено съгласие на ВЪЗЛОЖИТЕЛЯ, </w:t>
      </w:r>
      <w:r w:rsidR="00E7260F" w:rsidRPr="00E7260F">
        <w:rPr>
          <w:rFonts w:ascii="Times New Roman" w:eastAsia="Times New Roman" w:hAnsi="Times New Roman"/>
          <w:sz w:val="24"/>
          <w:szCs w:val="24"/>
        </w:rPr>
        <w:lastRenderedPageBreak/>
        <w:t>както и от ангажиране с дейност, които влизат в разрез със задълженията му към ВЪЗЛОЖИТЕЛЯ по Договора.</w:t>
      </w:r>
    </w:p>
    <w:p w14:paraId="33619FF9" w14:textId="073080D1"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22</w:t>
      </w:r>
      <w:r w:rsidR="00E7260F" w:rsidRPr="00E7260F">
        <w:rPr>
          <w:rFonts w:ascii="Times New Roman" w:eastAsia="Times New Roman" w:hAnsi="Times New Roman"/>
          <w:sz w:val="24"/>
          <w:szCs w:val="24"/>
        </w:rPr>
        <w:t>.</w:t>
      </w:r>
      <w:r w:rsidR="00E7260F" w:rsidRPr="00E7260F">
        <w:rPr>
          <w:rFonts w:ascii="Times New Roman" w:eastAsia="Times New Roman" w:hAnsi="Times New Roman"/>
          <w:sz w:val="24"/>
          <w:szCs w:val="24"/>
        </w:rPr>
        <w:tab/>
        <w:t>ИЗПЪЛНИТЕЛЯТ и неговите служители трябва да запазят професионална тайна по време на изпълнение на Договора, както и след приключването му, като приемат за конфиденциална всяка информация, получена при и/или по повод изпълнението на договора. В тази връзка, освен с предварителното писмено съгласие на ВЪЗЛОЖИТЕЛЯ, нито ИЗПЪЛНИТЕЛЯ, нито назначеният или ангажиран от него персонал,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 Освен това, те не трябва да ползват в ущърб на ВЪЗЛОЖИТЕЛЯ информацията, която им е била предоставена по време на и за целите на изпълнение на Договора.</w:t>
      </w:r>
    </w:p>
    <w:p w14:paraId="4342E727" w14:textId="6ACA7A89"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23</w:t>
      </w:r>
      <w:r w:rsidR="00E7260F" w:rsidRPr="00E7260F">
        <w:rPr>
          <w:rFonts w:ascii="Times New Roman" w:eastAsia="Times New Roman" w:hAnsi="Times New Roman"/>
          <w:sz w:val="24"/>
          <w:szCs w:val="24"/>
        </w:rPr>
        <w:t>.  Да оказва съдействие на Възложителя,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договора.</w:t>
      </w:r>
    </w:p>
    <w:p w14:paraId="78AA98E2" w14:textId="74CBC4D7"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24</w:t>
      </w:r>
      <w:r w:rsidR="00E7260F" w:rsidRPr="00E7260F">
        <w:rPr>
          <w:rFonts w:ascii="Times New Roman" w:eastAsia="Times New Roman" w:hAnsi="Times New Roman"/>
          <w:sz w:val="24"/>
          <w:szCs w:val="24"/>
        </w:rPr>
        <w:t xml:space="preserve">. Да следи за нередности при изпълнение на договора. “Нередност” за целите на настоящия договор означава всяко нарушение на правото на ЕС или на националното законодателство във връзка с неговото прилагане в резултат от действие или бездействие на икономически субект, включен в изпълнението на ЕСИФ, което води или би довело до ощетяване бюджета на ЕС чрез извършване на необосновани разходи за сметка на бюджета на Съюза. ИЗПЪЛНИТЕЛЯТ е длъжен да уведоми всички свои служители, работещи по изпълнението на договора, относно определението за нередност и да ги задължи да докладват на ръководството на бенефициента всеки случай на подозрение и/или доказани случаи на нередност. В случай на нередност, допусната или извършена от Изпълнителя, той дължи възстановяването на точния размер на причинената вреда. </w:t>
      </w:r>
    </w:p>
    <w:p w14:paraId="43B80E83" w14:textId="484B5BAC"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25</w:t>
      </w:r>
      <w:r w:rsidR="00E7260F" w:rsidRPr="00E7260F">
        <w:rPr>
          <w:rFonts w:ascii="Times New Roman" w:eastAsia="Times New Roman" w:hAnsi="Times New Roman"/>
          <w:sz w:val="24"/>
          <w:szCs w:val="24"/>
        </w:rPr>
        <w:t>.Изпълнителят е длъжен да спазва, когато е приложимо,  Правилата, определени в Наръчника за визуализация (наличен на интернет страницата на програмата www.interregrobg.eu)</w:t>
      </w:r>
    </w:p>
    <w:p w14:paraId="07118D89" w14:textId="32C86AF7"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26</w:t>
      </w:r>
      <w:r w:rsidR="00E7260F" w:rsidRPr="00E7260F">
        <w:rPr>
          <w:rFonts w:ascii="Times New Roman" w:eastAsia="Times New Roman" w:hAnsi="Times New Roman"/>
          <w:sz w:val="24"/>
          <w:szCs w:val="24"/>
        </w:rPr>
        <w:t xml:space="preserve">.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w:t>
      </w:r>
      <w:r w:rsidR="00E7260F" w:rsidRPr="00E7260F">
        <w:rPr>
          <w:rFonts w:ascii="Times New Roman" w:eastAsia="Times New Roman" w:hAnsi="Times New Roman"/>
          <w:sz w:val="24"/>
          <w:szCs w:val="24"/>
        </w:rPr>
        <w:lastRenderedPageBreak/>
        <w:t xml:space="preserve">на общностното и националното законодателство и които да подлежат на точно идентифициране и проверка; </w:t>
      </w:r>
    </w:p>
    <w:p w14:paraId="476F815C" w14:textId="4DBC4E09"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27</w:t>
      </w:r>
      <w:r w:rsidR="00E7260F" w:rsidRPr="00E7260F">
        <w:rPr>
          <w:rFonts w:ascii="Times New Roman" w:eastAsia="Times New Roman" w:hAnsi="Times New Roman"/>
          <w:sz w:val="24"/>
          <w:szCs w:val="24"/>
        </w:rPr>
        <w:t>.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 Документацията следва да бъде съхранявана до 3 години след датата на приключване изпълнението на проекта.</w:t>
      </w:r>
    </w:p>
    <w:p w14:paraId="1BC26FEE" w14:textId="4C0A93F9"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28</w:t>
      </w:r>
      <w:r w:rsidR="00E7260F" w:rsidRPr="00E7260F">
        <w:rPr>
          <w:rFonts w:ascii="Times New Roman" w:eastAsia="Times New Roman" w:hAnsi="Times New Roman"/>
          <w:sz w:val="24"/>
          <w:szCs w:val="24"/>
        </w:rPr>
        <w:t>. ИЗПЪЛНИТЕЛЯТ е длъжен да предоставя на Възложителя възможност да извършва контрол по изпълнението на възложената работа по всяко време;</w:t>
      </w:r>
    </w:p>
    <w:p w14:paraId="4988270E" w14:textId="4CDB9617" w:rsidR="00501453" w:rsidRPr="00216974"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29</w:t>
      </w:r>
      <w:r w:rsidR="00E7260F" w:rsidRPr="00E7260F">
        <w:rPr>
          <w:rFonts w:ascii="Times New Roman" w:eastAsia="Times New Roman" w:hAnsi="Times New Roman"/>
          <w:sz w:val="24"/>
          <w:szCs w:val="24"/>
        </w:rPr>
        <w:t>. ИЗПЪЛНИТЕЛЯТ е длъжен да спазва действащото законодателство и правилата на програма ИНТЕРРЕГ V-A Румъния-България при изпълнение на договора.</w:t>
      </w:r>
    </w:p>
    <w:p w14:paraId="074F0DE5" w14:textId="77777777" w:rsidR="00501453" w:rsidRPr="00216974" w:rsidRDefault="00501453" w:rsidP="00216974">
      <w:pPr>
        <w:spacing w:after="0"/>
        <w:jc w:val="both"/>
        <w:rPr>
          <w:rFonts w:ascii="Times New Roman" w:hAnsi="Times New Roman"/>
          <w:b/>
          <w:sz w:val="24"/>
          <w:u w:val="single"/>
          <w:lang w:eastAsia="bg-BG"/>
        </w:rPr>
      </w:pPr>
      <w:r w:rsidRPr="00216974">
        <w:rPr>
          <w:rFonts w:ascii="Times New Roman" w:hAnsi="Times New Roman"/>
          <w:b/>
          <w:sz w:val="24"/>
          <w:u w:val="single"/>
          <w:lang w:eastAsia="bg-BG"/>
        </w:rPr>
        <w:t>Общи права и задължения на ВЪЗЛОЖИТЕЛЯ</w:t>
      </w:r>
    </w:p>
    <w:p w14:paraId="7ED4BA71" w14:textId="77777777" w:rsidR="00501453" w:rsidRPr="00216974" w:rsidRDefault="00501453" w:rsidP="00216974">
      <w:pPr>
        <w:spacing w:after="0"/>
        <w:jc w:val="both"/>
        <w:rPr>
          <w:rFonts w:ascii="Times New Roman" w:eastAsia="Times New Roman" w:hAnsi="Times New Roman"/>
          <w:bCs/>
          <w:color w:val="000000"/>
          <w:spacing w:val="1"/>
          <w:sz w:val="24"/>
          <w:szCs w:val="24"/>
        </w:rPr>
      </w:pPr>
    </w:p>
    <w:p w14:paraId="4201805B" w14:textId="77777777" w:rsidR="00501453" w:rsidRPr="00216974" w:rsidRDefault="00501453" w:rsidP="00216974">
      <w:pPr>
        <w:spacing w:after="0"/>
        <w:jc w:val="both"/>
        <w:rPr>
          <w:rFonts w:ascii="Times New Roman" w:eastAsia="Times New Roman" w:hAnsi="Times New Roman"/>
          <w:b/>
          <w:color w:val="000000"/>
          <w:spacing w:val="1"/>
          <w:sz w:val="24"/>
          <w:szCs w:val="24"/>
        </w:rPr>
      </w:pPr>
      <w:r w:rsidRPr="00216974">
        <w:rPr>
          <w:rFonts w:ascii="Times New Roman" w:eastAsia="Times New Roman" w:hAnsi="Times New Roman"/>
          <w:b/>
          <w:bCs/>
          <w:color w:val="000000"/>
          <w:spacing w:val="1"/>
          <w:sz w:val="24"/>
          <w:szCs w:val="24"/>
        </w:rPr>
        <w:t xml:space="preserve">Чл. 26. </w:t>
      </w:r>
      <w:r w:rsidRPr="00216974">
        <w:rPr>
          <w:rFonts w:ascii="Times New Roman" w:eastAsia="Times New Roman" w:hAnsi="Times New Roman"/>
          <w:b/>
          <w:color w:val="000000"/>
          <w:spacing w:val="1"/>
          <w:sz w:val="24"/>
          <w:szCs w:val="24"/>
        </w:rPr>
        <w:t>ВЪЗЛОЖИТЕЛЯТ има право:</w:t>
      </w:r>
    </w:p>
    <w:p w14:paraId="4EA5EDE9"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24" w:name="_DV_M94"/>
      <w:bookmarkEnd w:id="24"/>
      <w:r w:rsidRPr="00216974">
        <w:rPr>
          <w:rFonts w:ascii="Times New Roman" w:eastAsia="Times New Roman" w:hAnsi="Times New Roman"/>
          <w:bCs/>
          <w:color w:val="000000"/>
          <w:spacing w:val="1"/>
          <w:sz w:val="24"/>
          <w:szCs w:val="24"/>
        </w:rPr>
        <w:t>1.</w:t>
      </w:r>
      <w:r w:rsidRPr="00216974">
        <w:rPr>
          <w:rFonts w:ascii="Times New Roman" w:eastAsia="Times New Roman" w:hAnsi="Times New Roman"/>
          <w:color w:val="000000"/>
          <w:spacing w:val="1"/>
          <w:sz w:val="24"/>
          <w:szCs w:val="24"/>
        </w:rPr>
        <w:t xml:space="preserve"> да изисква и да получава Услугите в уговорения срок, количество и качество;</w:t>
      </w:r>
    </w:p>
    <w:p w14:paraId="4EA4EF17"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25" w:name="_DV_M95"/>
      <w:bookmarkEnd w:id="25"/>
      <w:r w:rsidRPr="00216974">
        <w:rPr>
          <w:rFonts w:ascii="Times New Roman" w:eastAsia="Times New Roman" w:hAnsi="Times New Roman"/>
          <w:bCs/>
          <w:color w:val="000000"/>
          <w:spacing w:val="1"/>
          <w:sz w:val="24"/>
          <w:szCs w:val="24"/>
        </w:rPr>
        <w:t>2.</w:t>
      </w:r>
      <w:r w:rsidRPr="00216974">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8753154"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3.</w:t>
      </w:r>
      <w:r w:rsidRPr="00216974">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216974">
        <w:rPr>
          <w:rFonts w:ascii="Times New Roman" w:eastAsia="Times New Roman" w:hAnsi="Times New Roman"/>
          <w:bCs/>
          <w:color w:val="000000"/>
          <w:spacing w:val="1"/>
          <w:sz w:val="24"/>
          <w:szCs w:val="24"/>
        </w:rPr>
        <w:t xml:space="preserve"> ИЗПЪЛНИТЕЛЯ</w:t>
      </w:r>
      <w:r w:rsidRPr="00216974">
        <w:rPr>
          <w:rFonts w:ascii="Times New Roman" w:eastAsia="Times New Roman" w:hAnsi="Times New Roman"/>
          <w:color w:val="000000"/>
          <w:spacing w:val="1"/>
          <w:sz w:val="24"/>
          <w:szCs w:val="24"/>
        </w:rPr>
        <w:t xml:space="preserve"> на изготвените от него доклади или съответна част от тях;</w:t>
      </w:r>
    </w:p>
    <w:p w14:paraId="32F2338A"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4.</w:t>
      </w:r>
      <w:r w:rsidRPr="00216974">
        <w:rPr>
          <w:rFonts w:ascii="Times New Roman" w:eastAsia="Times New Roman" w:hAnsi="Times New Roman"/>
          <w:color w:val="000000"/>
          <w:spacing w:val="1"/>
          <w:sz w:val="24"/>
          <w:szCs w:val="24"/>
        </w:rPr>
        <w:t xml:space="preserve"> да изисква от</w:t>
      </w:r>
      <w:r w:rsidRPr="00216974">
        <w:rPr>
          <w:rFonts w:ascii="Times New Roman" w:eastAsia="Times New Roman" w:hAnsi="Times New Roman"/>
          <w:bCs/>
          <w:color w:val="000000"/>
          <w:spacing w:val="1"/>
          <w:sz w:val="24"/>
          <w:szCs w:val="24"/>
        </w:rPr>
        <w:t xml:space="preserve"> ИЗПЪЛНИТЕЛЯ</w:t>
      </w:r>
      <w:r w:rsidRPr="00216974">
        <w:rPr>
          <w:rFonts w:ascii="Times New Roman" w:eastAsia="Times New Roman" w:hAnsi="Times New Roman"/>
          <w:color w:val="000000"/>
          <w:spacing w:val="1"/>
          <w:sz w:val="24"/>
          <w:szCs w:val="24"/>
        </w:rPr>
        <w:t xml:space="preserve"> преработване или доработване на всеки от докладите, в съответствие с уговореното в чл. 31 от Договора;</w:t>
      </w:r>
    </w:p>
    <w:p w14:paraId="10B00EAD"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5.</w:t>
      </w:r>
      <w:r w:rsidRPr="00216974">
        <w:rPr>
          <w:rFonts w:ascii="Times New Roman" w:eastAsia="Times New Roman" w:hAnsi="Times New Roman"/>
          <w:color w:val="000000"/>
          <w:spacing w:val="1"/>
          <w:sz w:val="24"/>
          <w:szCs w:val="24"/>
        </w:rPr>
        <w:t xml:space="preserve"> да не приеме някои от докладите, в съответствие с уговореното в чл. 29 от Договора;</w:t>
      </w:r>
    </w:p>
    <w:p w14:paraId="4D2FB8A5" w14:textId="77777777" w:rsidR="00501453" w:rsidRPr="00216974" w:rsidRDefault="00501453" w:rsidP="00216974">
      <w:pPr>
        <w:spacing w:after="0"/>
        <w:jc w:val="both"/>
        <w:rPr>
          <w:rFonts w:ascii="Times New Roman" w:eastAsia="Times New Roman" w:hAnsi="Times New Roman"/>
          <w:color w:val="000000"/>
          <w:spacing w:val="1"/>
          <w:sz w:val="24"/>
          <w:szCs w:val="24"/>
        </w:rPr>
      </w:pPr>
    </w:p>
    <w:p w14:paraId="3ACB7BD1" w14:textId="77777777" w:rsidR="00501453" w:rsidRPr="00216974" w:rsidRDefault="00501453" w:rsidP="00216974">
      <w:pPr>
        <w:spacing w:after="0"/>
        <w:jc w:val="both"/>
        <w:rPr>
          <w:rFonts w:ascii="Times New Roman" w:eastAsia="Times New Roman" w:hAnsi="Times New Roman"/>
          <w:b/>
          <w:color w:val="000000"/>
          <w:spacing w:val="1"/>
          <w:sz w:val="24"/>
          <w:szCs w:val="24"/>
        </w:rPr>
      </w:pPr>
      <w:bookmarkStart w:id="26" w:name="_DV_M96"/>
      <w:bookmarkStart w:id="27" w:name="_DV_M97"/>
      <w:bookmarkStart w:id="28" w:name="_DV_M98"/>
      <w:bookmarkStart w:id="29" w:name="_DV_M99"/>
      <w:bookmarkEnd w:id="26"/>
      <w:bookmarkEnd w:id="27"/>
      <w:bookmarkEnd w:id="28"/>
      <w:bookmarkEnd w:id="29"/>
      <w:r w:rsidRPr="00216974">
        <w:rPr>
          <w:rFonts w:ascii="Times New Roman" w:eastAsia="Times New Roman" w:hAnsi="Times New Roman"/>
          <w:b/>
          <w:bCs/>
          <w:color w:val="000000"/>
          <w:spacing w:val="1"/>
          <w:sz w:val="24"/>
          <w:szCs w:val="24"/>
        </w:rPr>
        <w:t>Чл.</w:t>
      </w:r>
      <w:r w:rsidRPr="00216974">
        <w:rPr>
          <w:rFonts w:ascii="Times New Roman" w:eastAsia="Times New Roman" w:hAnsi="Times New Roman"/>
          <w:b/>
          <w:color w:val="000000"/>
          <w:spacing w:val="1"/>
          <w:sz w:val="24"/>
          <w:szCs w:val="24"/>
        </w:rPr>
        <w:t xml:space="preserve"> </w:t>
      </w:r>
      <w:r w:rsidRPr="00216974">
        <w:rPr>
          <w:rFonts w:ascii="Times New Roman" w:eastAsia="Times New Roman" w:hAnsi="Times New Roman"/>
          <w:b/>
          <w:bCs/>
          <w:color w:val="000000"/>
          <w:spacing w:val="1"/>
          <w:sz w:val="24"/>
          <w:szCs w:val="24"/>
        </w:rPr>
        <w:t>27.</w:t>
      </w:r>
      <w:r w:rsidRPr="00216974">
        <w:rPr>
          <w:rFonts w:ascii="Times New Roman" w:eastAsia="Times New Roman" w:hAnsi="Times New Roman"/>
          <w:b/>
          <w:color w:val="000000"/>
          <w:spacing w:val="1"/>
          <w:sz w:val="24"/>
          <w:szCs w:val="24"/>
        </w:rPr>
        <w:t xml:space="preserve"> ВЪЗЛОЖИТЕЛЯТ се задължава:</w:t>
      </w:r>
    </w:p>
    <w:p w14:paraId="2B59CDA7"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30" w:name="_DV_M100"/>
      <w:bookmarkEnd w:id="30"/>
      <w:r w:rsidRPr="00216974">
        <w:rPr>
          <w:rFonts w:ascii="Times New Roman" w:eastAsia="Times New Roman" w:hAnsi="Times New Roman"/>
          <w:color w:val="000000"/>
          <w:spacing w:val="1"/>
          <w:sz w:val="24"/>
          <w:szCs w:val="24"/>
        </w:rPr>
        <w:t>1. да приеме всеки от докладите, когато отговаря на договореното, по реда и при условията на този Договор;</w:t>
      </w:r>
    </w:p>
    <w:p w14:paraId="2F335982"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2.</w:t>
      </w:r>
      <w:r w:rsidRPr="00216974">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5FFDA1E6"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31" w:name="_DV_M101"/>
      <w:bookmarkEnd w:id="31"/>
      <w:r w:rsidRPr="00216974">
        <w:rPr>
          <w:rFonts w:ascii="Times New Roman" w:eastAsia="Times New Roman" w:hAnsi="Times New Roman"/>
          <w:color w:val="000000"/>
          <w:spacing w:val="1"/>
          <w:sz w:val="24"/>
          <w:szCs w:val="24"/>
        </w:rPr>
        <w:t>3</w:t>
      </w:r>
      <w:r w:rsidRPr="00216974">
        <w:rPr>
          <w:rFonts w:ascii="Times New Roman" w:eastAsia="Times New Roman" w:hAnsi="Times New Roman"/>
          <w:bCs/>
          <w:color w:val="000000"/>
          <w:spacing w:val="1"/>
          <w:sz w:val="24"/>
          <w:szCs w:val="24"/>
        </w:rPr>
        <w:t>.</w:t>
      </w:r>
      <w:r w:rsidRPr="00216974">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2038CDF2"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lastRenderedPageBreak/>
        <w:t>4. да пази поверителна Конфиденциалната информация, в съответствие с уговореното в чл. 41 от Договора;</w:t>
      </w:r>
    </w:p>
    <w:p w14:paraId="3E418B24"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32" w:name="_DV_M102"/>
      <w:bookmarkEnd w:id="32"/>
      <w:r w:rsidRPr="00216974">
        <w:rPr>
          <w:rFonts w:ascii="Times New Roman" w:eastAsia="Times New Roman" w:hAnsi="Times New Roman"/>
          <w:bCs/>
          <w:color w:val="000000"/>
          <w:spacing w:val="1"/>
          <w:sz w:val="24"/>
          <w:szCs w:val="24"/>
        </w:rPr>
        <w:t>5.</w:t>
      </w:r>
      <w:r w:rsidRPr="00216974">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383AFD4" w14:textId="712F85A8"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6. да освободи представената от ИЗПЪЛНИТЕЛЯ Гаранция за изпълнение</w:t>
      </w:r>
      <w:r w:rsidR="003A1CA0">
        <w:rPr>
          <w:rFonts w:ascii="Times New Roman" w:eastAsia="Times New Roman" w:hAnsi="Times New Roman"/>
          <w:color w:val="000000"/>
          <w:spacing w:val="1"/>
          <w:sz w:val="24"/>
          <w:szCs w:val="24"/>
        </w:rPr>
        <w:t xml:space="preserve"> </w:t>
      </w:r>
      <w:r w:rsidR="003A1CA0" w:rsidRPr="003A1CA0">
        <w:rPr>
          <w:rFonts w:ascii="Times New Roman" w:eastAsia="Times New Roman" w:hAnsi="Times New Roman"/>
          <w:color w:val="000000"/>
          <w:spacing w:val="1"/>
          <w:sz w:val="24"/>
          <w:szCs w:val="24"/>
        </w:rPr>
        <w:t>и Гаранцията за авансово предоставени средства</w:t>
      </w:r>
      <w:r w:rsidRPr="00216974">
        <w:rPr>
          <w:rFonts w:ascii="Times New Roman" w:eastAsia="Times New Roman" w:hAnsi="Times New Roman"/>
          <w:color w:val="000000"/>
          <w:spacing w:val="1"/>
          <w:sz w:val="24"/>
          <w:szCs w:val="24"/>
        </w:rPr>
        <w:t xml:space="preserve">, съгласно клаузите на чл. 17 </w:t>
      </w:r>
      <w:r w:rsidR="003A1CA0">
        <w:rPr>
          <w:rFonts w:ascii="Times New Roman" w:eastAsia="Times New Roman" w:hAnsi="Times New Roman"/>
          <w:color w:val="000000"/>
          <w:spacing w:val="1"/>
          <w:sz w:val="24"/>
          <w:szCs w:val="24"/>
        </w:rPr>
        <w:t xml:space="preserve">и 22 </w:t>
      </w:r>
      <w:r w:rsidRPr="00216974">
        <w:rPr>
          <w:rFonts w:ascii="Times New Roman" w:eastAsia="Times New Roman" w:hAnsi="Times New Roman"/>
          <w:color w:val="000000"/>
          <w:spacing w:val="1"/>
          <w:sz w:val="24"/>
          <w:szCs w:val="24"/>
        </w:rPr>
        <w:t>от Договора;</w:t>
      </w:r>
    </w:p>
    <w:p w14:paraId="1DFD4A5C" w14:textId="77777777" w:rsidR="00501453" w:rsidRPr="00216974" w:rsidRDefault="00501453" w:rsidP="00216974">
      <w:pPr>
        <w:widowControl w:val="0"/>
        <w:autoSpaceDE w:val="0"/>
        <w:autoSpaceDN w:val="0"/>
        <w:adjustRightInd w:val="0"/>
        <w:spacing w:after="0"/>
        <w:jc w:val="both"/>
        <w:rPr>
          <w:rFonts w:ascii="Times New Roman" w:eastAsia="Times New Roman" w:hAnsi="Times New Roman"/>
          <w:bCs/>
          <w:sz w:val="24"/>
          <w:szCs w:val="24"/>
          <w:lang w:eastAsia="bg-BG"/>
        </w:rPr>
      </w:pPr>
    </w:p>
    <w:p w14:paraId="191A6618" w14:textId="77777777" w:rsidR="00501453" w:rsidRPr="00216974" w:rsidRDefault="00501453" w:rsidP="006C5F1D">
      <w:pPr>
        <w:keepNext/>
        <w:keepLines/>
        <w:numPr>
          <w:ilvl w:val="0"/>
          <w:numId w:val="35"/>
        </w:numPr>
        <w:spacing w:before="240" w:after="240"/>
        <w:jc w:val="both"/>
        <w:outlineLvl w:val="1"/>
        <w:rPr>
          <w:rFonts w:ascii="Times New Roman" w:eastAsia="Times New Roman" w:hAnsi="Times New Roman"/>
          <w:b/>
          <w:bCs/>
          <w:color w:val="000000"/>
          <w:sz w:val="24"/>
          <w:szCs w:val="26"/>
          <w:lang w:eastAsia="bg-BG"/>
        </w:rPr>
      </w:pPr>
      <w:r w:rsidRPr="00216974">
        <w:rPr>
          <w:rFonts w:ascii="Times New Roman" w:eastAsia="Times New Roman" w:hAnsi="Times New Roman"/>
          <w:b/>
          <w:bCs/>
          <w:color w:val="000000"/>
          <w:sz w:val="24"/>
          <w:szCs w:val="26"/>
          <w:lang w:eastAsia="bg-BG"/>
        </w:rPr>
        <w:t xml:space="preserve">ПРЕДАВАНЕ И ПРИЕМАНЕ НА ИЗПЪЛНЕНИЕТО </w:t>
      </w:r>
    </w:p>
    <w:p w14:paraId="24CB62D0" w14:textId="77777777" w:rsidR="00501453" w:rsidRPr="00216974" w:rsidRDefault="00501453" w:rsidP="00216974">
      <w:pPr>
        <w:tabs>
          <w:tab w:val="left" w:pos="0"/>
        </w:tabs>
        <w:spacing w:after="0"/>
        <w:jc w:val="both"/>
        <w:rPr>
          <w:rFonts w:ascii="Times New Roman" w:eastAsia="Times New Roman" w:hAnsi="Times New Roman"/>
          <w:sz w:val="24"/>
          <w:szCs w:val="20"/>
        </w:rPr>
      </w:pPr>
      <w:r w:rsidRPr="00216974">
        <w:rPr>
          <w:rFonts w:ascii="Times New Roman" w:eastAsia="Times New Roman" w:hAnsi="Times New Roman"/>
          <w:b/>
          <w:sz w:val="24"/>
          <w:szCs w:val="24"/>
        </w:rPr>
        <w:t xml:space="preserve">Чл. 28. </w:t>
      </w:r>
      <w:r w:rsidRPr="00216974">
        <w:rPr>
          <w:rFonts w:ascii="Times New Roman" w:eastAsia="Times New Roman" w:hAnsi="Times New Roman"/>
          <w:b/>
          <w:sz w:val="24"/>
          <w:szCs w:val="20"/>
        </w:rPr>
        <w:t>(1)</w:t>
      </w:r>
      <w:r w:rsidRPr="00216974">
        <w:rPr>
          <w:rFonts w:ascii="Times New Roman" w:eastAsia="Times New Roman" w:hAnsi="Times New Roman"/>
          <w:sz w:val="24"/>
          <w:szCs w:val="20"/>
        </w:rPr>
        <w:t xml:space="preserve"> Предаването на всеки от докладите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16974">
        <w:rPr>
          <w:rFonts w:ascii="Times New Roman" w:eastAsia="Times New Roman" w:hAnsi="Times New Roman"/>
          <w:b/>
          <w:sz w:val="24"/>
          <w:szCs w:val="20"/>
        </w:rPr>
        <w:t>Приемо-предавателен протокол</w:t>
      </w:r>
      <w:r w:rsidRPr="00216974">
        <w:rPr>
          <w:rFonts w:ascii="Times New Roman" w:eastAsia="Times New Roman" w:hAnsi="Times New Roman"/>
          <w:sz w:val="24"/>
          <w:szCs w:val="20"/>
        </w:rPr>
        <w:t xml:space="preserve">“). </w:t>
      </w:r>
    </w:p>
    <w:p w14:paraId="299A92F7" w14:textId="34632B6D" w:rsidR="00501453" w:rsidRPr="00216974" w:rsidRDefault="00E421F3" w:rsidP="00E421F3">
      <w:pPr>
        <w:tabs>
          <w:tab w:val="left" w:pos="0"/>
        </w:tabs>
        <w:spacing w:after="0"/>
        <w:jc w:val="both"/>
        <w:rPr>
          <w:rFonts w:ascii="Times New Roman" w:eastAsia="Times New Roman" w:hAnsi="Times New Roman"/>
          <w:sz w:val="24"/>
          <w:szCs w:val="20"/>
        </w:rPr>
      </w:pPr>
      <w:r w:rsidRPr="00E421F3">
        <w:rPr>
          <w:rFonts w:ascii="Times New Roman" w:eastAsia="Times New Roman" w:hAnsi="Times New Roman"/>
          <w:sz w:val="24"/>
          <w:szCs w:val="20"/>
        </w:rPr>
        <w:t xml:space="preserve">(2) Възложителят има право да одобри докладите без забележки или да представи на Изпълнителя своите коментари и искания за корекции в срок до 10 работни дни от получаване на съответния доклад. Срокът за преработка/допълване на докладите се определя допълнително от Възложителя при представяне на коментарите му на Изпълнителя. </w:t>
      </w:r>
      <w:r>
        <w:rPr>
          <w:rFonts w:ascii="Times New Roman" w:eastAsia="Times New Roman" w:hAnsi="Times New Roman"/>
          <w:sz w:val="24"/>
          <w:szCs w:val="20"/>
        </w:rPr>
        <w:t>О</w:t>
      </w:r>
      <w:r w:rsidRPr="00E421F3">
        <w:rPr>
          <w:rFonts w:ascii="Times New Roman" w:eastAsia="Times New Roman" w:hAnsi="Times New Roman"/>
          <w:sz w:val="24"/>
          <w:szCs w:val="20"/>
        </w:rPr>
        <w:t>добрението на докладите се извършва с подписване на протокол за одобрение</w:t>
      </w:r>
      <w:r>
        <w:rPr>
          <w:rFonts w:ascii="Times New Roman" w:eastAsia="Times New Roman" w:hAnsi="Times New Roman"/>
          <w:sz w:val="24"/>
          <w:szCs w:val="20"/>
        </w:rPr>
        <w:t xml:space="preserve">, </w:t>
      </w:r>
      <w:r w:rsidRPr="00E421F3">
        <w:rPr>
          <w:rFonts w:ascii="Times New Roman" w:eastAsia="Times New Roman" w:hAnsi="Times New Roman"/>
          <w:sz w:val="24"/>
          <w:szCs w:val="20"/>
        </w:rPr>
        <w:t>който се подписва от представители на ВЪЗЛОЖИТЕЛЯ и ИЗПЪЛНИТЕЛЯ в два оригинални екземпляра – по един за всяка от Страните.</w:t>
      </w:r>
      <w:r>
        <w:rPr>
          <w:rFonts w:ascii="Times New Roman" w:eastAsia="Times New Roman" w:hAnsi="Times New Roman"/>
          <w:sz w:val="24"/>
          <w:szCs w:val="20"/>
        </w:rPr>
        <w:t xml:space="preserve"> </w:t>
      </w:r>
      <w:r w:rsidRPr="00E421F3">
        <w:rPr>
          <w:rFonts w:ascii="Times New Roman" w:eastAsia="Times New Roman" w:hAnsi="Times New Roman"/>
          <w:sz w:val="24"/>
          <w:szCs w:val="20"/>
        </w:rPr>
        <w:t>В случай че Възложителят не представи коментари в 10 дневния срок, докладите се считат за одобрени от него и не се изисква подписването на протокол за одобрение.</w:t>
      </w:r>
      <w:r>
        <w:rPr>
          <w:rFonts w:ascii="Times New Roman" w:eastAsia="Times New Roman" w:hAnsi="Times New Roman"/>
          <w:sz w:val="24"/>
          <w:szCs w:val="20"/>
        </w:rPr>
        <w:t xml:space="preserve"> </w:t>
      </w:r>
    </w:p>
    <w:p w14:paraId="171B15E6" w14:textId="77777777" w:rsidR="00501453" w:rsidRPr="00216974" w:rsidRDefault="00501453" w:rsidP="00216974">
      <w:pPr>
        <w:tabs>
          <w:tab w:val="left" w:pos="0"/>
        </w:tabs>
        <w:spacing w:after="0"/>
        <w:jc w:val="both"/>
        <w:rPr>
          <w:rFonts w:ascii="Times New Roman" w:eastAsia="Times New Roman" w:hAnsi="Times New Roman"/>
          <w:b/>
          <w:sz w:val="24"/>
          <w:szCs w:val="20"/>
        </w:rPr>
      </w:pPr>
    </w:p>
    <w:p w14:paraId="0523CEF5" w14:textId="77777777" w:rsidR="00501453" w:rsidRPr="00216974" w:rsidRDefault="00501453" w:rsidP="00216974">
      <w:pPr>
        <w:tabs>
          <w:tab w:val="left" w:pos="0"/>
        </w:tabs>
        <w:spacing w:after="0"/>
        <w:jc w:val="both"/>
        <w:rPr>
          <w:rFonts w:ascii="Times New Roman" w:eastAsia="Times New Roman" w:hAnsi="Times New Roman"/>
          <w:bCs/>
          <w:sz w:val="24"/>
          <w:szCs w:val="20"/>
        </w:rPr>
      </w:pPr>
      <w:r w:rsidRPr="00216974">
        <w:rPr>
          <w:rFonts w:ascii="Times New Roman" w:eastAsia="Times New Roman" w:hAnsi="Times New Roman"/>
          <w:b/>
          <w:sz w:val="24"/>
          <w:szCs w:val="20"/>
        </w:rPr>
        <w:t>Чл. 29. (1)</w:t>
      </w:r>
      <w:r w:rsidRPr="00216974">
        <w:rPr>
          <w:rFonts w:ascii="Times New Roman" w:eastAsia="Times New Roman" w:hAnsi="Times New Roman"/>
          <w:sz w:val="24"/>
          <w:szCs w:val="20"/>
        </w:rPr>
        <w:t xml:space="preserve"> ВЪЗЛОЖИТЕЛЯТ има право:</w:t>
      </w:r>
      <w:bookmarkStart w:id="33" w:name="_DV_M64"/>
      <w:bookmarkEnd w:id="33"/>
    </w:p>
    <w:p w14:paraId="49C73B89" w14:textId="77777777" w:rsidR="00501453" w:rsidRPr="00216974" w:rsidRDefault="00501453" w:rsidP="00216974">
      <w:pPr>
        <w:tabs>
          <w:tab w:val="left" w:pos="0"/>
        </w:tabs>
        <w:spacing w:after="0"/>
        <w:jc w:val="both"/>
        <w:rPr>
          <w:rFonts w:ascii="Times New Roman" w:eastAsia="Times New Roman" w:hAnsi="Times New Roman"/>
          <w:bCs/>
          <w:sz w:val="24"/>
          <w:szCs w:val="20"/>
        </w:rPr>
      </w:pPr>
      <w:r w:rsidRPr="00216974">
        <w:rPr>
          <w:rFonts w:ascii="Times New Roman" w:eastAsia="Times New Roman" w:hAnsi="Times New Roman"/>
          <w:sz w:val="24"/>
          <w:szCs w:val="20"/>
        </w:rPr>
        <w:t>1. да приеме изпълнението, когато отговаря на договореното;</w:t>
      </w:r>
      <w:bookmarkStart w:id="34" w:name="_DV_M65"/>
      <w:bookmarkEnd w:id="34"/>
    </w:p>
    <w:p w14:paraId="7B43C8E3" w14:textId="77777777" w:rsidR="00501453" w:rsidRPr="00216974" w:rsidRDefault="00501453" w:rsidP="00216974">
      <w:pPr>
        <w:tabs>
          <w:tab w:val="left" w:pos="0"/>
        </w:tabs>
        <w:spacing w:after="0"/>
        <w:jc w:val="both"/>
        <w:rPr>
          <w:rFonts w:ascii="Times New Roman" w:eastAsia="Times New Roman" w:hAnsi="Times New Roman"/>
          <w:bCs/>
          <w:sz w:val="24"/>
          <w:szCs w:val="20"/>
        </w:rPr>
      </w:pPr>
      <w:r w:rsidRPr="00216974">
        <w:rPr>
          <w:rFonts w:ascii="Times New Roman" w:eastAsia="Times New Roman" w:hAnsi="Times New Roman"/>
          <w:sz w:val="24"/>
          <w:szCs w:val="20"/>
        </w:rPr>
        <w:t>2. да поиска преработване и/или допълване на докладите в определен от него срок, като в такъв случай преработването и/или допълването е изцяло за сметка на ИЗПЪЛНИТЕЛЯ</w:t>
      </w:r>
      <w:bookmarkStart w:id="35" w:name="_DV_M66"/>
      <w:bookmarkEnd w:id="35"/>
      <w:r w:rsidRPr="00216974">
        <w:rPr>
          <w:rFonts w:ascii="Times New Roman" w:eastAsia="Times New Roman" w:hAnsi="Times New Roman"/>
          <w:sz w:val="24"/>
          <w:szCs w:val="20"/>
        </w:rPr>
        <w:t>;</w:t>
      </w:r>
    </w:p>
    <w:p w14:paraId="727EAFA9" w14:textId="77777777" w:rsidR="00501453" w:rsidRPr="00216974" w:rsidRDefault="00501453" w:rsidP="00216974">
      <w:pPr>
        <w:tabs>
          <w:tab w:val="left" w:pos="0"/>
        </w:tabs>
        <w:spacing w:after="0"/>
        <w:jc w:val="both"/>
        <w:rPr>
          <w:rFonts w:ascii="Times New Roman" w:eastAsia="Times New Roman" w:hAnsi="Times New Roman"/>
          <w:sz w:val="24"/>
          <w:szCs w:val="20"/>
        </w:rPr>
      </w:pPr>
      <w:r w:rsidRPr="00216974">
        <w:rPr>
          <w:rFonts w:ascii="Times New Roman" w:eastAsia="Times New Roman" w:hAnsi="Times New Roman"/>
          <w:sz w:val="24"/>
          <w:szCs w:val="20"/>
        </w:rPr>
        <w:t>3. да откаже да приеме изпълнението при съществени отклонения от договореното.</w:t>
      </w:r>
    </w:p>
    <w:p w14:paraId="0125E8B3" w14:textId="77777777" w:rsidR="00501453" w:rsidRPr="00216974" w:rsidRDefault="00501453" w:rsidP="00216974">
      <w:pPr>
        <w:tabs>
          <w:tab w:val="left" w:pos="0"/>
        </w:tabs>
        <w:spacing w:after="0"/>
        <w:jc w:val="both"/>
        <w:rPr>
          <w:rFonts w:ascii="Times New Roman" w:eastAsia="Times New Roman" w:hAnsi="Times New Roman"/>
          <w:bCs/>
          <w:sz w:val="24"/>
          <w:szCs w:val="20"/>
        </w:rPr>
      </w:pPr>
    </w:p>
    <w:p w14:paraId="265CC9B6" w14:textId="77777777" w:rsidR="00501453" w:rsidRPr="00216974" w:rsidRDefault="00501453" w:rsidP="00216974">
      <w:pPr>
        <w:tabs>
          <w:tab w:val="left" w:pos="0"/>
        </w:tabs>
        <w:spacing w:after="0"/>
        <w:jc w:val="both"/>
        <w:rPr>
          <w:rFonts w:ascii="Times New Roman" w:eastAsia="Times New Roman" w:hAnsi="Times New Roman"/>
          <w:bCs/>
          <w:sz w:val="24"/>
          <w:szCs w:val="20"/>
        </w:rPr>
      </w:pPr>
      <w:r w:rsidRPr="00216974">
        <w:rPr>
          <w:rFonts w:ascii="Times New Roman" w:eastAsia="Times New Roman" w:hAnsi="Times New Roman"/>
          <w:b/>
          <w:sz w:val="24"/>
          <w:szCs w:val="20"/>
        </w:rPr>
        <w:t>(2)</w:t>
      </w:r>
      <w:r w:rsidRPr="00216974">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за приемане услугите по договора, подписан от Страните в рамките на срока на</w:t>
      </w:r>
      <w:r w:rsidRPr="00216974">
        <w:rPr>
          <w:rFonts w:ascii="Times New Roman" w:eastAsia="Times New Roman" w:hAnsi="Times New Roman"/>
          <w:color w:val="000000"/>
          <w:spacing w:val="1"/>
          <w:sz w:val="24"/>
          <w:szCs w:val="24"/>
        </w:rPr>
        <w:t xml:space="preserve"> изпълнение по чл. 5 от Договора. </w:t>
      </w:r>
      <w:r w:rsidRPr="00216974">
        <w:rPr>
          <w:rFonts w:ascii="Times New Roman" w:eastAsia="Times New Roman" w:hAnsi="Times New Roman"/>
          <w:sz w:val="24"/>
          <w:szCs w:val="20"/>
        </w:rPr>
        <w:t>В случай, че към този момент бъдат констатирани недостатъци в изпълнението, те се описват в окончателния Приемо-предавателен протокол за приемане услугите по договора и се определя подходящ срок за отстраняването им.</w:t>
      </w:r>
      <w:bookmarkStart w:id="36" w:name="_DV_M67"/>
      <w:bookmarkStart w:id="37" w:name="_DV_M68"/>
      <w:bookmarkStart w:id="38" w:name="_DV_M69"/>
      <w:bookmarkEnd w:id="36"/>
      <w:bookmarkEnd w:id="37"/>
      <w:bookmarkEnd w:id="38"/>
    </w:p>
    <w:p w14:paraId="50B304D0" w14:textId="77777777" w:rsidR="00501453" w:rsidRPr="00216974" w:rsidRDefault="00501453" w:rsidP="00216974">
      <w:pPr>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ab/>
      </w:r>
    </w:p>
    <w:p w14:paraId="7ECC7FA8" w14:textId="77777777"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lastRenderedPageBreak/>
        <w:t>САНКЦИИ ПРИ НЕИЗПЪЛНЕНИЕ</w:t>
      </w:r>
    </w:p>
    <w:p w14:paraId="064A3B55" w14:textId="476E057D"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30. </w:t>
      </w:r>
      <w:r w:rsidRPr="00216974">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w:t>
      </w:r>
      <w:r w:rsidR="00330CE7">
        <w:rPr>
          <w:rFonts w:ascii="Times New Roman" w:eastAsia="Times New Roman" w:hAnsi="Times New Roman"/>
          <w:sz w:val="24"/>
          <w:szCs w:val="24"/>
        </w:rPr>
        <w:t>5</w:t>
      </w:r>
      <w:r w:rsidRPr="00216974">
        <w:rPr>
          <w:rFonts w:ascii="Times New Roman" w:eastAsia="Times New Roman" w:hAnsi="Times New Roman"/>
          <w:sz w:val="24"/>
          <w:szCs w:val="24"/>
        </w:rPr>
        <w:t xml:space="preserve"> % (нула цяло и </w:t>
      </w:r>
      <w:r w:rsidR="00330CE7">
        <w:rPr>
          <w:rFonts w:ascii="Times New Roman" w:eastAsia="Times New Roman" w:hAnsi="Times New Roman"/>
          <w:sz w:val="24"/>
          <w:szCs w:val="24"/>
        </w:rPr>
        <w:t>пет</w:t>
      </w:r>
      <w:r w:rsidRPr="00216974">
        <w:rPr>
          <w:rFonts w:ascii="Times New Roman" w:eastAsia="Times New Roman" w:hAnsi="Times New Roman"/>
          <w:sz w:val="24"/>
          <w:szCs w:val="24"/>
        </w:rPr>
        <w:t xml:space="preserve"> на сто) от Цената за всеки ден забава, но не повече от 5</w:t>
      </w:r>
      <w:r w:rsidR="005E0087">
        <w:rPr>
          <w:rFonts w:ascii="Times New Roman" w:eastAsia="Times New Roman" w:hAnsi="Times New Roman"/>
          <w:sz w:val="24"/>
          <w:szCs w:val="24"/>
        </w:rPr>
        <w:t xml:space="preserve">0 </w:t>
      </w:r>
      <w:r w:rsidRPr="00216974">
        <w:rPr>
          <w:rFonts w:ascii="Times New Roman" w:eastAsia="Times New Roman" w:hAnsi="Times New Roman"/>
          <w:sz w:val="24"/>
          <w:szCs w:val="24"/>
        </w:rPr>
        <w:t>% (пет</w:t>
      </w:r>
      <w:r w:rsidR="005E0087">
        <w:rPr>
          <w:rFonts w:ascii="Times New Roman" w:eastAsia="Times New Roman" w:hAnsi="Times New Roman"/>
          <w:sz w:val="24"/>
          <w:szCs w:val="24"/>
        </w:rPr>
        <w:t>десет</w:t>
      </w:r>
      <w:r w:rsidRPr="00216974">
        <w:rPr>
          <w:rFonts w:ascii="Times New Roman" w:eastAsia="Times New Roman" w:hAnsi="Times New Roman"/>
          <w:sz w:val="24"/>
          <w:szCs w:val="24"/>
        </w:rPr>
        <w:t xml:space="preserve"> на сто) от Стойността на Договора.</w:t>
      </w:r>
    </w:p>
    <w:p w14:paraId="68D2E38C"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7D70707C" w14:textId="77777777"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b/>
          <w:sz w:val="24"/>
          <w:szCs w:val="20"/>
        </w:rPr>
        <w:t xml:space="preserve">Чл. 31. </w:t>
      </w:r>
      <w:r w:rsidRPr="00216974">
        <w:rPr>
          <w:rFonts w:ascii="Times New Roman" w:eastAsia="Times New Roman" w:hAnsi="Times New Roman"/>
          <w:sz w:val="24"/>
          <w:szCs w:val="24"/>
        </w:rPr>
        <w:t xml:space="preserve">При констатирано </w:t>
      </w:r>
      <w:r w:rsidRPr="00216974">
        <w:rPr>
          <w:rFonts w:ascii="Times New Roman" w:eastAsia="Times New Roman" w:hAnsi="Times New Roman"/>
          <w:color w:val="000000"/>
          <w:sz w:val="24"/>
          <w:szCs w:val="24"/>
        </w:rPr>
        <w:t xml:space="preserve">лошо или друго неточно или частично изпълнение </w:t>
      </w:r>
      <w:r w:rsidRPr="00216974">
        <w:rPr>
          <w:rFonts w:ascii="Times New Roman" w:eastAsia="Times New Roman" w:hAnsi="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216974">
        <w:rPr>
          <w:rFonts w:ascii="Times New Roman" w:eastAsia="Times New Roman" w:hAnsi="Times New Roman"/>
          <w:color w:val="000000"/>
          <w:sz w:val="24"/>
          <w:szCs w:val="24"/>
        </w:rPr>
        <w:t>некачествено,</w:t>
      </w:r>
      <w:r w:rsidRPr="00216974">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14:paraId="5D984433"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357D3BCF" w14:textId="77777777" w:rsidR="00501453" w:rsidRPr="00216974" w:rsidRDefault="00501453" w:rsidP="00216974">
      <w:pPr>
        <w:spacing w:after="0"/>
        <w:jc w:val="both"/>
        <w:rPr>
          <w:rFonts w:ascii="Times New Roman" w:eastAsia="Times New Roman" w:hAnsi="Times New Roman"/>
          <w:sz w:val="24"/>
          <w:szCs w:val="20"/>
        </w:rPr>
      </w:pPr>
      <w:r w:rsidRPr="00216974">
        <w:rPr>
          <w:rFonts w:ascii="Times New Roman" w:eastAsia="Times New Roman" w:hAnsi="Times New Roman"/>
          <w:b/>
          <w:sz w:val="24"/>
          <w:szCs w:val="20"/>
        </w:rPr>
        <w:t xml:space="preserve">Чл. 32. </w:t>
      </w:r>
      <w:r w:rsidRPr="00216974">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206C4187" w14:textId="77777777" w:rsidR="00501453" w:rsidRPr="00216974" w:rsidRDefault="00501453" w:rsidP="00216974">
      <w:pPr>
        <w:spacing w:after="0"/>
        <w:jc w:val="both"/>
        <w:rPr>
          <w:rFonts w:ascii="Times New Roman" w:eastAsia="Times New Roman" w:hAnsi="Times New Roman"/>
          <w:b/>
          <w:sz w:val="24"/>
          <w:szCs w:val="20"/>
        </w:rPr>
      </w:pPr>
    </w:p>
    <w:p w14:paraId="741A9CE6" w14:textId="77777777" w:rsidR="00501453" w:rsidRPr="00216974" w:rsidRDefault="00501453" w:rsidP="00216974">
      <w:pPr>
        <w:spacing w:after="0"/>
        <w:jc w:val="both"/>
        <w:rPr>
          <w:rFonts w:ascii="Times New Roman" w:eastAsia="Times New Roman" w:hAnsi="Times New Roman"/>
          <w:sz w:val="24"/>
          <w:szCs w:val="20"/>
        </w:rPr>
      </w:pPr>
      <w:r w:rsidRPr="00216974">
        <w:rPr>
          <w:rFonts w:ascii="Times New Roman" w:eastAsia="Times New Roman" w:hAnsi="Times New Roman"/>
          <w:b/>
          <w:sz w:val="24"/>
          <w:szCs w:val="20"/>
        </w:rPr>
        <w:t xml:space="preserve">Чл. 33. </w:t>
      </w:r>
      <w:r w:rsidRPr="00216974">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C0220FC" w14:textId="77777777" w:rsidR="00501453" w:rsidRPr="00216974" w:rsidRDefault="00501453" w:rsidP="00216974">
      <w:pPr>
        <w:spacing w:after="0"/>
        <w:jc w:val="both"/>
        <w:rPr>
          <w:rFonts w:ascii="Times New Roman" w:eastAsia="Times New Roman" w:hAnsi="Times New Roman"/>
          <w:b/>
          <w:sz w:val="24"/>
          <w:szCs w:val="24"/>
        </w:rPr>
      </w:pPr>
    </w:p>
    <w:p w14:paraId="38B84016" w14:textId="77777777"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ПРЕКРАТЯВАНЕ НА ДОГОВОРА</w:t>
      </w:r>
    </w:p>
    <w:p w14:paraId="0F7F4BFC"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34.</w:t>
      </w:r>
      <w:r w:rsidRPr="00216974">
        <w:rPr>
          <w:rFonts w:ascii="Times New Roman" w:eastAsia="Times New Roman" w:hAnsi="Times New Roman"/>
          <w:sz w:val="24"/>
          <w:szCs w:val="24"/>
        </w:rPr>
        <w:t xml:space="preserve"> (1) Този Договор се прекратява:</w:t>
      </w:r>
    </w:p>
    <w:p w14:paraId="2192BAAC"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1. с изтичане на Срока на Договора;</w:t>
      </w:r>
    </w:p>
    <w:p w14:paraId="15100DD6"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2. с изпълнението на всички задължения на Страните по него; </w:t>
      </w:r>
    </w:p>
    <w:p w14:paraId="23EF8ACF"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37ACE64A"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4. при прекратяване на юридическо лице – Страна по Договора без правоприемство,</w:t>
      </w:r>
      <w:r w:rsidRPr="00216974">
        <w:rPr>
          <w:rFonts w:ascii="Times New Roman" w:hAnsi="Times New Roman"/>
        </w:rPr>
        <w:t xml:space="preserve"> </w:t>
      </w:r>
      <w:r w:rsidRPr="00216974">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7F0B7C78"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5. при условията по чл. 5, ал. 1, т. 3 от ЗИФОДРЮПДРСЛ.</w:t>
      </w:r>
    </w:p>
    <w:p w14:paraId="76B314C1" w14:textId="77777777" w:rsidR="00501453" w:rsidRPr="00216974" w:rsidRDefault="00501453" w:rsidP="00216974">
      <w:pPr>
        <w:keepLines/>
        <w:spacing w:after="0"/>
        <w:jc w:val="both"/>
        <w:rPr>
          <w:rFonts w:ascii="Times New Roman" w:eastAsia="Times New Roman" w:hAnsi="Times New Roman"/>
          <w:sz w:val="24"/>
          <w:szCs w:val="24"/>
        </w:rPr>
      </w:pPr>
    </w:p>
    <w:p w14:paraId="4F303868"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Договорът може да бъде прекратен</w:t>
      </w:r>
    </w:p>
    <w:p w14:paraId="07F0D736"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1.</w:t>
      </w:r>
      <w:r w:rsidRPr="00216974">
        <w:rPr>
          <w:rFonts w:ascii="Times New Roman" w:eastAsia="Times New Roman" w:hAnsi="Times New Roman"/>
          <w:sz w:val="24"/>
          <w:szCs w:val="24"/>
        </w:rPr>
        <w:tab/>
        <w:t>по взаимно съгласие на Страните, изразено в писмена форма;</w:t>
      </w:r>
    </w:p>
    <w:p w14:paraId="3D7CD589"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lastRenderedPageBreak/>
        <w:t>2.</w:t>
      </w:r>
      <w:r w:rsidRPr="00216974">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14:paraId="7918B4F8"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43E383E2"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35.</w:t>
      </w: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(1)</w:t>
      </w:r>
      <w:r w:rsidRPr="00216974">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16974">
        <w:rPr>
          <w:rFonts w:ascii="Times New Roman" w:hAnsi="Times New Roman"/>
        </w:rPr>
        <w:t xml:space="preserve"> </w:t>
      </w:r>
      <w:r w:rsidRPr="00216974">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0A473D43"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07A82D5F" w14:textId="2A0BC8D2" w:rsidR="00501453" w:rsidRPr="00216974" w:rsidRDefault="00501453" w:rsidP="004167FF">
      <w:pPr>
        <w:keepLines/>
        <w:tabs>
          <w:tab w:val="left" w:pos="4950"/>
        </w:tab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w:t>
      </w:r>
      <w:r w:rsidR="005A2483">
        <w:rPr>
          <w:rFonts w:ascii="Times New Roman" w:eastAsia="Times New Roman" w:hAnsi="Times New Roman"/>
          <w:sz w:val="24"/>
          <w:szCs w:val="24"/>
        </w:rPr>
        <w:t xml:space="preserve"> когато </w:t>
      </w:r>
      <w:r w:rsidRPr="00216974">
        <w:rPr>
          <w:rFonts w:ascii="Times New Roman" w:eastAsia="Times New Roman" w:hAnsi="Times New Roman"/>
          <w:sz w:val="24"/>
          <w:szCs w:val="24"/>
        </w:rPr>
        <w:t>ИЗПЪЛНИТЕЛЯТ е допуснал съществено отклонение от Техническата спецификация и Техническото предложение.</w:t>
      </w:r>
    </w:p>
    <w:p w14:paraId="59E15832"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35016954"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(3) </w:t>
      </w:r>
      <w:r w:rsidRPr="00216974">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2329C53"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3AA3E9B4"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36. </w:t>
      </w:r>
      <w:r w:rsidRPr="00216974">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3D497828"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4693613C"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37. </w:t>
      </w:r>
      <w:r w:rsidRPr="00216974">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1F06184F"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7DF5C8D"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2. ИЗПЪЛНИТЕЛЯТ се задължава:</w:t>
      </w:r>
    </w:p>
    <w:p w14:paraId="5EEE5C7F"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95F54B7"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б) да предаде на ВЪЗЛОЖИТЕЛЯ всички доклади, изготвени от него в изпълнение на Договора до датата на прекратяването; и</w:t>
      </w:r>
    </w:p>
    <w:p w14:paraId="5941F5DA"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2819252" w14:textId="77777777" w:rsidR="00501453" w:rsidRPr="00216974" w:rsidRDefault="00501453" w:rsidP="00216974">
      <w:pPr>
        <w:keepLines/>
        <w:spacing w:after="0"/>
        <w:jc w:val="both"/>
        <w:rPr>
          <w:rFonts w:ascii="Times New Roman" w:eastAsia="Times New Roman" w:hAnsi="Times New Roman"/>
          <w:sz w:val="24"/>
          <w:szCs w:val="24"/>
        </w:rPr>
      </w:pPr>
    </w:p>
    <w:p w14:paraId="4FD743BB" w14:textId="77777777"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38. </w:t>
      </w:r>
      <w:r w:rsidRPr="00216974">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104E4503" w14:textId="77777777" w:rsidR="00501453" w:rsidRPr="00216974" w:rsidRDefault="00501453" w:rsidP="00216974">
      <w:pPr>
        <w:shd w:val="clear" w:color="auto" w:fill="FFFFFF"/>
        <w:spacing w:after="0"/>
        <w:jc w:val="both"/>
        <w:rPr>
          <w:rFonts w:ascii="Times New Roman" w:eastAsia="Times New Roman" w:hAnsi="Times New Roman"/>
          <w:bCs/>
          <w:color w:val="000000"/>
          <w:sz w:val="24"/>
          <w:szCs w:val="24"/>
        </w:rPr>
      </w:pPr>
    </w:p>
    <w:p w14:paraId="25BA4308" w14:textId="77777777"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ОБЩИ РАЗПОРЕДБИ</w:t>
      </w:r>
    </w:p>
    <w:p w14:paraId="75AA538F"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 xml:space="preserve">Дефинирани понятия и тълкуване </w:t>
      </w:r>
    </w:p>
    <w:p w14:paraId="225483FF"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1F58889C" w14:textId="77777777" w:rsidR="00501453" w:rsidRPr="00216974" w:rsidRDefault="00501453" w:rsidP="00216974">
      <w:pPr>
        <w:suppressAutoHyphen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39. (1) </w:t>
      </w:r>
      <w:r w:rsidRPr="00216974">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27D7A47" w14:textId="77777777" w:rsidR="00501453" w:rsidRPr="00216974" w:rsidRDefault="00501453" w:rsidP="00216974">
      <w:pPr>
        <w:suppressAutoHyphens/>
        <w:spacing w:after="0"/>
        <w:jc w:val="both"/>
        <w:rPr>
          <w:rFonts w:ascii="Times New Roman" w:eastAsia="Times New Roman" w:hAnsi="Times New Roman"/>
          <w:b/>
          <w:sz w:val="24"/>
          <w:szCs w:val="24"/>
        </w:rPr>
      </w:pPr>
    </w:p>
    <w:p w14:paraId="42C8B2B6"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t xml:space="preserve">(2) </w:t>
      </w:r>
      <w:r w:rsidRPr="00216974">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87CBD72"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547C8346"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14:paraId="47C4EB7F"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88B4385" w14:textId="77777777" w:rsidR="00501453" w:rsidRPr="00216974" w:rsidRDefault="00501453" w:rsidP="00216974">
      <w:pPr>
        <w:suppressAutoHyphens/>
        <w:spacing w:after="0"/>
        <w:jc w:val="both"/>
        <w:rPr>
          <w:rFonts w:ascii="Times New Roman" w:eastAsia="Times New Roman" w:hAnsi="Times New Roman"/>
          <w:b/>
          <w:noProof/>
          <w:sz w:val="24"/>
          <w:szCs w:val="24"/>
          <w:highlight w:val="magenta"/>
          <w:u w:val="single"/>
          <w:lang w:eastAsia="en-GB"/>
        </w:rPr>
      </w:pPr>
    </w:p>
    <w:p w14:paraId="41AA4418"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 xml:space="preserve">Спазване на приложими норми </w:t>
      </w:r>
    </w:p>
    <w:p w14:paraId="3C033372"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1D97760"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t xml:space="preserve">Чл. 40. </w:t>
      </w:r>
      <w:r w:rsidRPr="00216974">
        <w:rPr>
          <w:rFonts w:ascii="Times New Roman" w:eastAsia="Times New Roman" w:hAnsi="Times New Roman"/>
          <w:noProof/>
          <w:sz w:val="24"/>
          <w:szCs w:val="24"/>
          <w:lang w:eastAsia="cs-CZ"/>
        </w:rPr>
        <w:t>При изпълнението на Договора, ИЗПЪЛНИТЕЛЯТ и неговите подизпълнители /ако има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C58B58"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cs-CZ"/>
        </w:rPr>
      </w:pPr>
    </w:p>
    <w:p w14:paraId="2B7F9745"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 xml:space="preserve">Конфиденциалност </w:t>
      </w:r>
    </w:p>
    <w:p w14:paraId="58DB05E9" w14:textId="77777777" w:rsidR="00501453" w:rsidRPr="00216974" w:rsidRDefault="00501453" w:rsidP="00216974">
      <w:pPr>
        <w:suppressAutoHyphens/>
        <w:spacing w:after="0"/>
        <w:jc w:val="both"/>
        <w:rPr>
          <w:rFonts w:ascii="Times New Roman" w:eastAsia="Times New Roman" w:hAnsi="Times New Roman"/>
          <w:b/>
          <w:sz w:val="24"/>
          <w:szCs w:val="24"/>
        </w:rPr>
      </w:pPr>
    </w:p>
    <w:p w14:paraId="657E9F4C"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
          <w:sz w:val="24"/>
          <w:szCs w:val="24"/>
        </w:rPr>
        <w:t xml:space="preserve">Чл. 41. </w:t>
      </w:r>
      <w:r w:rsidRPr="00216974">
        <w:rPr>
          <w:rFonts w:ascii="Times New Roman" w:eastAsia="Times New Roman" w:hAnsi="Times New Roman"/>
          <w:b/>
          <w:bCs/>
          <w:noProof/>
          <w:sz w:val="24"/>
          <w:szCs w:val="24"/>
          <w:lang w:eastAsia="en-GB"/>
        </w:rPr>
        <w:t xml:space="preserve">(1) </w:t>
      </w:r>
      <w:r w:rsidRPr="00216974">
        <w:rPr>
          <w:rFonts w:ascii="Times New Roman" w:eastAsia="Times New Roman" w:hAnsi="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w:t>
      </w:r>
      <w:r w:rsidRPr="00216974">
        <w:rPr>
          <w:rFonts w:ascii="Times New Roman" w:eastAsia="Times New Roman" w:hAnsi="Times New Roman"/>
          <w:bCs/>
          <w:noProof/>
          <w:sz w:val="24"/>
          <w:szCs w:val="24"/>
          <w:lang w:eastAsia="en-GB"/>
        </w:rPr>
        <w:lastRenderedPageBreak/>
        <w:t>повод изпълнението на Договора („</w:t>
      </w:r>
      <w:r w:rsidRPr="00216974">
        <w:rPr>
          <w:rFonts w:ascii="Times New Roman" w:eastAsia="Times New Roman" w:hAnsi="Times New Roman"/>
          <w:b/>
          <w:bCs/>
          <w:noProof/>
          <w:sz w:val="24"/>
          <w:szCs w:val="24"/>
          <w:lang w:eastAsia="en-GB"/>
        </w:rPr>
        <w:t>Конфиденциална информация</w:t>
      </w:r>
      <w:r w:rsidRPr="00216974">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5B216C7" w14:textId="77777777" w:rsidR="00501453" w:rsidRPr="00216974" w:rsidRDefault="00501453" w:rsidP="00216974">
      <w:pPr>
        <w:suppressAutoHyphens/>
        <w:spacing w:after="0"/>
        <w:jc w:val="both"/>
        <w:rPr>
          <w:rFonts w:ascii="Times New Roman" w:eastAsia="Times New Roman" w:hAnsi="Times New Roman"/>
          <w:b/>
          <w:noProof/>
          <w:sz w:val="24"/>
          <w:szCs w:val="24"/>
          <w:lang w:eastAsia="en-GB"/>
        </w:rPr>
      </w:pPr>
    </w:p>
    <w:p w14:paraId="5C20A6E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(2)</w:t>
      </w:r>
      <w:r w:rsidRPr="00216974">
        <w:rPr>
          <w:rFonts w:ascii="Times New Roman" w:eastAsia="Times New Roman" w:hAnsi="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BB01195"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C9F7245"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(3)</w:t>
      </w:r>
      <w:r w:rsidRPr="00216974">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6BEFA5B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63B4755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1D060570"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B0B5F13"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16974">
        <w:rPr>
          <w:rFonts w:ascii="Times New Roman" w:eastAsia="Times New Roman" w:hAnsi="Times New Roman"/>
          <w:bCs/>
          <w:noProof/>
          <w:sz w:val="24"/>
          <w:szCs w:val="24"/>
          <w:lang w:eastAsia="en-GB"/>
        </w:rPr>
        <w:t>.</w:t>
      </w:r>
    </w:p>
    <w:p w14:paraId="4E4B1705" w14:textId="77777777" w:rsidR="00501453" w:rsidRPr="00216974" w:rsidRDefault="00501453" w:rsidP="00216974">
      <w:pPr>
        <w:suppressAutoHyphens/>
        <w:spacing w:after="0"/>
        <w:jc w:val="both"/>
        <w:rPr>
          <w:rFonts w:ascii="Times New Roman" w:eastAsia="Times New Roman" w:hAnsi="Times New Roman"/>
          <w:b/>
          <w:bCs/>
          <w:noProof/>
          <w:sz w:val="24"/>
          <w:szCs w:val="24"/>
          <w:lang w:eastAsia="en-GB"/>
        </w:rPr>
      </w:pPr>
    </w:p>
    <w:p w14:paraId="31BF00B8"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
          <w:bCs/>
          <w:noProof/>
          <w:sz w:val="24"/>
          <w:szCs w:val="24"/>
          <w:lang w:eastAsia="en-GB"/>
        </w:rPr>
        <w:t>(4)</w:t>
      </w:r>
      <w:r w:rsidRPr="00216974">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078B6DE3"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B03452E" w14:textId="77777777" w:rsidR="00501453" w:rsidRPr="00216974" w:rsidRDefault="00501453" w:rsidP="00216974">
      <w:pPr>
        <w:suppressAutoHyphens/>
        <w:spacing w:after="0"/>
        <w:jc w:val="both"/>
        <w:rPr>
          <w:rFonts w:ascii="Times New Roman" w:eastAsia="Times New Roman" w:hAnsi="Times New Roman"/>
          <w:b/>
          <w:bCs/>
          <w:noProof/>
          <w:sz w:val="24"/>
          <w:szCs w:val="24"/>
          <w:highlight w:val="magenta"/>
          <w:u w:val="single"/>
          <w:lang w:eastAsia="en-GB"/>
        </w:rPr>
      </w:pPr>
    </w:p>
    <w:p w14:paraId="1781B388" w14:textId="77777777" w:rsidR="00501453" w:rsidRPr="00216974" w:rsidRDefault="00501453" w:rsidP="00216974">
      <w:pPr>
        <w:suppressAutoHyphens/>
        <w:spacing w:after="0"/>
        <w:jc w:val="both"/>
        <w:rPr>
          <w:rFonts w:ascii="Times New Roman" w:eastAsia="Times New Roman" w:hAnsi="Times New Roman"/>
          <w:bCs/>
          <w:noProof/>
          <w:sz w:val="24"/>
          <w:szCs w:val="24"/>
          <w:u w:val="single"/>
          <w:lang w:eastAsia="en-GB"/>
        </w:rPr>
      </w:pPr>
      <w:r w:rsidRPr="00216974">
        <w:rPr>
          <w:rFonts w:ascii="Times New Roman" w:eastAsia="Times New Roman" w:hAnsi="Times New Roman"/>
          <w:bCs/>
          <w:noProof/>
          <w:sz w:val="24"/>
          <w:szCs w:val="24"/>
          <w:u w:val="single"/>
          <w:lang w:eastAsia="en-GB"/>
        </w:rPr>
        <w:t>Публични изявления</w:t>
      </w:r>
    </w:p>
    <w:p w14:paraId="65D11643"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bookmarkStart w:id="39" w:name="_DV_M169"/>
      <w:bookmarkStart w:id="40" w:name="_DV_M170"/>
      <w:bookmarkEnd w:id="39"/>
      <w:bookmarkEnd w:id="40"/>
    </w:p>
    <w:p w14:paraId="214FE87A"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42. </w:t>
      </w:r>
      <w:r w:rsidRPr="00216974">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16974">
        <w:rPr>
          <w:rFonts w:ascii="Times New Roman" w:eastAsia="Times New Roman" w:hAnsi="Times New Roman"/>
          <w:bCs/>
          <w:noProof/>
          <w:sz w:val="24"/>
          <w:szCs w:val="24"/>
          <w:lang w:eastAsia="en-GB"/>
        </w:rPr>
        <w:t xml:space="preserve">ВЪЗЛОЖИТЕЛЯ </w:t>
      </w:r>
      <w:r w:rsidRPr="00216974">
        <w:rPr>
          <w:rFonts w:ascii="Times New Roman" w:eastAsia="Times New Roman" w:hAnsi="Times New Roman"/>
          <w:noProof/>
          <w:sz w:val="24"/>
          <w:szCs w:val="24"/>
          <w:lang w:eastAsia="en-GB"/>
        </w:rPr>
        <w:t xml:space="preserve">или на резултати от работата на ИЗПЪЛНИТЕЛЯ, без предварителното </w:t>
      </w:r>
      <w:r w:rsidRPr="00216974">
        <w:rPr>
          <w:rFonts w:ascii="Times New Roman" w:eastAsia="Times New Roman" w:hAnsi="Times New Roman"/>
          <w:noProof/>
          <w:sz w:val="24"/>
          <w:szCs w:val="24"/>
          <w:lang w:eastAsia="en-GB"/>
        </w:rPr>
        <w:lastRenderedPageBreak/>
        <w:t xml:space="preserve">писмено съгласие на </w:t>
      </w:r>
      <w:r w:rsidRPr="00216974">
        <w:rPr>
          <w:rFonts w:ascii="Times New Roman" w:eastAsia="Times New Roman" w:hAnsi="Times New Roman"/>
          <w:bCs/>
          <w:noProof/>
          <w:sz w:val="24"/>
          <w:szCs w:val="24"/>
          <w:lang w:eastAsia="en-GB"/>
        </w:rPr>
        <w:t>ВЪЗЛОЖИТЕЛЯ</w:t>
      </w:r>
      <w:r w:rsidRPr="00216974">
        <w:rPr>
          <w:rFonts w:ascii="Times New Roman" w:eastAsia="Times New Roman" w:hAnsi="Times New Roman"/>
          <w:noProof/>
          <w:sz w:val="24"/>
          <w:szCs w:val="24"/>
          <w:lang w:eastAsia="en-GB"/>
        </w:rPr>
        <w:t>, което съгласие няма да бъде безпричинно отказано или забавено.</w:t>
      </w:r>
    </w:p>
    <w:p w14:paraId="1196458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4CF5D7CE"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cs-CZ"/>
        </w:rPr>
      </w:pPr>
      <w:r w:rsidRPr="00216974">
        <w:rPr>
          <w:rFonts w:ascii="Times New Roman" w:eastAsia="Times New Roman" w:hAnsi="Times New Roman"/>
          <w:noProof/>
          <w:sz w:val="24"/>
          <w:szCs w:val="24"/>
          <w:u w:val="single"/>
          <w:lang w:eastAsia="cs-CZ"/>
        </w:rPr>
        <w:t>Авторски права</w:t>
      </w:r>
    </w:p>
    <w:p w14:paraId="0E64E789" w14:textId="77777777" w:rsidR="00501453" w:rsidRPr="00216974" w:rsidRDefault="00501453" w:rsidP="00216974">
      <w:pPr>
        <w:suppressAutoHyphens/>
        <w:spacing w:after="0"/>
        <w:jc w:val="both"/>
        <w:rPr>
          <w:rFonts w:ascii="Times New Roman" w:eastAsia="Times New Roman" w:hAnsi="Times New Roman"/>
          <w:b/>
          <w:bCs/>
          <w:noProof/>
          <w:sz w:val="24"/>
          <w:szCs w:val="24"/>
          <w:lang w:eastAsia="cs-CZ"/>
        </w:rPr>
      </w:pPr>
    </w:p>
    <w:p w14:paraId="5013233F"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t xml:space="preserve">Чл. 43. </w:t>
      </w:r>
      <w:r w:rsidRPr="00216974">
        <w:rPr>
          <w:rFonts w:ascii="Times New Roman" w:eastAsia="Times New Roman" w:hAnsi="Times New Roman"/>
          <w:b/>
          <w:bCs/>
          <w:noProof/>
          <w:sz w:val="24"/>
          <w:szCs w:val="24"/>
          <w:lang w:eastAsia="cs-CZ"/>
        </w:rPr>
        <w:t>(1)</w:t>
      </w:r>
      <w:r w:rsidRPr="00216974">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93C15BC"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11A8BB6"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noProof/>
          <w:sz w:val="24"/>
          <w:szCs w:val="24"/>
          <w:lang w:eastAsia="cs-CZ"/>
        </w:rPr>
        <w:t>(2)</w:t>
      </w:r>
      <w:r w:rsidRPr="00216974">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26EAAB8"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1. чрез промяна на съответния документ или материал; или</w:t>
      </w:r>
    </w:p>
    <w:p w14:paraId="7A983A5E"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D042D12"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6441EE5E"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50627C64"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noProof/>
          <w:sz w:val="24"/>
          <w:szCs w:val="24"/>
          <w:lang w:eastAsia="cs-CZ"/>
        </w:rPr>
        <w:t>(3)</w:t>
      </w:r>
      <w:r w:rsidRPr="00216974">
        <w:rPr>
          <w:rFonts w:ascii="Times New Roman" w:eastAsia="Times New Roman" w:hAnsi="Times New Roman"/>
          <w:b/>
          <w:bCs/>
          <w:noProof/>
          <w:sz w:val="24"/>
          <w:szCs w:val="24"/>
          <w:lang w:eastAsia="cs-CZ"/>
        </w:rPr>
        <w:t xml:space="preserve"> </w:t>
      </w:r>
      <w:r w:rsidRPr="00216974">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D4AE5E9"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D6316D3"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bCs/>
          <w:noProof/>
          <w:sz w:val="24"/>
          <w:szCs w:val="24"/>
          <w:lang w:eastAsia="cs-CZ"/>
        </w:rPr>
        <w:t>(4)</w:t>
      </w:r>
      <w:r w:rsidRPr="00216974">
        <w:rPr>
          <w:rFonts w:ascii="Times New Roman" w:eastAsia="Times New Roman" w:hAnsi="Times New Roman"/>
          <w:b/>
          <w:noProof/>
          <w:sz w:val="24"/>
          <w:szCs w:val="24"/>
          <w:lang w:eastAsia="cs-CZ"/>
        </w:rPr>
        <w:t xml:space="preserve"> </w:t>
      </w:r>
      <w:r w:rsidRPr="00216974">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D6F8E2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BADE8A8"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u w:val="single"/>
          <w:lang w:eastAsia="cs-CZ"/>
        </w:rPr>
        <w:t>Прехвърляне на права и задължения</w:t>
      </w:r>
    </w:p>
    <w:p w14:paraId="29C33120"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40406607"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lastRenderedPageBreak/>
        <w:t xml:space="preserve">Чл. 44. </w:t>
      </w:r>
      <w:r w:rsidRPr="00216974">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16974">
        <w:rPr>
          <w:rFonts w:ascii="Times New Roman" w:eastAsia="Times New Roman" w:hAnsi="Times New Roman"/>
          <w:sz w:val="24"/>
          <w:szCs w:val="24"/>
          <w:lang w:eastAsia="bg-BG"/>
        </w:rPr>
        <w:t xml:space="preserve"> </w:t>
      </w:r>
      <w:r w:rsidRPr="00216974">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0196E660"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p>
    <w:p w14:paraId="15109D76"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Изменения</w:t>
      </w:r>
    </w:p>
    <w:p w14:paraId="39756E4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6914071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45. </w:t>
      </w:r>
      <w:r w:rsidRPr="00216974">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0612AE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6AB73A60"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Непреодолима сила</w:t>
      </w:r>
    </w:p>
    <w:p w14:paraId="1247750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A60721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46. (1) </w:t>
      </w:r>
      <w:r w:rsidRPr="0021697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104D3B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7139D4C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(2) </w:t>
      </w:r>
      <w:r w:rsidRPr="0021697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52A518A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22AFC5C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(3) </w:t>
      </w:r>
      <w:r w:rsidRPr="0021697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C42B6C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66B1AE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(4) </w:t>
      </w:r>
      <w:r w:rsidRPr="0021697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5F4009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CC841B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(5) </w:t>
      </w:r>
      <w:r w:rsidRPr="00216974">
        <w:rPr>
          <w:rFonts w:ascii="Times New Roman" w:eastAsia="Times New Roman" w:hAnsi="Times New Roman"/>
          <w:noProof/>
          <w:sz w:val="24"/>
          <w:szCs w:val="24"/>
          <w:lang w:eastAsia="en-GB"/>
        </w:rPr>
        <w:t xml:space="preserve">Не може да се позовава на непреодолима сила Страна: </w:t>
      </w:r>
    </w:p>
    <w:p w14:paraId="698D78D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14:paraId="7361EA3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14:paraId="0E63CBA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25878C13"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C156B4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lastRenderedPageBreak/>
        <w:t xml:space="preserve">(6) </w:t>
      </w:r>
      <w:r w:rsidRPr="00216974">
        <w:rPr>
          <w:rFonts w:ascii="Times New Roman" w:eastAsia="Times New Roman" w:hAnsi="Times New Roman"/>
          <w:noProof/>
          <w:sz w:val="24"/>
          <w:szCs w:val="24"/>
          <w:lang w:eastAsia="en-GB"/>
        </w:rPr>
        <w:t>Липсата на парични средства не представлява непреодолима сила.</w:t>
      </w:r>
    </w:p>
    <w:p w14:paraId="3CC23DDE"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2CC3FC6"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Нищожност на отделни клаузи</w:t>
      </w:r>
    </w:p>
    <w:p w14:paraId="70B7456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41EE5C48" w14:textId="77777777" w:rsidR="00501453" w:rsidRPr="00216974" w:rsidRDefault="00501453" w:rsidP="00216974">
      <w:pPr>
        <w:suppressAutoHyphens/>
        <w:spacing w:after="0"/>
        <w:jc w:val="both"/>
        <w:rPr>
          <w:rFonts w:ascii="Times New Roman" w:eastAsia="Times New Roman" w:hAnsi="Times New Roman"/>
          <w:b/>
          <w:bCs/>
          <w:noProof/>
          <w:sz w:val="24"/>
          <w:szCs w:val="24"/>
          <w:lang w:eastAsia="en-GB"/>
        </w:rPr>
      </w:pPr>
      <w:r w:rsidRPr="00216974">
        <w:rPr>
          <w:rFonts w:ascii="Times New Roman" w:eastAsia="Times New Roman" w:hAnsi="Times New Roman"/>
          <w:b/>
          <w:sz w:val="24"/>
          <w:szCs w:val="24"/>
        </w:rPr>
        <w:t xml:space="preserve">Чл. 47. </w:t>
      </w:r>
      <w:r w:rsidRPr="00216974">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0571B3B" w14:textId="77777777" w:rsidR="00501453" w:rsidRPr="00216974" w:rsidRDefault="00501453" w:rsidP="00216974">
      <w:pPr>
        <w:suppressAutoHyphens/>
        <w:spacing w:after="0"/>
        <w:jc w:val="both"/>
        <w:rPr>
          <w:rFonts w:ascii="Times New Roman" w:eastAsia="Times New Roman" w:hAnsi="Times New Roman"/>
          <w:noProof/>
          <w:sz w:val="24"/>
          <w:szCs w:val="24"/>
          <w:lang w:val="en-US" w:eastAsia="en-GB"/>
        </w:rPr>
      </w:pPr>
      <w:r w:rsidRPr="00216974">
        <w:rPr>
          <w:rFonts w:ascii="Times New Roman" w:eastAsia="Times New Roman" w:hAnsi="Times New Roman"/>
          <w:noProof/>
          <w:sz w:val="24"/>
          <w:szCs w:val="24"/>
          <w:lang w:eastAsia="en-GB"/>
        </w:rPr>
        <w:t xml:space="preserve"> </w:t>
      </w:r>
    </w:p>
    <w:p w14:paraId="58BCA7E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8826AB0"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Уведомления</w:t>
      </w:r>
    </w:p>
    <w:p w14:paraId="1E43C1FF" w14:textId="77777777" w:rsidR="00501453" w:rsidRPr="00216974" w:rsidRDefault="00501453" w:rsidP="00216974">
      <w:pPr>
        <w:suppressAutoHyphens/>
        <w:spacing w:after="0"/>
        <w:jc w:val="both"/>
        <w:rPr>
          <w:rFonts w:ascii="Times New Roman" w:eastAsia="Times New Roman" w:hAnsi="Times New Roman"/>
          <w:b/>
          <w:noProof/>
          <w:sz w:val="24"/>
          <w:szCs w:val="24"/>
          <w:lang w:eastAsia="en-GB"/>
        </w:rPr>
      </w:pPr>
    </w:p>
    <w:p w14:paraId="2876283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48. </w:t>
      </w:r>
      <w:r w:rsidRPr="00216974">
        <w:rPr>
          <w:rFonts w:ascii="Times New Roman" w:eastAsia="Times New Roman" w:hAnsi="Times New Roman"/>
          <w:b/>
          <w:noProof/>
          <w:sz w:val="24"/>
          <w:szCs w:val="24"/>
          <w:lang w:eastAsia="en-GB"/>
        </w:rPr>
        <w:t>(1)</w:t>
      </w:r>
      <w:r w:rsidRPr="00216974">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7F23C0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2F65F52"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(2)</w:t>
      </w:r>
      <w:r w:rsidRPr="00216974">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40B380CA"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За ВЪЗЛОЖИТЕЛЯ:</w:t>
      </w:r>
    </w:p>
    <w:p w14:paraId="4160A17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 xml:space="preserve">Адрес за кореспонденция: …………………………………………. </w:t>
      </w:r>
    </w:p>
    <w:p w14:paraId="331F728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Тел.: ………………………………………….</w:t>
      </w:r>
    </w:p>
    <w:p w14:paraId="587886A5"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Факс: …………………………………………</w:t>
      </w:r>
    </w:p>
    <w:p w14:paraId="22D2423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e-mail: ………………………………………..</w:t>
      </w:r>
    </w:p>
    <w:p w14:paraId="7743A68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Лице за контакт: ………………………………………….</w:t>
      </w:r>
    </w:p>
    <w:p w14:paraId="7959563F"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734EA5C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 xml:space="preserve">2. За ИЗПЪЛНИТЕЛЯ: </w:t>
      </w:r>
    </w:p>
    <w:p w14:paraId="2B3B672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Адрес за кореспонденция: ………………….</w:t>
      </w:r>
    </w:p>
    <w:p w14:paraId="20F0967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Тел.: ………………………………………….</w:t>
      </w:r>
    </w:p>
    <w:p w14:paraId="48C80FA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Факс: …………………………………………</w:t>
      </w:r>
    </w:p>
    <w:p w14:paraId="3E0DE9D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e-mail: ………………………………………..</w:t>
      </w:r>
    </w:p>
    <w:p w14:paraId="36CFB07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Лице за контакт: ………………………………………….</w:t>
      </w:r>
    </w:p>
    <w:p w14:paraId="58B1D89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9CFE3E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(3)</w:t>
      </w:r>
      <w:r w:rsidRPr="00216974">
        <w:rPr>
          <w:rFonts w:ascii="Times New Roman" w:eastAsia="Times New Roman" w:hAnsi="Times New Roman"/>
          <w:noProof/>
          <w:sz w:val="24"/>
          <w:szCs w:val="24"/>
          <w:lang w:eastAsia="en-GB"/>
        </w:rPr>
        <w:t xml:space="preserve"> За дата на уведомлението се счита:</w:t>
      </w:r>
    </w:p>
    <w:p w14:paraId="7766680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датата на предаването – при лично предаване на уведомлението;</w:t>
      </w:r>
    </w:p>
    <w:p w14:paraId="2EB202A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7E1D85C7"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4DA228D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3. датата на приемането – при изпращане по факс;</w:t>
      </w:r>
    </w:p>
    <w:p w14:paraId="6104A7C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0AA54C92"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2773743"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(4)</w:t>
      </w:r>
      <w:r w:rsidRPr="00216974">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28FBDF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4F7852A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(5)</w:t>
      </w:r>
      <w:r w:rsidRPr="00216974">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16974">
        <w:rPr>
          <w:rFonts w:ascii="Times New Roman" w:eastAsia="Times New Roman" w:hAnsi="Times New Roman"/>
          <w:bCs/>
          <w:noProof/>
          <w:sz w:val="24"/>
          <w:szCs w:val="24"/>
          <w:lang w:eastAsia="en-GB"/>
        </w:rPr>
        <w:t>ИЗПЪЛНИТЕЛЯ</w:t>
      </w:r>
      <w:r w:rsidRPr="00216974">
        <w:rPr>
          <w:rFonts w:ascii="Times New Roman" w:eastAsia="Times New Roman" w:hAnsi="Times New Roman"/>
          <w:noProof/>
          <w:sz w:val="24"/>
          <w:szCs w:val="24"/>
          <w:lang w:eastAsia="en-GB"/>
        </w:rPr>
        <w:t xml:space="preserve">, същият се задължава да уведоми </w:t>
      </w:r>
      <w:r w:rsidRPr="00216974">
        <w:rPr>
          <w:rFonts w:ascii="Times New Roman" w:eastAsia="Times New Roman" w:hAnsi="Times New Roman"/>
          <w:bCs/>
          <w:noProof/>
          <w:sz w:val="24"/>
          <w:szCs w:val="24"/>
          <w:lang w:eastAsia="en-GB"/>
        </w:rPr>
        <w:t>ВЪЗЛОЖИТЕЛЯ</w:t>
      </w:r>
      <w:r w:rsidRPr="00216974">
        <w:rPr>
          <w:rFonts w:ascii="Times New Roman" w:eastAsia="Times New Roman" w:hAnsi="Times New Roman"/>
          <w:noProof/>
          <w:sz w:val="24"/>
          <w:szCs w:val="24"/>
          <w:lang w:eastAsia="en-GB"/>
        </w:rPr>
        <w:t xml:space="preserve"> за промяната в срок до 5 (пет) дни от вписването ѝ в съответния регистър.</w:t>
      </w:r>
    </w:p>
    <w:p w14:paraId="5608976E" w14:textId="77777777" w:rsidR="00501453" w:rsidRPr="00216974" w:rsidRDefault="00501453" w:rsidP="00216974">
      <w:pPr>
        <w:suppressAutoHyphens/>
        <w:spacing w:after="0"/>
        <w:jc w:val="both"/>
        <w:rPr>
          <w:rFonts w:ascii="Times New Roman" w:eastAsia="Times New Roman" w:hAnsi="Times New Roman"/>
          <w:b/>
          <w:noProof/>
          <w:sz w:val="24"/>
          <w:szCs w:val="24"/>
          <w:highlight w:val="magenta"/>
          <w:u w:val="single"/>
          <w:lang w:eastAsia="en-GB"/>
        </w:rPr>
      </w:pPr>
    </w:p>
    <w:p w14:paraId="22A635F9"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p>
    <w:p w14:paraId="5D715138"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Приложимо право</w:t>
      </w:r>
    </w:p>
    <w:p w14:paraId="5F45C14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1214F59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49. </w:t>
      </w:r>
      <w:r w:rsidRPr="00216974">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491EAD8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8F3B756"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p>
    <w:p w14:paraId="78CD26EB"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Разрешаване на спорове</w:t>
      </w:r>
    </w:p>
    <w:p w14:paraId="715B0CEA"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p>
    <w:p w14:paraId="4D0B5D7A"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
          <w:sz w:val="24"/>
          <w:szCs w:val="24"/>
        </w:rPr>
        <w:t xml:space="preserve">Чл. 50. </w:t>
      </w:r>
      <w:r w:rsidRPr="00216974">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16974">
        <w:rPr>
          <w:rFonts w:ascii="Times New Roman" w:eastAsia="Times New Roman" w:hAnsi="Times New Roman"/>
          <w:noProof/>
          <w:sz w:val="24"/>
          <w:szCs w:val="24"/>
          <w:lang w:eastAsia="en-GB"/>
        </w:rPr>
        <w:t>от компетентния български съд</w:t>
      </w:r>
      <w:r w:rsidRPr="00216974">
        <w:rPr>
          <w:rFonts w:ascii="Times New Roman" w:eastAsia="Times New Roman" w:hAnsi="Times New Roman"/>
          <w:bCs/>
          <w:noProof/>
          <w:sz w:val="24"/>
          <w:szCs w:val="24"/>
          <w:lang w:eastAsia="en-GB"/>
        </w:rPr>
        <w:t>.</w:t>
      </w:r>
    </w:p>
    <w:p w14:paraId="480DDD8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6F82D1A"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Екземпляри</w:t>
      </w:r>
    </w:p>
    <w:p w14:paraId="09E72CF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4B4D68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51. </w:t>
      </w:r>
      <w:r w:rsidRPr="00216974">
        <w:rPr>
          <w:rFonts w:ascii="Times New Roman" w:eastAsia="Times New Roman" w:hAnsi="Times New Roman"/>
          <w:noProof/>
          <w:sz w:val="24"/>
          <w:szCs w:val="24"/>
          <w:lang w:eastAsia="en-GB"/>
        </w:rPr>
        <w:t>Този Договор се състои от … (…) страници и е изготвен и подписан в 3 (три) еднообразни екземпляра – един за ИЗПЪЛНИТЕЛЯ и два за ВЪЗЛОЖИТЕЛЯ.</w:t>
      </w:r>
    </w:p>
    <w:p w14:paraId="2895AD04" w14:textId="77777777" w:rsidR="00501453" w:rsidRPr="00216974" w:rsidRDefault="00501453" w:rsidP="00216974">
      <w:pPr>
        <w:autoSpaceDE w:val="0"/>
        <w:autoSpaceDN w:val="0"/>
        <w:adjustRightInd w:val="0"/>
        <w:spacing w:after="0"/>
        <w:jc w:val="both"/>
        <w:rPr>
          <w:rFonts w:ascii="Times New Roman" w:eastAsia="Times New Roman" w:hAnsi="Times New Roman"/>
          <w:b/>
          <w:sz w:val="24"/>
          <w:szCs w:val="24"/>
          <w:highlight w:val="magenta"/>
          <w:lang w:eastAsia="bg-BG"/>
        </w:rPr>
      </w:pPr>
    </w:p>
    <w:p w14:paraId="111B34FE" w14:textId="77777777" w:rsidR="00501453" w:rsidRPr="00216974" w:rsidRDefault="00501453" w:rsidP="00216974">
      <w:pPr>
        <w:autoSpaceDE w:val="0"/>
        <w:autoSpaceDN w:val="0"/>
        <w:adjustRightInd w:val="0"/>
        <w:spacing w:after="0"/>
        <w:jc w:val="both"/>
        <w:rPr>
          <w:rFonts w:ascii="Times New Roman" w:eastAsia="Times New Roman" w:hAnsi="Times New Roman"/>
          <w:sz w:val="24"/>
          <w:szCs w:val="24"/>
          <w:lang w:eastAsia="bg-BG"/>
        </w:rPr>
      </w:pPr>
      <w:r w:rsidRPr="00216974">
        <w:rPr>
          <w:rFonts w:ascii="Times New Roman" w:eastAsia="Times New Roman" w:hAnsi="Times New Roman"/>
          <w:sz w:val="24"/>
          <w:szCs w:val="24"/>
          <w:u w:val="single"/>
          <w:lang w:eastAsia="bg-BG"/>
        </w:rPr>
        <w:lastRenderedPageBreak/>
        <w:t>Приложения</w:t>
      </w:r>
      <w:r w:rsidRPr="00216974">
        <w:rPr>
          <w:rFonts w:ascii="Times New Roman" w:eastAsia="Times New Roman" w:hAnsi="Times New Roman"/>
          <w:sz w:val="24"/>
          <w:szCs w:val="24"/>
          <w:lang w:eastAsia="bg-BG"/>
        </w:rPr>
        <w:t>:</w:t>
      </w:r>
    </w:p>
    <w:p w14:paraId="5BCCB323" w14:textId="77777777" w:rsidR="00501453" w:rsidRPr="00216974" w:rsidRDefault="00501453" w:rsidP="00216974">
      <w:pPr>
        <w:autoSpaceDE w:val="0"/>
        <w:autoSpaceDN w:val="0"/>
        <w:adjustRightInd w:val="0"/>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 xml:space="preserve">Чл. 52. </w:t>
      </w:r>
      <w:r w:rsidRPr="00216974">
        <w:rPr>
          <w:rFonts w:ascii="Times New Roman" w:eastAsia="Times New Roman" w:hAnsi="Times New Roman"/>
          <w:sz w:val="24"/>
          <w:szCs w:val="24"/>
        </w:rPr>
        <w:t>Към този Договор се прилагат и са неразделна част от него следните приложения:</w:t>
      </w:r>
    </w:p>
    <w:p w14:paraId="57012EC3"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1 – Техническа спецификация;</w:t>
      </w:r>
    </w:p>
    <w:p w14:paraId="636BE201"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2 – Техническо предложение на ИЗПЪЛНИТЕЛЯ;</w:t>
      </w:r>
    </w:p>
    <w:p w14:paraId="3CCA212C"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3 – Ценово предложение на ИЗПЪЛНИТЕЛЯ;</w:t>
      </w:r>
    </w:p>
    <w:p w14:paraId="31676289"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4 – Гаранция за изпълнение.</w:t>
      </w:r>
    </w:p>
    <w:p w14:paraId="663BFB88"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p>
    <w:p w14:paraId="262D817A"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p>
    <w:p w14:paraId="3ACCDC78"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ab/>
      </w:r>
    </w:p>
    <w:p w14:paraId="6032B571" w14:textId="77777777" w:rsidR="00501453" w:rsidRPr="00216974" w:rsidRDefault="00501453" w:rsidP="00216974">
      <w:pPr>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ВЪЗЛОЖИТЕЛ:                                                    ИЗПЪЛНИТЕЛ:</w:t>
      </w:r>
    </w:p>
    <w:p w14:paraId="1467A5B1" w14:textId="77777777" w:rsidR="00501453" w:rsidRPr="00216974" w:rsidRDefault="00501453" w:rsidP="00216974">
      <w:pPr>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ab/>
      </w:r>
      <w:r w:rsidRPr="00216974">
        <w:rPr>
          <w:rFonts w:ascii="Times New Roman" w:eastAsia="Times New Roman" w:hAnsi="Times New Roman"/>
          <w:b/>
          <w:sz w:val="24"/>
          <w:szCs w:val="24"/>
        </w:rPr>
        <w:tab/>
      </w:r>
      <w:r w:rsidRPr="00216974">
        <w:rPr>
          <w:rFonts w:ascii="Times New Roman" w:eastAsia="Times New Roman" w:hAnsi="Times New Roman"/>
          <w:b/>
          <w:sz w:val="24"/>
          <w:szCs w:val="24"/>
        </w:rPr>
        <w:tab/>
      </w:r>
      <w:r w:rsidRPr="00216974">
        <w:rPr>
          <w:rFonts w:ascii="Times New Roman" w:eastAsia="Times New Roman" w:hAnsi="Times New Roman"/>
          <w:b/>
          <w:sz w:val="24"/>
          <w:szCs w:val="24"/>
        </w:rPr>
        <w:tab/>
      </w:r>
    </w:p>
    <w:p w14:paraId="6FF8839F" w14:textId="0F9DC553" w:rsidR="007B4715" w:rsidRPr="0071480B" w:rsidRDefault="0071480B" w:rsidP="0071480B">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0106BB2F" w14:textId="476E5D27" w:rsidR="00483D57" w:rsidRPr="00216974" w:rsidRDefault="00483D57" w:rsidP="00216974">
      <w:pPr>
        <w:spacing w:after="120"/>
        <w:ind w:right="-2"/>
        <w:jc w:val="both"/>
        <w:rPr>
          <w:rFonts w:ascii="Times New Roman" w:eastAsia="MS ??" w:hAnsi="Times New Roman"/>
          <w:caps/>
          <w:sz w:val="24"/>
          <w:szCs w:val="24"/>
        </w:rPr>
      </w:pPr>
      <w:r w:rsidRPr="00216974">
        <w:rPr>
          <w:rFonts w:ascii="Times New Roman" w:eastAsia="MS ??" w:hAnsi="Times New Roman"/>
          <w:b/>
          <w:caps/>
          <w:sz w:val="24"/>
          <w:szCs w:val="24"/>
        </w:rPr>
        <w:lastRenderedPageBreak/>
        <w:t>Част І</w:t>
      </w:r>
      <w:r w:rsidRPr="00216974">
        <w:rPr>
          <w:rFonts w:ascii="Times New Roman" w:eastAsia="MS ??" w:hAnsi="Times New Roman"/>
          <w:b/>
          <w:caps/>
          <w:sz w:val="24"/>
          <w:szCs w:val="24"/>
          <w:lang w:val="en-US"/>
        </w:rPr>
        <w:t>II</w:t>
      </w:r>
      <w:r w:rsidRPr="00216974">
        <w:rPr>
          <w:rFonts w:ascii="Times New Roman" w:eastAsia="MS ??" w:hAnsi="Times New Roman"/>
          <w:b/>
          <w:caps/>
          <w:sz w:val="24"/>
          <w:szCs w:val="24"/>
        </w:rPr>
        <w:t xml:space="preserve">. МЕТОДика ЗА ОЦЕНКА НА ОФЕРТИТЕ </w:t>
      </w:r>
    </w:p>
    <w:p w14:paraId="17F915E6" w14:textId="77777777" w:rsidR="008F01AF" w:rsidRPr="005A3EC3" w:rsidRDefault="008F01AF" w:rsidP="008F01AF">
      <w:pPr>
        <w:spacing w:before="240" w:after="60" w:line="240" w:lineRule="auto"/>
        <w:ind w:firstLine="708"/>
        <w:jc w:val="both"/>
        <w:outlineLvl w:val="4"/>
        <w:rPr>
          <w:rFonts w:ascii="Times New Roman" w:hAnsi="Times New Roman"/>
          <w:bCs/>
          <w:iCs/>
          <w:sz w:val="24"/>
          <w:szCs w:val="24"/>
        </w:rPr>
      </w:pPr>
      <w:r w:rsidRPr="005A3EC3">
        <w:rPr>
          <w:rFonts w:ascii="Times New Roman" w:hAnsi="Times New Roman"/>
          <w:bCs/>
          <w:iCs/>
          <w:sz w:val="24"/>
          <w:szCs w:val="24"/>
        </w:rPr>
        <w:t xml:space="preserve">Настоящата методика съдържа точни указания за оценяване по всеки показател и за определяне на </w:t>
      </w:r>
      <w:r w:rsidRPr="005A3EC3">
        <w:rPr>
          <w:rFonts w:ascii="Times New Roman" w:hAnsi="Times New Roman"/>
          <w:b/>
          <w:bCs/>
          <w:iCs/>
          <w:sz w:val="24"/>
          <w:szCs w:val="24"/>
        </w:rPr>
        <w:t>комплексната оценка на офертата /КО/,</w:t>
      </w:r>
      <w:r w:rsidRPr="005A3EC3">
        <w:rPr>
          <w:rFonts w:ascii="Times New Roman" w:hAnsi="Times New Roman"/>
          <w:bCs/>
          <w:iCs/>
          <w:sz w:val="24"/>
          <w:szCs w:val="24"/>
        </w:rPr>
        <w:t xml:space="preserve"> включително за относителната тежест, която Възложителят дава на всеки от показателите за определяне на икономически най-изгодната оферта. </w:t>
      </w:r>
    </w:p>
    <w:p w14:paraId="49C9E6EE" w14:textId="77777777" w:rsidR="008F01AF" w:rsidRPr="005A3EC3" w:rsidRDefault="008F01AF" w:rsidP="008F01AF">
      <w:pPr>
        <w:spacing w:before="240" w:after="60" w:line="240" w:lineRule="auto"/>
        <w:jc w:val="both"/>
        <w:outlineLvl w:val="4"/>
        <w:rPr>
          <w:rFonts w:ascii="Times New Roman" w:hAnsi="Times New Roman"/>
          <w:bCs/>
          <w:iCs/>
          <w:sz w:val="24"/>
          <w:szCs w:val="24"/>
        </w:rPr>
      </w:pPr>
      <w:r w:rsidRPr="005A3EC3">
        <w:rPr>
          <w:rFonts w:ascii="Times New Roman" w:hAnsi="Times New Roman"/>
          <w:b/>
          <w:bCs/>
          <w:iCs/>
          <w:sz w:val="24"/>
          <w:szCs w:val="24"/>
        </w:rPr>
        <w:t xml:space="preserve">       </w:t>
      </w:r>
      <w:r w:rsidRPr="005A3EC3">
        <w:rPr>
          <w:rFonts w:ascii="Times New Roman" w:hAnsi="Times New Roman"/>
          <w:b/>
          <w:bCs/>
          <w:iCs/>
          <w:sz w:val="24"/>
          <w:szCs w:val="24"/>
          <w:lang w:val="en-US"/>
        </w:rPr>
        <w:t xml:space="preserve"> </w:t>
      </w:r>
      <w:r w:rsidRPr="005A3EC3">
        <w:rPr>
          <w:rFonts w:ascii="Times New Roman" w:hAnsi="Times New Roman"/>
          <w:bCs/>
          <w:iCs/>
          <w:sz w:val="24"/>
          <w:szCs w:val="24"/>
        </w:rPr>
        <w:t>Настоящата обществена поръчка се възлага въз основа на икономически най-изгодната оферта съобразно следните показатели:</w:t>
      </w:r>
    </w:p>
    <w:p w14:paraId="61AD1226" w14:textId="77777777" w:rsidR="008F01AF" w:rsidRPr="005A3EC3" w:rsidRDefault="008F01AF" w:rsidP="008F01AF">
      <w:pPr>
        <w:spacing w:after="0" w:line="240" w:lineRule="auto"/>
        <w:rPr>
          <w:rFonts w:ascii="Times New Roman" w:eastAsia="Times New Roman" w:hAnsi="Times New Roman"/>
          <w:iCs/>
          <w:sz w:val="28"/>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126"/>
        <w:gridCol w:w="2404"/>
      </w:tblGrid>
      <w:tr w:rsidR="008F01AF" w:rsidRPr="005A3EC3" w14:paraId="1BDB8BD3" w14:textId="77777777" w:rsidTr="007E177F">
        <w:trPr>
          <w:jc w:val="center"/>
        </w:trPr>
        <w:tc>
          <w:tcPr>
            <w:tcW w:w="5075" w:type="dxa"/>
            <w:shd w:val="clear" w:color="auto" w:fill="auto"/>
          </w:tcPr>
          <w:p w14:paraId="479E25E7" w14:textId="77777777" w:rsidR="008F01AF" w:rsidRPr="005A3EC3" w:rsidRDefault="008F01AF" w:rsidP="007E177F">
            <w:pPr>
              <w:spacing w:before="120" w:after="120" w:line="240" w:lineRule="auto"/>
              <w:jc w:val="center"/>
              <w:rPr>
                <w:rFonts w:ascii="Times New Roman" w:eastAsia="Times New Roman" w:hAnsi="Times New Roman"/>
                <w:b/>
                <w:bCs/>
                <w:iCs/>
                <w:sz w:val="24"/>
                <w:szCs w:val="24"/>
              </w:rPr>
            </w:pPr>
            <w:r w:rsidRPr="005A3EC3">
              <w:rPr>
                <w:rFonts w:ascii="Times New Roman" w:eastAsia="Times New Roman" w:hAnsi="Times New Roman"/>
                <w:b/>
                <w:bCs/>
                <w:iCs/>
                <w:sz w:val="24"/>
                <w:szCs w:val="24"/>
              </w:rPr>
              <w:t xml:space="preserve">Показател </w:t>
            </w:r>
          </w:p>
        </w:tc>
        <w:tc>
          <w:tcPr>
            <w:tcW w:w="2126" w:type="dxa"/>
            <w:shd w:val="clear" w:color="auto" w:fill="auto"/>
          </w:tcPr>
          <w:p w14:paraId="1920F08D" w14:textId="77777777" w:rsidR="008F01AF" w:rsidRPr="005A3EC3" w:rsidRDefault="008F01AF" w:rsidP="007E177F">
            <w:pPr>
              <w:spacing w:before="120" w:after="120" w:line="240" w:lineRule="auto"/>
              <w:jc w:val="center"/>
              <w:rPr>
                <w:rFonts w:ascii="Times New Roman" w:eastAsia="Times New Roman" w:hAnsi="Times New Roman"/>
                <w:b/>
                <w:bCs/>
                <w:iCs/>
                <w:sz w:val="24"/>
                <w:szCs w:val="24"/>
              </w:rPr>
            </w:pPr>
            <w:r w:rsidRPr="005A3EC3">
              <w:rPr>
                <w:rFonts w:ascii="Times New Roman" w:eastAsia="Times New Roman" w:hAnsi="Times New Roman"/>
                <w:b/>
                <w:bCs/>
                <w:iCs/>
                <w:sz w:val="24"/>
                <w:szCs w:val="24"/>
              </w:rPr>
              <w:t>Максимален брой точки</w:t>
            </w:r>
          </w:p>
        </w:tc>
        <w:tc>
          <w:tcPr>
            <w:tcW w:w="2404" w:type="dxa"/>
            <w:shd w:val="clear" w:color="auto" w:fill="auto"/>
          </w:tcPr>
          <w:p w14:paraId="1FB91EB3" w14:textId="77777777" w:rsidR="008F01AF" w:rsidRPr="005A3EC3" w:rsidRDefault="008F01AF" w:rsidP="007E177F">
            <w:pPr>
              <w:spacing w:before="120" w:after="120" w:line="240" w:lineRule="auto"/>
              <w:jc w:val="center"/>
              <w:rPr>
                <w:rFonts w:ascii="Times New Roman" w:eastAsia="Times New Roman" w:hAnsi="Times New Roman"/>
                <w:b/>
                <w:bCs/>
                <w:iCs/>
                <w:sz w:val="24"/>
                <w:szCs w:val="24"/>
              </w:rPr>
            </w:pPr>
            <w:r w:rsidRPr="005A3EC3">
              <w:rPr>
                <w:rFonts w:ascii="Times New Roman" w:eastAsia="Times New Roman" w:hAnsi="Times New Roman"/>
                <w:b/>
                <w:bCs/>
                <w:iCs/>
                <w:sz w:val="24"/>
                <w:szCs w:val="24"/>
              </w:rPr>
              <w:t>Относителна тежест</w:t>
            </w:r>
          </w:p>
        </w:tc>
      </w:tr>
      <w:tr w:rsidR="008F01AF" w:rsidRPr="005A3EC3" w14:paraId="625F7341" w14:textId="77777777" w:rsidTr="007E177F">
        <w:trPr>
          <w:jc w:val="center"/>
        </w:trPr>
        <w:tc>
          <w:tcPr>
            <w:tcW w:w="5075" w:type="dxa"/>
            <w:shd w:val="clear" w:color="auto" w:fill="auto"/>
          </w:tcPr>
          <w:p w14:paraId="508FEC7A" w14:textId="77777777" w:rsidR="008F01AF" w:rsidRPr="005A3EC3" w:rsidRDefault="008F01AF" w:rsidP="007E177F">
            <w:pPr>
              <w:spacing w:before="120" w:after="120" w:line="240" w:lineRule="auto"/>
              <w:jc w:val="both"/>
              <w:rPr>
                <w:rFonts w:ascii="Times New Roman" w:eastAsia="Times New Roman" w:hAnsi="Times New Roman"/>
                <w:bCs/>
                <w:iCs/>
                <w:sz w:val="24"/>
                <w:szCs w:val="24"/>
              </w:rPr>
            </w:pPr>
            <w:r w:rsidRPr="005A3EC3">
              <w:rPr>
                <w:rFonts w:ascii="Times New Roman" w:eastAsia="Times New Roman" w:hAnsi="Times New Roman"/>
                <w:b/>
                <w:bCs/>
                <w:iCs/>
                <w:sz w:val="24"/>
                <w:szCs w:val="24"/>
              </w:rPr>
              <w:t>П1</w:t>
            </w:r>
            <w:r w:rsidRPr="005A3EC3">
              <w:rPr>
                <w:rFonts w:ascii="Times New Roman" w:eastAsia="Times New Roman" w:hAnsi="Times New Roman"/>
                <w:bCs/>
                <w:iCs/>
                <w:sz w:val="24"/>
                <w:szCs w:val="24"/>
              </w:rPr>
              <w:t>-Качество на организацията на персонала, на който е възложено изпълнението на поръчката</w:t>
            </w:r>
          </w:p>
        </w:tc>
        <w:tc>
          <w:tcPr>
            <w:tcW w:w="2126" w:type="dxa"/>
            <w:shd w:val="clear" w:color="auto" w:fill="auto"/>
          </w:tcPr>
          <w:p w14:paraId="3C6FE175" w14:textId="77777777" w:rsidR="008F01AF" w:rsidRPr="005A3EC3" w:rsidRDefault="008F01AF" w:rsidP="007E177F">
            <w:pPr>
              <w:spacing w:before="120" w:after="120" w:line="240" w:lineRule="auto"/>
              <w:jc w:val="center"/>
              <w:rPr>
                <w:rFonts w:ascii="Times New Roman" w:eastAsia="Times New Roman" w:hAnsi="Times New Roman"/>
                <w:bCs/>
                <w:iCs/>
                <w:sz w:val="24"/>
                <w:szCs w:val="24"/>
              </w:rPr>
            </w:pPr>
            <w:r w:rsidRPr="005A3EC3">
              <w:rPr>
                <w:rFonts w:ascii="Times New Roman" w:eastAsia="Times New Roman" w:hAnsi="Times New Roman"/>
                <w:bCs/>
                <w:iCs/>
                <w:sz w:val="24"/>
                <w:szCs w:val="24"/>
              </w:rPr>
              <w:t>50</w:t>
            </w:r>
          </w:p>
        </w:tc>
        <w:tc>
          <w:tcPr>
            <w:tcW w:w="2404" w:type="dxa"/>
            <w:shd w:val="clear" w:color="auto" w:fill="auto"/>
          </w:tcPr>
          <w:p w14:paraId="2B2916E1" w14:textId="77777777" w:rsidR="008F01AF" w:rsidRPr="005A3EC3" w:rsidRDefault="008F01AF" w:rsidP="007E177F">
            <w:pPr>
              <w:spacing w:before="120" w:after="120" w:line="240" w:lineRule="auto"/>
              <w:jc w:val="center"/>
              <w:rPr>
                <w:rFonts w:ascii="Times New Roman" w:eastAsia="Times New Roman" w:hAnsi="Times New Roman"/>
                <w:bCs/>
                <w:iCs/>
                <w:sz w:val="24"/>
                <w:szCs w:val="24"/>
              </w:rPr>
            </w:pPr>
            <w:r w:rsidRPr="005A3EC3">
              <w:rPr>
                <w:rFonts w:ascii="Times New Roman" w:eastAsia="Times New Roman" w:hAnsi="Times New Roman"/>
                <w:bCs/>
                <w:iCs/>
                <w:sz w:val="24"/>
                <w:szCs w:val="24"/>
              </w:rPr>
              <w:t>50 %</w:t>
            </w:r>
          </w:p>
        </w:tc>
      </w:tr>
      <w:tr w:rsidR="008F01AF" w:rsidRPr="005A3EC3" w14:paraId="361F280D" w14:textId="77777777" w:rsidTr="007E177F">
        <w:trPr>
          <w:jc w:val="center"/>
        </w:trPr>
        <w:tc>
          <w:tcPr>
            <w:tcW w:w="5075" w:type="dxa"/>
            <w:shd w:val="clear" w:color="auto" w:fill="auto"/>
          </w:tcPr>
          <w:p w14:paraId="02D56354" w14:textId="77777777" w:rsidR="008F01AF" w:rsidRPr="005A3EC3" w:rsidRDefault="008F01AF" w:rsidP="007E177F">
            <w:pPr>
              <w:spacing w:before="120" w:after="120" w:line="240" w:lineRule="auto"/>
              <w:rPr>
                <w:rFonts w:ascii="Times New Roman" w:eastAsia="Times New Roman" w:hAnsi="Times New Roman"/>
                <w:bCs/>
                <w:iCs/>
                <w:sz w:val="24"/>
                <w:szCs w:val="24"/>
              </w:rPr>
            </w:pPr>
            <w:r w:rsidRPr="005A3EC3">
              <w:rPr>
                <w:rFonts w:ascii="Times New Roman" w:eastAsia="Times New Roman" w:hAnsi="Times New Roman"/>
                <w:b/>
                <w:bCs/>
                <w:iCs/>
                <w:sz w:val="24"/>
                <w:szCs w:val="24"/>
              </w:rPr>
              <w:t>П2</w:t>
            </w:r>
            <w:r w:rsidRPr="005A3EC3">
              <w:rPr>
                <w:rFonts w:ascii="Times New Roman" w:eastAsia="Times New Roman" w:hAnsi="Times New Roman"/>
                <w:bCs/>
                <w:iCs/>
                <w:sz w:val="24"/>
                <w:szCs w:val="24"/>
              </w:rPr>
              <w:t xml:space="preserve"> - Ценово предложение  </w:t>
            </w:r>
          </w:p>
        </w:tc>
        <w:tc>
          <w:tcPr>
            <w:tcW w:w="2126" w:type="dxa"/>
            <w:shd w:val="clear" w:color="auto" w:fill="auto"/>
          </w:tcPr>
          <w:p w14:paraId="4F503168" w14:textId="77777777" w:rsidR="008F01AF" w:rsidRPr="005A3EC3" w:rsidRDefault="008F01AF" w:rsidP="007E177F">
            <w:pPr>
              <w:spacing w:before="120" w:after="120" w:line="240" w:lineRule="auto"/>
              <w:jc w:val="center"/>
              <w:rPr>
                <w:rFonts w:ascii="Times New Roman" w:eastAsia="Times New Roman" w:hAnsi="Times New Roman"/>
                <w:bCs/>
                <w:iCs/>
                <w:sz w:val="24"/>
                <w:szCs w:val="24"/>
              </w:rPr>
            </w:pPr>
            <w:r w:rsidRPr="005A3EC3">
              <w:rPr>
                <w:rFonts w:ascii="Times New Roman" w:eastAsia="Times New Roman" w:hAnsi="Times New Roman"/>
                <w:bCs/>
                <w:iCs/>
                <w:sz w:val="24"/>
                <w:szCs w:val="24"/>
              </w:rPr>
              <w:t>50</w:t>
            </w:r>
          </w:p>
        </w:tc>
        <w:tc>
          <w:tcPr>
            <w:tcW w:w="2404" w:type="dxa"/>
            <w:shd w:val="clear" w:color="auto" w:fill="auto"/>
          </w:tcPr>
          <w:p w14:paraId="52843CD9" w14:textId="77777777" w:rsidR="008F01AF" w:rsidRPr="005A3EC3" w:rsidRDefault="008F01AF" w:rsidP="007E177F">
            <w:pPr>
              <w:spacing w:before="120" w:after="120" w:line="240" w:lineRule="auto"/>
              <w:jc w:val="center"/>
              <w:rPr>
                <w:rFonts w:ascii="Times New Roman" w:eastAsia="Times New Roman" w:hAnsi="Times New Roman"/>
                <w:bCs/>
                <w:iCs/>
                <w:sz w:val="24"/>
                <w:szCs w:val="24"/>
              </w:rPr>
            </w:pPr>
            <w:r w:rsidRPr="005A3EC3">
              <w:rPr>
                <w:rFonts w:ascii="Times New Roman" w:eastAsia="Times New Roman" w:hAnsi="Times New Roman"/>
                <w:bCs/>
                <w:iCs/>
                <w:sz w:val="24"/>
                <w:szCs w:val="24"/>
              </w:rPr>
              <w:t>50 %</w:t>
            </w:r>
          </w:p>
        </w:tc>
      </w:tr>
    </w:tbl>
    <w:p w14:paraId="64503EAE" w14:textId="77777777" w:rsidR="008F01AF" w:rsidRPr="005A3EC3" w:rsidRDefault="008F01AF" w:rsidP="008F01AF">
      <w:pPr>
        <w:spacing w:after="0" w:line="240" w:lineRule="auto"/>
        <w:rPr>
          <w:rFonts w:ascii="Times New Roman" w:eastAsia="Times New Roman" w:hAnsi="Times New Roman"/>
          <w:iCs/>
          <w:sz w:val="24"/>
          <w:szCs w:val="24"/>
          <w:highlight w:val="yellow"/>
        </w:rPr>
      </w:pPr>
    </w:p>
    <w:p w14:paraId="75818FBF" w14:textId="77777777" w:rsidR="008F01AF" w:rsidRPr="005A3EC3" w:rsidRDefault="008F01AF" w:rsidP="008F01AF">
      <w:pPr>
        <w:spacing w:before="240" w:after="60" w:line="240" w:lineRule="auto"/>
        <w:jc w:val="both"/>
        <w:outlineLvl w:val="4"/>
        <w:rPr>
          <w:rFonts w:ascii="Times New Roman" w:hAnsi="Times New Roman"/>
          <w:b/>
          <w:bCs/>
          <w:iCs/>
          <w:sz w:val="24"/>
          <w:szCs w:val="24"/>
        </w:rPr>
      </w:pPr>
      <w:r w:rsidRPr="005A3EC3">
        <w:rPr>
          <w:rFonts w:ascii="Times New Roman" w:hAnsi="Times New Roman"/>
          <w:b/>
          <w:bCs/>
          <w:iCs/>
          <w:sz w:val="24"/>
          <w:szCs w:val="24"/>
        </w:rPr>
        <w:t xml:space="preserve">       Чрез показател П1 - </w:t>
      </w:r>
      <w:r w:rsidRPr="005A3EC3">
        <w:rPr>
          <w:rFonts w:ascii="Times New Roman" w:hAnsi="Times New Roman"/>
          <w:bCs/>
          <w:iCs/>
          <w:sz w:val="24"/>
          <w:szCs w:val="24"/>
        </w:rPr>
        <w:t>„Качество на организацията на персонала, на който е възложено изпълнението на поръчката” се оценява предложената система за организацията и ефективното управление на човешките ресурси, ангажирани в изпълнението на дейностите, предмет на обществената поръчка. Оценката обхваща: 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предложените мерки и процедури за контрол върху сроковете за изпълнение на дейностите и осигуряване на качеството на извършените дейности.</w:t>
      </w:r>
    </w:p>
    <w:p w14:paraId="067479DE" w14:textId="77777777" w:rsidR="008F01AF" w:rsidRPr="005A3EC3" w:rsidRDefault="008F01AF" w:rsidP="008F01AF">
      <w:pPr>
        <w:widowControl w:val="0"/>
        <w:autoSpaceDE w:val="0"/>
        <w:autoSpaceDN w:val="0"/>
        <w:adjustRightInd w:val="0"/>
        <w:spacing w:after="120" w:line="240" w:lineRule="auto"/>
        <w:ind w:right="-2"/>
        <w:jc w:val="both"/>
        <w:rPr>
          <w:rFonts w:ascii="Times New Roman" w:eastAsia="Times New Roman" w:hAnsi="Times New Roman"/>
          <w:iCs/>
          <w:sz w:val="24"/>
          <w:szCs w:val="24"/>
        </w:rPr>
      </w:pPr>
      <w:r w:rsidRPr="005A3EC3">
        <w:rPr>
          <w:rFonts w:ascii="Times New Roman" w:eastAsia="Times New Roman" w:hAnsi="Times New Roman"/>
          <w:b/>
          <w:iCs/>
          <w:sz w:val="24"/>
          <w:szCs w:val="24"/>
        </w:rPr>
        <w:t xml:space="preserve">ВАЖНО !!! </w:t>
      </w:r>
      <w:r w:rsidRPr="005A3EC3">
        <w:rPr>
          <w:rFonts w:ascii="Times New Roman" w:eastAsia="Times New Roman" w:hAnsi="Times New Roman"/>
          <w:iCs/>
          <w:sz w:val="24"/>
          <w:szCs w:val="24"/>
        </w:rPr>
        <w:t>Ще</w:t>
      </w:r>
      <w:r w:rsidRPr="005A3EC3">
        <w:rPr>
          <w:rFonts w:ascii="Times New Roman" w:eastAsia="Times New Roman" w:hAnsi="Times New Roman"/>
          <w:iCs/>
          <w:sz w:val="24"/>
          <w:szCs w:val="24"/>
          <w:u w:val="single"/>
        </w:rPr>
        <w:t xml:space="preserve"> бъдат предложени за отстраняване</w:t>
      </w:r>
      <w:r w:rsidRPr="005A3EC3">
        <w:rPr>
          <w:rFonts w:ascii="Times New Roman" w:eastAsia="Times New Roman" w:hAnsi="Times New Roman"/>
          <w:iCs/>
          <w:sz w:val="24"/>
          <w:szCs w:val="24"/>
        </w:rPr>
        <w:t xml:space="preserve"> и няма да бъдат оценявани предложения в случаите, в които е налице поне едно от следните условия:</w:t>
      </w:r>
    </w:p>
    <w:p w14:paraId="3D73E748" w14:textId="77777777" w:rsidR="008F01AF" w:rsidRPr="005A3EC3" w:rsidRDefault="008F01AF" w:rsidP="008F01AF">
      <w:pPr>
        <w:suppressAutoHyphens/>
        <w:spacing w:after="120" w:line="240" w:lineRule="auto"/>
        <w:ind w:right="-2"/>
        <w:jc w:val="both"/>
        <w:rPr>
          <w:rFonts w:ascii="Times New Roman" w:eastAsia="Times New Roman" w:hAnsi="Times New Roman"/>
          <w:iCs/>
          <w:sz w:val="24"/>
          <w:szCs w:val="24"/>
        </w:rPr>
      </w:pPr>
      <w:r w:rsidRPr="005A3EC3">
        <w:rPr>
          <w:rFonts w:ascii="Times New Roman" w:eastAsia="Times New Roman" w:hAnsi="Times New Roman"/>
          <w:iCs/>
          <w:sz w:val="24"/>
          <w:szCs w:val="24"/>
        </w:rPr>
        <w:t>-Не е отговорено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w:t>
      </w:r>
    </w:p>
    <w:p w14:paraId="227C8063" w14:textId="77777777" w:rsidR="008F01AF" w:rsidRDefault="008F01AF" w:rsidP="008F01AF">
      <w:pPr>
        <w:suppressAutoHyphens/>
        <w:spacing w:after="120" w:line="240" w:lineRule="auto"/>
        <w:ind w:right="-2"/>
        <w:jc w:val="both"/>
        <w:rPr>
          <w:rFonts w:ascii="Times New Roman" w:eastAsia="Times New Roman" w:hAnsi="Times New Roman"/>
          <w:iCs/>
          <w:sz w:val="24"/>
          <w:szCs w:val="24"/>
        </w:rPr>
      </w:pPr>
      <w:r w:rsidRPr="005A3EC3">
        <w:rPr>
          <w:rFonts w:ascii="Times New Roman" w:eastAsia="Times New Roman" w:hAnsi="Times New Roman"/>
          <w:iCs/>
          <w:sz w:val="24"/>
          <w:szCs w:val="24"/>
        </w:rP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14:paraId="14E9A9AB" w14:textId="77777777" w:rsidR="004F11FE" w:rsidRPr="00AF7B02" w:rsidRDefault="004F11FE" w:rsidP="008F01AF">
      <w:pPr>
        <w:suppressAutoHyphens/>
        <w:spacing w:after="120" w:line="240" w:lineRule="auto"/>
        <w:ind w:right="-2"/>
        <w:jc w:val="both"/>
        <w:rPr>
          <w:rFonts w:ascii="Times New Roman" w:eastAsia="Times New Roman" w:hAnsi="Times New Roman"/>
          <w:iCs/>
          <w:sz w:val="24"/>
          <w:szCs w:val="24"/>
        </w:rPr>
      </w:pPr>
    </w:p>
    <w:p w14:paraId="1D561788" w14:textId="77777777" w:rsidR="008F01AF" w:rsidRPr="005A3EC3" w:rsidRDefault="008F01AF" w:rsidP="008F01AF">
      <w:pPr>
        <w:spacing w:before="240" w:after="60" w:line="240" w:lineRule="auto"/>
        <w:jc w:val="both"/>
        <w:outlineLvl w:val="4"/>
        <w:rPr>
          <w:rFonts w:ascii="Times New Roman" w:hAnsi="Times New Roman"/>
          <w:bCs/>
          <w:iCs/>
          <w:sz w:val="24"/>
          <w:szCs w:val="24"/>
        </w:rPr>
      </w:pPr>
      <w:r w:rsidRPr="005A3EC3">
        <w:rPr>
          <w:rFonts w:ascii="Times New Roman" w:hAnsi="Times New Roman"/>
          <w:bCs/>
          <w:iCs/>
          <w:sz w:val="24"/>
          <w:szCs w:val="24"/>
        </w:rPr>
        <w:lastRenderedPageBreak/>
        <w:t xml:space="preserve">Максималната стойност на </w:t>
      </w:r>
      <w:r w:rsidRPr="005A3EC3">
        <w:rPr>
          <w:rFonts w:ascii="Times New Roman" w:hAnsi="Times New Roman"/>
          <w:b/>
          <w:bCs/>
          <w:iCs/>
          <w:sz w:val="24"/>
          <w:szCs w:val="24"/>
        </w:rPr>
        <w:t xml:space="preserve">П1 е </w:t>
      </w:r>
      <w:r w:rsidRPr="005A3EC3">
        <w:rPr>
          <w:rFonts w:ascii="Times New Roman" w:hAnsi="Times New Roman"/>
          <w:b/>
          <w:bCs/>
          <w:iCs/>
          <w:sz w:val="24"/>
          <w:szCs w:val="24"/>
          <w:lang w:eastAsia="bg-BG"/>
        </w:rPr>
        <w:t>50</w:t>
      </w:r>
      <w:r w:rsidRPr="005A3EC3">
        <w:rPr>
          <w:rFonts w:ascii="Times New Roman" w:hAnsi="Times New Roman"/>
          <w:b/>
          <w:bCs/>
          <w:iCs/>
          <w:sz w:val="24"/>
          <w:szCs w:val="24"/>
        </w:rPr>
        <w:t xml:space="preserve"> точки</w:t>
      </w:r>
      <w:r w:rsidRPr="005A3EC3">
        <w:rPr>
          <w:rFonts w:ascii="Times New Roman" w:hAnsi="Times New Roman"/>
          <w:bCs/>
          <w:iCs/>
          <w:sz w:val="24"/>
          <w:szCs w:val="24"/>
        </w:rPr>
        <w:t xml:space="preserve">. Конкретният брой точки е посочен в таблицата по-долу, по показател П1 се определя за всяка оферта на базата на експертна оценка, извършвана от комисията по следната методика: </w:t>
      </w:r>
    </w:p>
    <w:p w14:paraId="0AD16D6A" w14:textId="77777777" w:rsidR="008F01AF" w:rsidRPr="005A3EC3" w:rsidRDefault="008F01AF" w:rsidP="008F01AF">
      <w:pPr>
        <w:spacing w:after="0" w:line="240" w:lineRule="auto"/>
        <w:jc w:val="both"/>
        <w:rPr>
          <w:rFonts w:ascii="Times New Roman" w:eastAsia="Times New Roman" w:hAnsi="Times New Roman"/>
          <w:iCs/>
          <w:sz w:val="24"/>
          <w:szCs w:val="24"/>
          <w:highlight w:val="yellow"/>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559"/>
      </w:tblGrid>
      <w:tr w:rsidR="008F01AF" w:rsidRPr="005A3EC3" w14:paraId="3FEBD04B" w14:textId="77777777" w:rsidTr="007E177F">
        <w:trPr>
          <w:trHeight w:val="185"/>
        </w:trPr>
        <w:tc>
          <w:tcPr>
            <w:tcW w:w="8080" w:type="dxa"/>
            <w:shd w:val="clear" w:color="auto" w:fill="A6A6A6"/>
            <w:vAlign w:val="center"/>
          </w:tcPr>
          <w:p w14:paraId="1F5F270B" w14:textId="77777777" w:rsidR="008F01AF" w:rsidRPr="005A3EC3" w:rsidRDefault="008F01AF" w:rsidP="007E177F">
            <w:pPr>
              <w:spacing w:before="60" w:after="60" w:line="240" w:lineRule="auto"/>
              <w:jc w:val="center"/>
              <w:rPr>
                <w:rFonts w:ascii="Times New Roman" w:eastAsia="Times New Roman" w:hAnsi="Times New Roman"/>
                <w:b/>
                <w:iCs/>
                <w:sz w:val="24"/>
                <w:szCs w:val="24"/>
                <w:u w:val="single"/>
                <w:vertAlign w:val="subscript"/>
              </w:rPr>
            </w:pPr>
            <w:r w:rsidRPr="005A3EC3">
              <w:rPr>
                <w:rFonts w:ascii="Times New Roman" w:eastAsia="Times New Roman" w:hAnsi="Times New Roman"/>
                <w:b/>
                <w:iCs/>
                <w:sz w:val="24"/>
                <w:szCs w:val="24"/>
                <w:u w:val="single"/>
              </w:rPr>
              <w:t>Показател П1</w:t>
            </w:r>
          </w:p>
          <w:p w14:paraId="206998EE" w14:textId="77777777" w:rsidR="008F01AF" w:rsidRPr="005A3EC3" w:rsidRDefault="008F01AF" w:rsidP="007E177F">
            <w:pPr>
              <w:spacing w:before="60" w:after="60" w:line="240" w:lineRule="auto"/>
              <w:jc w:val="center"/>
              <w:rPr>
                <w:rFonts w:ascii="Times New Roman" w:eastAsia="Times New Roman" w:hAnsi="Times New Roman"/>
                <w:b/>
                <w:iCs/>
                <w:sz w:val="24"/>
                <w:szCs w:val="24"/>
              </w:rPr>
            </w:pPr>
            <w:r w:rsidRPr="005A3EC3">
              <w:rPr>
                <w:rFonts w:ascii="Times New Roman" w:eastAsia="Times New Roman" w:hAnsi="Times New Roman"/>
                <w:b/>
                <w:iCs/>
                <w:sz w:val="24"/>
                <w:szCs w:val="24"/>
              </w:rPr>
              <w:t>„Качество на организацията на персонала, на който е възложено изпълнението на поръчката”</w:t>
            </w:r>
          </w:p>
          <w:p w14:paraId="0E1CA454" w14:textId="77777777" w:rsidR="008F01AF" w:rsidRPr="005A3EC3" w:rsidRDefault="008F01AF" w:rsidP="007E177F">
            <w:pPr>
              <w:spacing w:before="60" w:after="60" w:line="240" w:lineRule="auto"/>
              <w:jc w:val="center"/>
              <w:rPr>
                <w:rFonts w:ascii="Times New Roman" w:eastAsia="Times New Roman" w:hAnsi="Times New Roman"/>
                <w:b/>
                <w:iCs/>
                <w:sz w:val="24"/>
                <w:szCs w:val="24"/>
              </w:rPr>
            </w:pPr>
          </w:p>
        </w:tc>
        <w:tc>
          <w:tcPr>
            <w:tcW w:w="1559" w:type="dxa"/>
            <w:shd w:val="clear" w:color="auto" w:fill="A6A6A6"/>
            <w:vAlign w:val="center"/>
          </w:tcPr>
          <w:p w14:paraId="7BD8D107" w14:textId="77777777" w:rsidR="008F01AF" w:rsidRPr="005A3EC3" w:rsidRDefault="008F01AF" w:rsidP="007E177F">
            <w:pPr>
              <w:spacing w:before="60" w:after="60" w:line="240" w:lineRule="auto"/>
              <w:jc w:val="center"/>
              <w:rPr>
                <w:rFonts w:ascii="Times New Roman" w:eastAsia="Times New Roman" w:hAnsi="Times New Roman"/>
                <w:b/>
                <w:iCs/>
                <w:sz w:val="24"/>
                <w:szCs w:val="24"/>
              </w:rPr>
            </w:pPr>
            <w:r w:rsidRPr="005A3EC3">
              <w:rPr>
                <w:rFonts w:ascii="Times New Roman" w:eastAsia="Times New Roman" w:hAnsi="Times New Roman"/>
                <w:b/>
                <w:iCs/>
                <w:sz w:val="24"/>
                <w:szCs w:val="24"/>
              </w:rPr>
              <w:t>Максимален брой точки</w:t>
            </w:r>
          </w:p>
          <w:p w14:paraId="47D7E152" w14:textId="77777777" w:rsidR="008F01AF" w:rsidRPr="005A3EC3" w:rsidRDefault="008F01AF" w:rsidP="007E177F">
            <w:pPr>
              <w:spacing w:before="60" w:after="60" w:line="240" w:lineRule="auto"/>
              <w:jc w:val="center"/>
              <w:rPr>
                <w:rFonts w:ascii="Times New Roman" w:eastAsia="Times New Roman" w:hAnsi="Times New Roman"/>
                <w:b/>
                <w:iCs/>
                <w:sz w:val="24"/>
                <w:szCs w:val="24"/>
              </w:rPr>
            </w:pPr>
            <w:r w:rsidRPr="005A3EC3">
              <w:rPr>
                <w:rFonts w:ascii="Times New Roman" w:eastAsia="Times New Roman" w:hAnsi="Times New Roman"/>
                <w:b/>
                <w:iCs/>
                <w:sz w:val="24"/>
                <w:szCs w:val="24"/>
              </w:rPr>
              <w:t>50</w:t>
            </w:r>
          </w:p>
        </w:tc>
      </w:tr>
      <w:tr w:rsidR="008F01AF" w:rsidRPr="005A3EC3" w14:paraId="42634EC2" w14:textId="77777777" w:rsidTr="007E177F">
        <w:trPr>
          <w:trHeight w:val="185"/>
        </w:trPr>
        <w:tc>
          <w:tcPr>
            <w:tcW w:w="8080" w:type="dxa"/>
          </w:tcPr>
          <w:p w14:paraId="54A2AE5A"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1.Предложената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14:paraId="00079C20"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 участникът е предложил организация на експертите в екипа на участника, посочил е как се разпределят отговорностите по изпълнението на екпертната помощ и дейностите, предмет на поръчката между тях, начини за осъществяване на комуникацията с Възложителя, координация и съгласуване на дейностите. </w:t>
            </w:r>
          </w:p>
          <w:p w14:paraId="3EFD1A8B"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участникът е представил описание на дейностите и предложение за организация на работата, като за всеки от експертите са предвидени отделни задачи, съобразени с експертния му профил.</w:t>
            </w:r>
          </w:p>
        </w:tc>
        <w:tc>
          <w:tcPr>
            <w:tcW w:w="1559" w:type="dxa"/>
          </w:tcPr>
          <w:p w14:paraId="0EF012B4" w14:textId="77777777" w:rsidR="008F01AF" w:rsidRPr="005A3EC3" w:rsidRDefault="008F01AF" w:rsidP="007E177F">
            <w:pPr>
              <w:spacing w:before="60" w:after="60" w:line="240" w:lineRule="auto"/>
              <w:jc w:val="center"/>
              <w:rPr>
                <w:rFonts w:ascii="Times New Roman" w:eastAsia="Times New Roman" w:hAnsi="Times New Roman"/>
                <w:iCs/>
                <w:sz w:val="24"/>
                <w:szCs w:val="24"/>
              </w:rPr>
            </w:pPr>
            <w:r w:rsidRPr="005A3EC3">
              <w:rPr>
                <w:rFonts w:ascii="Times New Roman" w:eastAsia="Times New Roman" w:hAnsi="Times New Roman"/>
                <w:iCs/>
                <w:sz w:val="24"/>
                <w:szCs w:val="24"/>
              </w:rPr>
              <w:t>5</w:t>
            </w:r>
          </w:p>
          <w:p w14:paraId="2B0A3A17" w14:textId="77777777" w:rsidR="008F01AF" w:rsidRPr="005A3EC3" w:rsidRDefault="008F01AF" w:rsidP="007E177F">
            <w:pPr>
              <w:spacing w:before="60" w:after="60" w:line="240" w:lineRule="auto"/>
              <w:jc w:val="center"/>
              <w:rPr>
                <w:rFonts w:ascii="Times New Roman" w:eastAsia="Times New Roman" w:hAnsi="Times New Roman"/>
                <w:iCs/>
                <w:sz w:val="24"/>
                <w:szCs w:val="24"/>
              </w:rPr>
            </w:pPr>
          </w:p>
        </w:tc>
      </w:tr>
      <w:tr w:rsidR="008F01AF" w:rsidRPr="005A3EC3" w14:paraId="36FBADAF" w14:textId="77777777" w:rsidTr="007E177F">
        <w:trPr>
          <w:trHeight w:val="185"/>
        </w:trPr>
        <w:tc>
          <w:tcPr>
            <w:tcW w:w="8080" w:type="dxa"/>
          </w:tcPr>
          <w:p w14:paraId="76D15079"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14:paraId="570936A7"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EB06C1">
              <w:rPr>
                <w:rFonts w:ascii="Times New Roman" w:eastAsia="Times New Roman" w:hAnsi="Times New Roman"/>
                <w:iCs/>
                <w:sz w:val="24"/>
                <w:szCs w:val="24"/>
              </w:rPr>
              <w:t>- участникът е предложил организация на експертите в екипа на участника, посочил е как се разпределят отговорностите по изпълнението на експертната помощ и дейностите, предмет на поръчката между тях, начини за осъществяване на комуникацията с Възложителя, координация и съгласуване на дейностите.</w:t>
            </w:r>
            <w:r w:rsidRPr="005A3EC3">
              <w:rPr>
                <w:rFonts w:ascii="Times New Roman" w:eastAsia="Times New Roman" w:hAnsi="Times New Roman"/>
                <w:iCs/>
                <w:sz w:val="24"/>
                <w:szCs w:val="24"/>
              </w:rPr>
              <w:t xml:space="preserve"> </w:t>
            </w:r>
          </w:p>
          <w:p w14:paraId="178298E2"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участникът е представил описание на дейностите и предложение за организация на работата, като за всеки от експертите са предвидени отделни задачи, съобразени с експертния му профил.</w:t>
            </w:r>
          </w:p>
          <w:p w14:paraId="082FE561"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u w:val="single"/>
              </w:rPr>
            </w:pPr>
            <w:r w:rsidRPr="005A3EC3">
              <w:rPr>
                <w:rFonts w:ascii="Times New Roman" w:eastAsia="Times New Roman" w:hAnsi="Times New Roman"/>
                <w:iCs/>
                <w:sz w:val="24"/>
                <w:szCs w:val="24"/>
              </w:rPr>
              <w:t xml:space="preserve">Участникът е предложил концепция за организация на персонала, при която са налични </w:t>
            </w:r>
            <w:r w:rsidRPr="005A3EC3">
              <w:rPr>
                <w:rFonts w:ascii="Times New Roman" w:eastAsia="Times New Roman" w:hAnsi="Times New Roman"/>
                <w:iCs/>
                <w:sz w:val="24"/>
                <w:szCs w:val="24"/>
                <w:u w:val="single"/>
              </w:rPr>
              <w:t>едно или две от следните обстоятелства:</w:t>
            </w:r>
          </w:p>
          <w:p w14:paraId="307F7475"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1. Показано е разпределението по експерти (кой какво ще изпълнява) на ниво </w:t>
            </w:r>
            <w:r w:rsidRPr="00EB06C1">
              <w:rPr>
                <w:rFonts w:ascii="Times New Roman" w:eastAsia="Times New Roman" w:hAnsi="Times New Roman"/>
                <w:iCs/>
                <w:sz w:val="24"/>
                <w:szCs w:val="24"/>
              </w:rPr>
              <w:t>отделна дейност, предмет</w:t>
            </w:r>
            <w:r w:rsidRPr="005A3EC3">
              <w:rPr>
                <w:rFonts w:ascii="Times New Roman" w:eastAsia="Times New Roman" w:hAnsi="Times New Roman"/>
                <w:iCs/>
                <w:sz w:val="24"/>
                <w:szCs w:val="24"/>
              </w:rPr>
              <w:t xml:space="preserve"> на обществената поръчка;</w:t>
            </w:r>
          </w:p>
          <w:p w14:paraId="24A38B84"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2. За всяка от дейностите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14:paraId="312C06B8"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lastRenderedPageBreak/>
              <w:t>3. Посочени са конкретните продукти/резултати от изпълнението на всяка отделна дейност;</w:t>
            </w:r>
          </w:p>
          <w:p w14:paraId="010A8A6D"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4. Предложени са мерки за вътрешен контрол и мониторинг на екипа от експерти, включително механизми за осигуряване на качествено изпълнение на поръчката;</w:t>
            </w:r>
          </w:p>
          <w:p w14:paraId="0C6D3950" w14:textId="59A0B405"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5. Посочено е разпределението на изпълнението по отделни клонове по вертикална йерархичност в екипа, посочен и обоснован е процесът на възлагане на от</w:t>
            </w:r>
            <w:r w:rsidR="007369E9">
              <w:rPr>
                <w:rFonts w:ascii="Times New Roman" w:eastAsia="Times New Roman" w:hAnsi="Times New Roman"/>
                <w:iCs/>
                <w:sz w:val="24"/>
                <w:szCs w:val="24"/>
              </w:rPr>
              <w:t xml:space="preserve">делни задачи на експертния </w:t>
            </w:r>
            <w:r w:rsidR="007369E9" w:rsidRPr="007369E9">
              <w:rPr>
                <w:rFonts w:ascii="Times New Roman" w:eastAsia="Times New Roman" w:hAnsi="Times New Roman"/>
                <w:iCs/>
                <w:sz w:val="24"/>
                <w:szCs w:val="24"/>
              </w:rPr>
              <w:t>екип</w:t>
            </w:r>
            <w:r w:rsidRPr="007369E9">
              <w:rPr>
                <w:rFonts w:ascii="Times New Roman" w:eastAsia="Times New Roman" w:hAnsi="Times New Roman"/>
                <w:iCs/>
                <w:sz w:val="24"/>
                <w:szCs w:val="24"/>
              </w:rPr>
              <w:t xml:space="preserve"> на участника.</w:t>
            </w:r>
            <w:r w:rsidRPr="005A3EC3">
              <w:rPr>
                <w:rFonts w:ascii="Times New Roman" w:eastAsia="Times New Roman" w:hAnsi="Times New Roman"/>
                <w:iCs/>
                <w:sz w:val="24"/>
                <w:szCs w:val="24"/>
              </w:rPr>
              <w:t xml:space="preserve"> Описан е контрола върху изпълнението на задачите, отчитането на резултатите и проследяване на спазване на изискванията за качество.</w:t>
            </w:r>
          </w:p>
          <w:p w14:paraId="553C7101" w14:textId="77777777" w:rsidR="008F01AF" w:rsidRPr="005A3EC3" w:rsidRDefault="008F01AF" w:rsidP="007E177F">
            <w:pPr>
              <w:spacing w:before="60" w:after="6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6.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tc>
        <w:tc>
          <w:tcPr>
            <w:tcW w:w="1559" w:type="dxa"/>
          </w:tcPr>
          <w:p w14:paraId="0AC80886" w14:textId="77777777" w:rsidR="008F01AF" w:rsidRPr="005A3EC3" w:rsidRDefault="008F01AF" w:rsidP="007E177F">
            <w:pPr>
              <w:spacing w:before="60" w:after="60" w:line="240" w:lineRule="auto"/>
              <w:jc w:val="center"/>
              <w:rPr>
                <w:rFonts w:ascii="Times New Roman" w:eastAsia="Times New Roman" w:hAnsi="Times New Roman"/>
                <w:iCs/>
                <w:sz w:val="24"/>
                <w:szCs w:val="24"/>
                <w:highlight w:val="yellow"/>
              </w:rPr>
            </w:pPr>
            <w:r w:rsidRPr="005A3EC3">
              <w:rPr>
                <w:rFonts w:ascii="Times New Roman" w:eastAsia="Times New Roman" w:hAnsi="Times New Roman"/>
                <w:iCs/>
                <w:sz w:val="24"/>
                <w:szCs w:val="24"/>
              </w:rPr>
              <w:lastRenderedPageBreak/>
              <w:t>15</w:t>
            </w:r>
          </w:p>
        </w:tc>
      </w:tr>
      <w:tr w:rsidR="008F01AF" w:rsidRPr="005A3EC3" w14:paraId="2BE2111E" w14:textId="77777777" w:rsidTr="007E177F">
        <w:trPr>
          <w:trHeight w:val="185"/>
        </w:trPr>
        <w:tc>
          <w:tcPr>
            <w:tcW w:w="8080" w:type="dxa"/>
          </w:tcPr>
          <w:p w14:paraId="7042E478"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14:paraId="5143BDE3"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 участникът е предложил организация на експертите в екипа на участника, посочил е как се разпределят отговорностите по изпълнението на експертната помощ и дейностите, предмет на поръчката между тях, начини за осъществяване на комуникацията с Възложителя, координация и съгласуване на дейностите. </w:t>
            </w:r>
          </w:p>
          <w:p w14:paraId="2ED895B1"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участникът е представил описание на дейностите и предложение за организация на работата, като за всеки от експертите са предвидени отделни задачи, съобразени с експертния му профил.</w:t>
            </w:r>
          </w:p>
          <w:p w14:paraId="45F3742D"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u w:val="single"/>
              </w:rPr>
            </w:pPr>
            <w:r w:rsidRPr="005A3EC3">
              <w:rPr>
                <w:rFonts w:ascii="Times New Roman" w:eastAsia="Times New Roman" w:hAnsi="Times New Roman"/>
                <w:iCs/>
                <w:sz w:val="24"/>
                <w:szCs w:val="24"/>
              </w:rPr>
              <w:t xml:space="preserve">Участникът е предложил концепция за организация на персонала, при която са налични </w:t>
            </w:r>
            <w:r w:rsidRPr="005A3EC3">
              <w:rPr>
                <w:rFonts w:ascii="Times New Roman" w:eastAsia="Times New Roman" w:hAnsi="Times New Roman"/>
                <w:iCs/>
                <w:sz w:val="24"/>
                <w:szCs w:val="24"/>
                <w:u w:val="single"/>
              </w:rPr>
              <w:t>три от следните обстоятелства:</w:t>
            </w:r>
          </w:p>
          <w:p w14:paraId="27BCCA20"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1. Показано е разпределението по експерти (кой какво ще изпълнява) на ниво отделна дейност, предмет на обществената поръчка;</w:t>
            </w:r>
          </w:p>
          <w:p w14:paraId="10A2F70F"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2. За всяка от дейностите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14:paraId="56ECAE39"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3. Посочени са конкретните продукти/резултати от изпълнението на всяка отделна дейност;</w:t>
            </w:r>
          </w:p>
          <w:p w14:paraId="50E4AE40"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4. Предложени са мерки за вътрешен контрол и мониторинг на екипа от експерти, включително механизми за осигуряване на качествено изпълнение на поръчката;</w:t>
            </w:r>
          </w:p>
          <w:p w14:paraId="6FFDBC84" w14:textId="05270680"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5. Посочено е разпределението на изпълнението по отделни клонове по вертикална йерархичност в екипа, посочен и обоснован е процесът на възлагане на отделни задачи на експертния екип на участника. Описан е </w:t>
            </w:r>
            <w:r w:rsidRPr="005A3EC3">
              <w:rPr>
                <w:rFonts w:ascii="Times New Roman" w:eastAsia="Times New Roman" w:hAnsi="Times New Roman"/>
                <w:iCs/>
                <w:sz w:val="24"/>
                <w:szCs w:val="24"/>
              </w:rPr>
              <w:lastRenderedPageBreak/>
              <w:t>контрола върху изпълнението на задачите, отчитането на резултатите и проследяване на спазване на изискванията за качество.</w:t>
            </w:r>
          </w:p>
          <w:p w14:paraId="74360A0A"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6.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tc>
        <w:tc>
          <w:tcPr>
            <w:tcW w:w="1559" w:type="dxa"/>
          </w:tcPr>
          <w:p w14:paraId="582C05A9" w14:textId="77777777" w:rsidR="008F01AF" w:rsidRPr="005A3EC3" w:rsidRDefault="008F01AF" w:rsidP="007E177F">
            <w:pPr>
              <w:spacing w:before="60" w:after="60" w:line="240" w:lineRule="auto"/>
              <w:jc w:val="center"/>
              <w:rPr>
                <w:rFonts w:ascii="Times New Roman" w:eastAsia="Times New Roman" w:hAnsi="Times New Roman"/>
                <w:iCs/>
                <w:sz w:val="24"/>
                <w:szCs w:val="24"/>
                <w:highlight w:val="yellow"/>
              </w:rPr>
            </w:pPr>
            <w:r w:rsidRPr="005A3EC3">
              <w:rPr>
                <w:rFonts w:ascii="Times New Roman" w:eastAsia="Times New Roman" w:hAnsi="Times New Roman"/>
                <w:iCs/>
                <w:sz w:val="24"/>
                <w:szCs w:val="24"/>
              </w:rPr>
              <w:lastRenderedPageBreak/>
              <w:t>25</w:t>
            </w:r>
          </w:p>
        </w:tc>
      </w:tr>
      <w:tr w:rsidR="008F01AF" w:rsidRPr="005A3EC3" w14:paraId="25692698" w14:textId="77777777" w:rsidTr="007E177F">
        <w:trPr>
          <w:trHeight w:val="185"/>
        </w:trPr>
        <w:tc>
          <w:tcPr>
            <w:tcW w:w="8080" w:type="dxa"/>
          </w:tcPr>
          <w:p w14:paraId="1AB774E2"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14:paraId="0B0BB26F" w14:textId="77777777" w:rsidR="008F01AF" w:rsidRPr="005A3EC3" w:rsidRDefault="008F01AF" w:rsidP="007E177F">
            <w:pPr>
              <w:shd w:val="clear" w:color="auto" w:fill="FFFFFF"/>
              <w:spacing w:after="0" w:line="240" w:lineRule="auto"/>
              <w:contextualSpacing/>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 участникът е предложил организация на експертите в екипа на участника, посочил е как се разпределят отговорностите по изпълнението на експертната помощ и дейностите, предмет на поръчката между тях, начини за осъществяване на комуникацията с Възложителя, координация и съгласуване на дейностите. </w:t>
            </w:r>
          </w:p>
          <w:p w14:paraId="5AC905DE" w14:textId="77777777" w:rsidR="008F01AF" w:rsidRPr="005A3EC3" w:rsidRDefault="008F01AF" w:rsidP="007E177F">
            <w:pPr>
              <w:shd w:val="clear" w:color="auto" w:fill="FFFFFF"/>
              <w:spacing w:after="0" w:line="240" w:lineRule="auto"/>
              <w:contextualSpacing/>
              <w:jc w:val="both"/>
              <w:rPr>
                <w:rFonts w:ascii="Times New Roman" w:eastAsia="Times New Roman" w:hAnsi="Times New Roman"/>
                <w:iCs/>
                <w:sz w:val="24"/>
                <w:szCs w:val="24"/>
              </w:rPr>
            </w:pPr>
            <w:r w:rsidRPr="005A3EC3">
              <w:rPr>
                <w:rFonts w:ascii="Times New Roman" w:eastAsia="Times New Roman" w:hAnsi="Times New Roman"/>
                <w:iCs/>
                <w:sz w:val="24"/>
                <w:szCs w:val="24"/>
              </w:rPr>
              <w:t>- участникът е представил описание на дейностите и предложение за организация на работата, като за всеки от експертите са предвидени отделни задачи, съобразени с експертния му профил.</w:t>
            </w:r>
          </w:p>
          <w:p w14:paraId="6CF302AB"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Участникът е предложил концепция за организация на персонала, при която са налични </w:t>
            </w:r>
            <w:r w:rsidRPr="005A3EC3">
              <w:rPr>
                <w:rFonts w:ascii="Times New Roman" w:eastAsia="Times New Roman" w:hAnsi="Times New Roman"/>
                <w:iCs/>
                <w:sz w:val="24"/>
                <w:szCs w:val="24"/>
                <w:u w:val="single"/>
              </w:rPr>
              <w:t>четири от следните обстоятелства</w:t>
            </w:r>
            <w:r w:rsidRPr="005A3EC3">
              <w:rPr>
                <w:rFonts w:ascii="Times New Roman" w:eastAsia="Times New Roman" w:hAnsi="Times New Roman"/>
                <w:iCs/>
                <w:sz w:val="24"/>
                <w:szCs w:val="24"/>
              </w:rPr>
              <w:t>:</w:t>
            </w:r>
          </w:p>
          <w:p w14:paraId="41BA3EFA"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1. Показано е разпределението по експерти (кой какво ще изпълнява) на ниво отделна дейност, предмет на обществената поръчка;</w:t>
            </w:r>
          </w:p>
          <w:p w14:paraId="210EC32E"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2. За всяка от дейностите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14:paraId="4E6284B1"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3. Посочени са конкретните продукти/резултати от изпълнението на всяка отделна дейност;</w:t>
            </w:r>
          </w:p>
          <w:p w14:paraId="348950FE"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4. Предложени са мерки за вътрешен контрол и мониторинг на екипа от експерти, включително механизми за осигуряване на качествено изпълнение на поръчката;</w:t>
            </w:r>
          </w:p>
          <w:p w14:paraId="12F5002F" w14:textId="45311871"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5. Посочено е разпределението на изпълнението по отделни клонове по вертикална йерархичност в екипа, посочен и обоснован е процесът на възлагане на отделни задачи на експертния екип на участника. Описан е контрола върху изпълнението на задачите, отчитането на резултатите и проследяване на спазване на изискванията за качество.</w:t>
            </w:r>
          </w:p>
          <w:p w14:paraId="5C14D1BB"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6.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tc>
        <w:tc>
          <w:tcPr>
            <w:tcW w:w="1559" w:type="dxa"/>
          </w:tcPr>
          <w:p w14:paraId="25BED7CA" w14:textId="77777777" w:rsidR="008F01AF" w:rsidRPr="005A3EC3" w:rsidRDefault="008F01AF" w:rsidP="007E177F">
            <w:pPr>
              <w:spacing w:before="60" w:after="60" w:line="240" w:lineRule="auto"/>
              <w:jc w:val="center"/>
              <w:rPr>
                <w:rFonts w:ascii="Times New Roman" w:eastAsia="Times New Roman" w:hAnsi="Times New Roman"/>
                <w:iCs/>
                <w:sz w:val="24"/>
                <w:szCs w:val="24"/>
              </w:rPr>
            </w:pPr>
            <w:r w:rsidRPr="005A3EC3">
              <w:rPr>
                <w:rFonts w:ascii="Times New Roman" w:eastAsia="Times New Roman" w:hAnsi="Times New Roman"/>
                <w:iCs/>
                <w:sz w:val="24"/>
                <w:szCs w:val="24"/>
              </w:rPr>
              <w:t>35</w:t>
            </w:r>
          </w:p>
        </w:tc>
      </w:tr>
      <w:tr w:rsidR="008F01AF" w:rsidRPr="005A3EC3" w14:paraId="4EAFC01F" w14:textId="77777777" w:rsidTr="007E177F">
        <w:trPr>
          <w:trHeight w:val="185"/>
        </w:trPr>
        <w:tc>
          <w:tcPr>
            <w:tcW w:w="8080" w:type="dxa"/>
          </w:tcPr>
          <w:p w14:paraId="4DFA5043"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14:paraId="16E5F947"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lastRenderedPageBreak/>
              <w:t xml:space="preserve">- участникът е предложил организация на експертите в екипа на участника, посочил е как се разпределят отговорностите по изпълнението на експертната помощ и дейностите, предмет на поръчката между тях, начини за осъществяване на комуникацията с Възложителя, координация и съгласуване на дейностите. </w:t>
            </w:r>
          </w:p>
          <w:p w14:paraId="0F98D198"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участникът е представил описание на дейностите и предложение за организация на работата, като за всеки от експертите са предвидени отделни задачи, съобразени с експертния му профил.</w:t>
            </w:r>
          </w:p>
          <w:p w14:paraId="74AD5B8E"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u w:val="single"/>
              </w:rPr>
            </w:pPr>
            <w:r w:rsidRPr="005A3EC3">
              <w:rPr>
                <w:rFonts w:ascii="Times New Roman" w:eastAsia="Times New Roman" w:hAnsi="Times New Roman"/>
                <w:iCs/>
                <w:sz w:val="24"/>
                <w:szCs w:val="24"/>
              </w:rPr>
              <w:t xml:space="preserve">Участникът е предложил концепция за организация на персонала, при която са налични </w:t>
            </w:r>
            <w:r w:rsidRPr="005A3EC3">
              <w:rPr>
                <w:rFonts w:ascii="Times New Roman" w:eastAsia="Times New Roman" w:hAnsi="Times New Roman"/>
                <w:iCs/>
                <w:sz w:val="24"/>
                <w:szCs w:val="24"/>
                <w:u w:val="single"/>
              </w:rPr>
              <w:t>пет от следните обстоятелства:</w:t>
            </w:r>
          </w:p>
          <w:p w14:paraId="399E3E4A"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1. Показано е разпределението по експерти (кой какво ще изпълнява) на ниво отделна дейност, предмет на обществената поръчка;</w:t>
            </w:r>
          </w:p>
          <w:p w14:paraId="06C85F59"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2. За всяка от дейностите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14:paraId="4FFE913A"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3. Посочени са конкретните продукти/резултати от изпълнението на всяка отделна дейност;</w:t>
            </w:r>
          </w:p>
          <w:p w14:paraId="74164B3D"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4. Предложени са мерки за вътрешен контрол и мониторинг на екипа от експерти, включително механизми за осигуряване на качествено изпълнение на поръчката;</w:t>
            </w:r>
          </w:p>
          <w:p w14:paraId="165155F4" w14:textId="07838CE2"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5. Посочено е разпределението на изпълнението по отделни клонове по вертикална йерархичност в екипа, посочен и обоснован е процесът на възлагане на отделни задачи на експертния екип на участника. Описан е контрола върху изпълнението на задачите, отчитането на резултатите и проследяване на спазване на изискванията за качество.</w:t>
            </w:r>
          </w:p>
          <w:p w14:paraId="495B2F9B"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6.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tc>
        <w:tc>
          <w:tcPr>
            <w:tcW w:w="1559" w:type="dxa"/>
          </w:tcPr>
          <w:p w14:paraId="4A3E2F77" w14:textId="77777777" w:rsidR="008F01AF" w:rsidRPr="005A3EC3" w:rsidRDefault="008F01AF" w:rsidP="007E177F">
            <w:pPr>
              <w:spacing w:before="60" w:after="60" w:line="240" w:lineRule="auto"/>
              <w:jc w:val="center"/>
              <w:rPr>
                <w:rFonts w:ascii="Times New Roman" w:eastAsia="Times New Roman" w:hAnsi="Times New Roman"/>
                <w:iCs/>
                <w:sz w:val="24"/>
                <w:szCs w:val="24"/>
              </w:rPr>
            </w:pPr>
            <w:r w:rsidRPr="005A3EC3">
              <w:rPr>
                <w:rFonts w:ascii="Times New Roman" w:eastAsia="Times New Roman" w:hAnsi="Times New Roman"/>
                <w:iCs/>
                <w:sz w:val="24"/>
                <w:szCs w:val="24"/>
              </w:rPr>
              <w:lastRenderedPageBreak/>
              <w:t>40</w:t>
            </w:r>
          </w:p>
        </w:tc>
      </w:tr>
      <w:tr w:rsidR="008F01AF" w:rsidRPr="005A3EC3" w14:paraId="4536FB94" w14:textId="77777777" w:rsidTr="007E177F">
        <w:trPr>
          <w:trHeight w:val="185"/>
        </w:trPr>
        <w:tc>
          <w:tcPr>
            <w:tcW w:w="8080" w:type="dxa"/>
          </w:tcPr>
          <w:p w14:paraId="476A4193"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14:paraId="526275D9" w14:textId="77777777" w:rsidR="008F01AF" w:rsidRPr="005A3EC3" w:rsidRDefault="008F01AF" w:rsidP="007E177F">
            <w:pPr>
              <w:shd w:val="clear" w:color="auto" w:fill="FFFFFF"/>
              <w:spacing w:after="0" w:line="240" w:lineRule="auto"/>
              <w:contextualSpacing/>
              <w:jc w:val="both"/>
              <w:rPr>
                <w:rFonts w:ascii="Times New Roman" w:eastAsia="Times New Roman" w:hAnsi="Times New Roman"/>
                <w:iCs/>
                <w:sz w:val="24"/>
                <w:szCs w:val="24"/>
              </w:rPr>
            </w:pPr>
            <w:r w:rsidRPr="005A3EC3">
              <w:rPr>
                <w:rFonts w:ascii="Times New Roman" w:eastAsia="Times New Roman" w:hAnsi="Times New Roman"/>
                <w:iCs/>
                <w:sz w:val="24"/>
                <w:szCs w:val="24"/>
              </w:rPr>
              <w:t xml:space="preserve">- участникът е предложил организация на експертите в екипа на участника, посочил е как се разпределят отговорностите по изпълнението на експертната помощ и дейностите, предмет на поръчката между тях, начини за осъществяване на комуникацията с Възложителя, координация и съгласуване на дейностите. </w:t>
            </w:r>
          </w:p>
          <w:p w14:paraId="264FF0AF" w14:textId="77777777" w:rsidR="008F01AF" w:rsidRPr="005A3EC3" w:rsidRDefault="008F01AF" w:rsidP="007E177F">
            <w:pPr>
              <w:shd w:val="clear" w:color="auto" w:fill="FFFFFF"/>
              <w:spacing w:after="0" w:line="240" w:lineRule="auto"/>
              <w:contextualSpacing/>
              <w:jc w:val="both"/>
              <w:rPr>
                <w:rFonts w:ascii="Times New Roman" w:eastAsia="Times New Roman" w:hAnsi="Times New Roman"/>
                <w:iCs/>
                <w:sz w:val="24"/>
                <w:szCs w:val="24"/>
              </w:rPr>
            </w:pPr>
            <w:r w:rsidRPr="005A3EC3">
              <w:rPr>
                <w:rFonts w:ascii="Times New Roman" w:eastAsia="Times New Roman" w:hAnsi="Times New Roman"/>
                <w:iCs/>
                <w:sz w:val="24"/>
                <w:szCs w:val="24"/>
              </w:rPr>
              <w:t>- участникът е представил описание на дейностите и предложение за организация на работата, като за всеки от експертите са предвидени отделни задачи, съобразени с експертния му профил.</w:t>
            </w:r>
          </w:p>
          <w:p w14:paraId="63D11DCC"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lastRenderedPageBreak/>
              <w:t xml:space="preserve">Участникът е предложил концепция за организация на персонала, при която са налични </w:t>
            </w:r>
            <w:r w:rsidRPr="005A3EC3">
              <w:rPr>
                <w:rFonts w:ascii="Times New Roman" w:eastAsia="Times New Roman" w:hAnsi="Times New Roman"/>
                <w:iCs/>
                <w:sz w:val="24"/>
                <w:szCs w:val="24"/>
                <w:u w:val="single"/>
              </w:rPr>
              <w:t>шест от следните обстоятелства</w:t>
            </w:r>
            <w:r w:rsidRPr="005A3EC3">
              <w:rPr>
                <w:rFonts w:ascii="Times New Roman" w:eastAsia="Times New Roman" w:hAnsi="Times New Roman"/>
                <w:iCs/>
                <w:sz w:val="24"/>
                <w:szCs w:val="24"/>
              </w:rPr>
              <w:t>:</w:t>
            </w:r>
          </w:p>
          <w:p w14:paraId="68710C19"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1. Показано е разпределението по експерти (кой какво ще изпълнява) на ниво отделна дейност, предмет на обществената поръчка;</w:t>
            </w:r>
          </w:p>
          <w:p w14:paraId="53EA17FD"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2. За всяка от дейностите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14:paraId="56A716E1" w14:textId="577A3D84"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3. Посочени са конкретните продукти</w:t>
            </w:r>
            <w:r w:rsidR="00674292">
              <w:rPr>
                <w:rFonts w:ascii="Times New Roman" w:eastAsia="Times New Roman" w:hAnsi="Times New Roman"/>
                <w:iCs/>
                <w:sz w:val="24"/>
                <w:szCs w:val="24"/>
              </w:rPr>
              <w:t xml:space="preserve">/резултати </w:t>
            </w:r>
            <w:r w:rsidRPr="005A3EC3">
              <w:rPr>
                <w:rFonts w:ascii="Times New Roman" w:eastAsia="Times New Roman" w:hAnsi="Times New Roman"/>
                <w:iCs/>
                <w:sz w:val="24"/>
                <w:szCs w:val="24"/>
              </w:rPr>
              <w:t>от изпълнението на всяка отделна дейност;</w:t>
            </w:r>
          </w:p>
          <w:p w14:paraId="6325AB00" w14:textId="77777777"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4. Предложени са мерки за вътрешен контрол и мониторинг на екипа от експерти, включително механизми за осигуряване на качествено изпълнение на поръчката;</w:t>
            </w:r>
          </w:p>
          <w:p w14:paraId="371E031B" w14:textId="340F007F" w:rsidR="008F01AF" w:rsidRPr="005A3EC3" w:rsidRDefault="008F01AF" w:rsidP="007E177F">
            <w:pPr>
              <w:shd w:val="clear" w:color="auto" w:fill="FFFFFF"/>
              <w:spacing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5. Посочено е разпределението на изпълнението по отделни клонове по вертикална йерархичност в екипа, посочен и обоснован е процесът на възлагане на отдел</w:t>
            </w:r>
            <w:r w:rsidR="007369E9">
              <w:rPr>
                <w:rFonts w:ascii="Times New Roman" w:eastAsia="Times New Roman" w:hAnsi="Times New Roman"/>
                <w:iCs/>
                <w:sz w:val="24"/>
                <w:szCs w:val="24"/>
              </w:rPr>
              <w:t xml:space="preserve">ни задачи на експертния екип </w:t>
            </w:r>
            <w:r w:rsidRPr="005A3EC3">
              <w:rPr>
                <w:rFonts w:ascii="Times New Roman" w:eastAsia="Times New Roman" w:hAnsi="Times New Roman"/>
                <w:iCs/>
                <w:sz w:val="24"/>
                <w:szCs w:val="24"/>
              </w:rPr>
              <w:t>на участника. Описан е контрола върху изпълнението на задачите, отчитането на резултатите и проследяване на спазване на изискванията за качество.</w:t>
            </w:r>
          </w:p>
          <w:p w14:paraId="1569F010" w14:textId="77777777" w:rsidR="008F01AF" w:rsidRPr="005A3EC3" w:rsidRDefault="008F01AF" w:rsidP="007E177F">
            <w:pPr>
              <w:shd w:val="clear" w:color="auto" w:fill="FFFFFF"/>
              <w:spacing w:before="60" w:after="0" w:line="240" w:lineRule="auto"/>
              <w:jc w:val="both"/>
              <w:rPr>
                <w:rFonts w:ascii="Times New Roman" w:eastAsia="Times New Roman" w:hAnsi="Times New Roman"/>
                <w:iCs/>
                <w:sz w:val="24"/>
                <w:szCs w:val="24"/>
              </w:rPr>
            </w:pPr>
            <w:r w:rsidRPr="005A3EC3">
              <w:rPr>
                <w:rFonts w:ascii="Times New Roman" w:eastAsia="Times New Roman" w:hAnsi="Times New Roman"/>
                <w:iCs/>
                <w:sz w:val="24"/>
                <w:szCs w:val="24"/>
              </w:rPr>
              <w:t>6. Посочени са начин на комуникация с Възложителя и организационни мерки на персонала, по отношение на взаимодействието при изпълнението на обществената поръчка.</w:t>
            </w:r>
          </w:p>
        </w:tc>
        <w:tc>
          <w:tcPr>
            <w:tcW w:w="1559" w:type="dxa"/>
          </w:tcPr>
          <w:p w14:paraId="1C2B53B5" w14:textId="77777777" w:rsidR="008F01AF" w:rsidRPr="005A3EC3" w:rsidRDefault="008F01AF" w:rsidP="007E177F">
            <w:pPr>
              <w:spacing w:before="60" w:after="60" w:line="240" w:lineRule="auto"/>
              <w:jc w:val="center"/>
              <w:rPr>
                <w:rFonts w:ascii="Times New Roman" w:eastAsia="Times New Roman" w:hAnsi="Times New Roman"/>
                <w:iCs/>
                <w:sz w:val="24"/>
                <w:szCs w:val="24"/>
              </w:rPr>
            </w:pPr>
            <w:r w:rsidRPr="005A3EC3">
              <w:rPr>
                <w:rFonts w:ascii="Times New Roman" w:eastAsia="Times New Roman" w:hAnsi="Times New Roman"/>
                <w:iCs/>
                <w:sz w:val="24"/>
                <w:szCs w:val="24"/>
              </w:rPr>
              <w:lastRenderedPageBreak/>
              <w:t>50</w:t>
            </w:r>
          </w:p>
        </w:tc>
      </w:tr>
    </w:tbl>
    <w:p w14:paraId="1C88F3A5" w14:textId="77777777" w:rsidR="00674292" w:rsidRDefault="00674292" w:rsidP="008F01AF">
      <w:pPr>
        <w:tabs>
          <w:tab w:val="left" w:pos="426"/>
          <w:tab w:val="left" w:pos="851"/>
          <w:tab w:val="left" w:pos="1134"/>
        </w:tabs>
        <w:spacing w:before="120" w:after="120" w:line="240" w:lineRule="auto"/>
        <w:jc w:val="center"/>
        <w:rPr>
          <w:rFonts w:ascii="Times New Roman" w:eastAsia="Times New Roman" w:hAnsi="Times New Roman"/>
          <w:b/>
          <w:iCs/>
          <w:sz w:val="24"/>
          <w:szCs w:val="24"/>
          <w:u w:val="single"/>
        </w:rPr>
      </w:pPr>
    </w:p>
    <w:p w14:paraId="695E38C6" w14:textId="77777777" w:rsidR="008F01AF" w:rsidRPr="005A3EC3" w:rsidRDefault="008F01AF" w:rsidP="008F01AF">
      <w:pPr>
        <w:tabs>
          <w:tab w:val="left" w:pos="426"/>
          <w:tab w:val="left" w:pos="851"/>
          <w:tab w:val="left" w:pos="1134"/>
        </w:tabs>
        <w:spacing w:before="120" w:after="120" w:line="240" w:lineRule="auto"/>
        <w:jc w:val="center"/>
        <w:rPr>
          <w:rFonts w:ascii="Times New Roman" w:eastAsia="Times New Roman" w:hAnsi="Times New Roman"/>
          <w:b/>
          <w:iCs/>
          <w:sz w:val="24"/>
          <w:szCs w:val="24"/>
          <w:u w:val="single"/>
        </w:rPr>
      </w:pPr>
      <w:r w:rsidRPr="005A3EC3">
        <w:rPr>
          <w:rFonts w:ascii="Times New Roman" w:eastAsia="Times New Roman" w:hAnsi="Times New Roman"/>
          <w:b/>
          <w:iCs/>
          <w:sz w:val="24"/>
          <w:szCs w:val="24"/>
          <w:u w:val="single"/>
        </w:rPr>
        <w:t xml:space="preserve">ОЦЕНКА ПО ПОКАЗАТЕЛ П2 - </w:t>
      </w:r>
      <w:r w:rsidRPr="005A3EC3">
        <w:rPr>
          <w:rFonts w:ascii="Times New Roman" w:eastAsia="Times New Roman" w:hAnsi="Times New Roman"/>
          <w:iCs/>
          <w:sz w:val="24"/>
          <w:szCs w:val="24"/>
          <w:u w:val="single"/>
        </w:rPr>
        <w:t>„ЦЕНОВО ПРЕДЛОЖЕНИЕ“:</w:t>
      </w:r>
    </w:p>
    <w:p w14:paraId="5EB5063A" w14:textId="77777777" w:rsidR="008F01AF" w:rsidRPr="005A3EC3" w:rsidRDefault="008F01AF" w:rsidP="008F01AF">
      <w:pPr>
        <w:spacing w:before="240" w:after="60" w:line="240" w:lineRule="auto"/>
        <w:jc w:val="both"/>
        <w:outlineLvl w:val="4"/>
        <w:rPr>
          <w:rFonts w:ascii="Times New Roman" w:hAnsi="Times New Roman"/>
          <w:b/>
          <w:bCs/>
          <w:iCs/>
          <w:sz w:val="24"/>
          <w:szCs w:val="24"/>
        </w:rPr>
      </w:pPr>
      <w:r w:rsidRPr="005A3EC3">
        <w:rPr>
          <w:rFonts w:ascii="Times New Roman" w:hAnsi="Times New Roman"/>
          <w:b/>
          <w:bCs/>
          <w:iCs/>
          <w:sz w:val="24"/>
          <w:szCs w:val="24"/>
        </w:rPr>
        <w:t xml:space="preserve">        Оценката по този показател П2 за всеки отделен участник в процедурата се извършва по следната формула:</w:t>
      </w:r>
    </w:p>
    <w:p w14:paraId="61BCDA67" w14:textId="77777777" w:rsidR="008F01AF" w:rsidRPr="005A3EC3" w:rsidRDefault="008F01AF" w:rsidP="008F01AF">
      <w:pPr>
        <w:spacing w:after="180" w:line="240" w:lineRule="auto"/>
        <w:jc w:val="both"/>
        <w:rPr>
          <w:rFonts w:ascii="Times New Roman" w:eastAsia="Times New Roman" w:hAnsi="Times New Roman"/>
          <w:iCs/>
          <w:sz w:val="28"/>
          <w:szCs w:val="24"/>
        </w:rPr>
      </w:pPr>
    </w:p>
    <w:p w14:paraId="25137A82" w14:textId="77777777" w:rsidR="008F01AF" w:rsidRPr="005A3EC3" w:rsidRDefault="008F01AF" w:rsidP="008F01AF">
      <w:pPr>
        <w:spacing w:after="180" w:line="240" w:lineRule="auto"/>
        <w:jc w:val="both"/>
        <w:rPr>
          <w:rFonts w:ascii="Times New Roman" w:eastAsia="Times New Roman" w:hAnsi="Times New Roman"/>
          <w:b/>
          <w:iCs/>
          <w:sz w:val="24"/>
          <w:szCs w:val="24"/>
          <w:u w:val="single"/>
        </w:rPr>
      </w:pPr>
      <w:r w:rsidRPr="005A3EC3">
        <w:rPr>
          <w:rFonts w:ascii="Times New Roman" w:eastAsia="Times New Roman" w:hAnsi="Times New Roman"/>
          <w:b/>
          <w:iCs/>
          <w:sz w:val="24"/>
          <w:szCs w:val="24"/>
        </w:rPr>
        <w:t xml:space="preserve">         П2 =             </w:t>
      </w:r>
      <w:r w:rsidRPr="005A3EC3">
        <w:rPr>
          <w:rFonts w:ascii="Times New Roman" w:eastAsia="Times New Roman" w:hAnsi="Times New Roman"/>
          <w:b/>
          <w:iCs/>
          <w:sz w:val="24"/>
          <w:szCs w:val="24"/>
          <w:u w:val="single"/>
        </w:rPr>
        <w:t xml:space="preserve">           Пр.цена (мин)             </w:t>
      </w:r>
      <w:r w:rsidRPr="005A3EC3">
        <w:rPr>
          <w:rFonts w:ascii="Times New Roman" w:eastAsia="Times New Roman" w:hAnsi="Times New Roman"/>
          <w:b/>
          <w:i/>
          <w:iCs/>
          <w:sz w:val="24"/>
          <w:szCs w:val="24"/>
          <w:u w:val="single"/>
          <w:lang w:val="en-US"/>
        </w:rPr>
        <w:t>_</w:t>
      </w:r>
      <w:r w:rsidRPr="005A3EC3">
        <w:rPr>
          <w:rFonts w:ascii="Times New Roman" w:eastAsia="Times New Roman" w:hAnsi="Times New Roman"/>
          <w:b/>
          <w:iCs/>
          <w:sz w:val="24"/>
          <w:szCs w:val="24"/>
        </w:rPr>
        <w:t xml:space="preserve">                  Х 50 </w:t>
      </w:r>
    </w:p>
    <w:p w14:paraId="774FA5F0" w14:textId="77777777" w:rsidR="008F01AF" w:rsidRPr="005A3EC3" w:rsidRDefault="008F01AF" w:rsidP="008F01AF">
      <w:pPr>
        <w:spacing w:after="180" w:line="240" w:lineRule="auto"/>
        <w:jc w:val="both"/>
        <w:rPr>
          <w:rFonts w:ascii="Times New Roman" w:eastAsia="Times New Roman" w:hAnsi="Times New Roman"/>
          <w:b/>
          <w:i/>
          <w:iCs/>
          <w:sz w:val="24"/>
          <w:szCs w:val="24"/>
        </w:rPr>
      </w:pPr>
      <w:r w:rsidRPr="005A3EC3">
        <w:rPr>
          <w:rFonts w:ascii="Times New Roman" w:eastAsia="Times New Roman" w:hAnsi="Times New Roman"/>
          <w:b/>
          <w:iCs/>
          <w:sz w:val="24"/>
          <w:szCs w:val="24"/>
        </w:rPr>
        <w:t xml:space="preserve">                             Пр.цена</w:t>
      </w:r>
      <w:r w:rsidRPr="005A3EC3">
        <w:rPr>
          <w:rFonts w:ascii="Times New Roman" w:eastAsia="Times New Roman" w:hAnsi="Times New Roman"/>
          <w:b/>
          <w:i/>
          <w:iCs/>
          <w:sz w:val="24"/>
          <w:szCs w:val="24"/>
        </w:rPr>
        <w:t xml:space="preserve"> </w:t>
      </w:r>
      <w:r w:rsidRPr="005A3EC3">
        <w:rPr>
          <w:rFonts w:ascii="Times New Roman" w:eastAsia="Times New Roman" w:hAnsi="Times New Roman"/>
          <w:b/>
          <w:iCs/>
          <w:sz w:val="24"/>
          <w:szCs w:val="24"/>
        </w:rPr>
        <w:t xml:space="preserve">(оценяван  участник)  </w:t>
      </w:r>
    </w:p>
    <w:p w14:paraId="459DEACA" w14:textId="77777777" w:rsidR="008F01AF" w:rsidRPr="005A3EC3" w:rsidRDefault="008F01AF" w:rsidP="008F01AF">
      <w:pPr>
        <w:spacing w:after="180" w:line="240" w:lineRule="auto"/>
        <w:ind w:left="1135" w:firstLine="708"/>
        <w:jc w:val="both"/>
        <w:rPr>
          <w:rFonts w:ascii="Times New Roman" w:eastAsia="Times New Roman" w:hAnsi="Times New Roman"/>
          <w:b/>
          <w:iCs/>
          <w:sz w:val="24"/>
          <w:szCs w:val="24"/>
        </w:rPr>
      </w:pPr>
    </w:p>
    <w:p w14:paraId="564511EF" w14:textId="77777777" w:rsidR="008F01AF" w:rsidRPr="005A3EC3" w:rsidRDefault="008F01AF" w:rsidP="008F01AF">
      <w:pPr>
        <w:spacing w:after="180" w:line="240" w:lineRule="auto"/>
        <w:jc w:val="both"/>
        <w:rPr>
          <w:rFonts w:ascii="Times New Roman" w:eastAsia="Times New Roman" w:hAnsi="Times New Roman"/>
          <w:b/>
          <w:i/>
          <w:iCs/>
          <w:sz w:val="24"/>
          <w:szCs w:val="24"/>
        </w:rPr>
      </w:pPr>
      <w:r w:rsidRPr="005A3EC3">
        <w:rPr>
          <w:rFonts w:ascii="Times New Roman" w:eastAsia="Times New Roman" w:hAnsi="Times New Roman"/>
          <w:b/>
          <w:iCs/>
          <w:sz w:val="24"/>
          <w:szCs w:val="24"/>
        </w:rPr>
        <w:t xml:space="preserve">         </w:t>
      </w:r>
      <w:r w:rsidRPr="005A3EC3">
        <w:rPr>
          <w:rFonts w:ascii="Times New Roman" w:eastAsia="Times New Roman" w:hAnsi="Times New Roman"/>
          <w:iCs/>
          <w:sz w:val="24"/>
          <w:szCs w:val="24"/>
        </w:rPr>
        <w:t>Предложената от участника цена за изпълнение на обществената поръчка трябва да бъде в български лева и без ДДС.</w:t>
      </w:r>
    </w:p>
    <w:p w14:paraId="32CDF3C3" w14:textId="77777777" w:rsidR="008F01AF" w:rsidRPr="005A3EC3" w:rsidRDefault="008F01AF" w:rsidP="008F01AF">
      <w:pPr>
        <w:spacing w:before="240" w:after="60" w:line="240" w:lineRule="auto"/>
        <w:jc w:val="both"/>
        <w:outlineLvl w:val="4"/>
        <w:rPr>
          <w:rFonts w:ascii="Times New Roman" w:hAnsi="Times New Roman"/>
          <w:b/>
          <w:bCs/>
          <w:iCs/>
          <w:sz w:val="24"/>
          <w:szCs w:val="24"/>
        </w:rPr>
      </w:pPr>
      <w:r w:rsidRPr="005A3EC3">
        <w:rPr>
          <w:rFonts w:ascii="Times New Roman" w:hAnsi="Times New Roman"/>
          <w:b/>
          <w:bCs/>
          <w:iCs/>
          <w:sz w:val="24"/>
          <w:szCs w:val="24"/>
        </w:rPr>
        <w:t xml:space="preserve">        Максималната стойност на П2 е </w:t>
      </w:r>
      <w:r w:rsidRPr="005A3EC3">
        <w:rPr>
          <w:rFonts w:ascii="Times New Roman" w:hAnsi="Times New Roman"/>
          <w:b/>
          <w:bCs/>
          <w:iCs/>
          <w:sz w:val="24"/>
          <w:szCs w:val="24"/>
          <w:lang w:eastAsia="bg-BG"/>
        </w:rPr>
        <w:t>50</w:t>
      </w:r>
      <w:r w:rsidRPr="005A3EC3">
        <w:rPr>
          <w:rFonts w:ascii="Times New Roman" w:hAnsi="Times New Roman"/>
          <w:b/>
          <w:bCs/>
          <w:iCs/>
          <w:sz w:val="24"/>
          <w:szCs w:val="24"/>
        </w:rPr>
        <w:t xml:space="preserve"> точки и се дава на участника, предложил най-ниска цена.</w:t>
      </w:r>
    </w:p>
    <w:p w14:paraId="220D55EF" w14:textId="77777777" w:rsidR="008F01AF" w:rsidRPr="005A3EC3" w:rsidRDefault="008F01AF" w:rsidP="008F01AF">
      <w:pPr>
        <w:spacing w:before="240" w:after="120" w:line="240" w:lineRule="atLeast"/>
        <w:jc w:val="center"/>
        <w:outlineLvl w:val="4"/>
        <w:rPr>
          <w:rFonts w:ascii="Times New Roman" w:hAnsi="Times New Roman"/>
          <w:b/>
          <w:bCs/>
          <w:iCs/>
          <w:sz w:val="24"/>
          <w:szCs w:val="24"/>
          <w:u w:val="single"/>
        </w:rPr>
      </w:pPr>
      <w:r w:rsidRPr="005A3EC3">
        <w:rPr>
          <w:rFonts w:ascii="Times New Roman" w:hAnsi="Times New Roman"/>
          <w:b/>
          <w:bCs/>
          <w:iCs/>
          <w:sz w:val="24"/>
          <w:szCs w:val="24"/>
          <w:u w:val="single"/>
        </w:rPr>
        <w:t>КОМПЛЕКСНА ОЦЕНКА:</w:t>
      </w:r>
    </w:p>
    <w:p w14:paraId="74A68059" w14:textId="77777777" w:rsidR="008F01AF" w:rsidRPr="005A3EC3" w:rsidRDefault="008F01AF" w:rsidP="008F01AF">
      <w:pPr>
        <w:spacing w:before="240" w:after="60" w:line="240" w:lineRule="auto"/>
        <w:jc w:val="both"/>
        <w:outlineLvl w:val="4"/>
        <w:rPr>
          <w:rFonts w:ascii="Times New Roman" w:hAnsi="Times New Roman"/>
          <w:b/>
          <w:bCs/>
          <w:iCs/>
          <w:sz w:val="24"/>
          <w:szCs w:val="24"/>
        </w:rPr>
      </w:pPr>
      <w:r w:rsidRPr="005A3EC3">
        <w:rPr>
          <w:rFonts w:ascii="Times New Roman" w:hAnsi="Times New Roman"/>
          <w:b/>
          <w:bCs/>
          <w:iCs/>
          <w:sz w:val="24"/>
          <w:szCs w:val="24"/>
        </w:rPr>
        <w:lastRenderedPageBreak/>
        <w:t>Комплексната оценка се изчислява за всеки отделен участник по следния начин:</w:t>
      </w:r>
    </w:p>
    <w:p w14:paraId="3296BDF6" w14:textId="77777777" w:rsidR="008F01AF" w:rsidRPr="005A3EC3" w:rsidRDefault="008F01AF" w:rsidP="008F01AF">
      <w:pPr>
        <w:spacing w:after="0" w:line="240" w:lineRule="auto"/>
        <w:jc w:val="both"/>
        <w:rPr>
          <w:rFonts w:ascii="Times New Roman" w:eastAsia="Times New Roman" w:hAnsi="Times New Roman"/>
          <w:b/>
          <w:iCs/>
          <w:sz w:val="24"/>
          <w:szCs w:val="24"/>
        </w:rPr>
      </w:pPr>
    </w:p>
    <w:p w14:paraId="5C0241EF" w14:textId="4F57C9E1" w:rsidR="008F01AF" w:rsidRPr="005A3EC3" w:rsidRDefault="008F01AF" w:rsidP="008F01A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iCs/>
          <w:sz w:val="24"/>
          <w:szCs w:val="24"/>
        </w:rPr>
      </w:pPr>
      <w:r w:rsidRPr="005A3EC3">
        <w:rPr>
          <w:rFonts w:ascii="Times New Roman" w:eastAsia="Times New Roman" w:hAnsi="Times New Roman"/>
          <w:b/>
          <w:iCs/>
          <w:sz w:val="24"/>
          <w:szCs w:val="24"/>
        </w:rPr>
        <w:t>КО = П1 + П2</w:t>
      </w:r>
    </w:p>
    <w:p w14:paraId="5DA8572C" w14:textId="77777777" w:rsidR="008F01AF" w:rsidRPr="005A3EC3" w:rsidRDefault="008F01AF" w:rsidP="008F01AF">
      <w:pPr>
        <w:spacing w:before="240" w:after="60" w:line="240" w:lineRule="auto"/>
        <w:jc w:val="both"/>
        <w:outlineLvl w:val="4"/>
        <w:rPr>
          <w:rFonts w:ascii="Times New Roman" w:hAnsi="Times New Roman"/>
          <w:b/>
          <w:bCs/>
          <w:iCs/>
          <w:sz w:val="24"/>
          <w:szCs w:val="24"/>
        </w:rPr>
      </w:pPr>
      <w:r w:rsidRPr="005A3EC3">
        <w:rPr>
          <w:rFonts w:ascii="Times New Roman" w:hAnsi="Times New Roman"/>
          <w:b/>
          <w:bCs/>
          <w:iCs/>
          <w:sz w:val="24"/>
          <w:szCs w:val="24"/>
        </w:rPr>
        <w:t>Когато получените оценки по отделните показатели и комплексната не са цели числа, те следва да се закръглят до втория знак след десетичната запетая.</w:t>
      </w:r>
    </w:p>
    <w:p w14:paraId="1E251BA9" w14:textId="77777777" w:rsidR="008F01AF" w:rsidRPr="005A3EC3" w:rsidRDefault="008F01AF" w:rsidP="008F01AF">
      <w:pPr>
        <w:rPr>
          <w:rFonts w:eastAsia="Calibri"/>
        </w:rPr>
      </w:pPr>
    </w:p>
    <w:p w14:paraId="10A2F2B9" w14:textId="77777777" w:rsidR="008F01AF" w:rsidRPr="003621E4" w:rsidRDefault="008F01AF" w:rsidP="008F01AF">
      <w:pPr>
        <w:suppressAutoHyphens/>
        <w:spacing w:after="120" w:line="240" w:lineRule="auto"/>
        <w:ind w:right="-2"/>
        <w:jc w:val="both"/>
        <w:rPr>
          <w:rFonts w:ascii="Times New Roman" w:hAnsi="Times New Roman"/>
          <w:sz w:val="24"/>
          <w:szCs w:val="24"/>
        </w:rPr>
      </w:pPr>
    </w:p>
    <w:p w14:paraId="08F62563" w14:textId="77777777" w:rsidR="00511E6D" w:rsidRPr="008E2125" w:rsidRDefault="00511E6D" w:rsidP="00216974">
      <w:pPr>
        <w:rPr>
          <w:rFonts w:ascii="Times New Roman" w:hAnsi="Times New Roman"/>
        </w:rPr>
      </w:pPr>
    </w:p>
    <w:sectPr w:rsidR="00511E6D" w:rsidRPr="008E2125" w:rsidSect="00863C09">
      <w:headerReference w:type="default" r:id="rId17"/>
      <w:footerReference w:type="default" r:id="rId18"/>
      <w:pgSz w:w="11906" w:h="16838" w:code="9"/>
      <w:pgMar w:top="1701" w:right="1016" w:bottom="1417" w:left="1080" w:header="284" w:footer="9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25868" w16cid:durableId="1D29A294"/>
  <w16cid:commentId w16cid:paraId="49242BD4" w16cid:durableId="1D25A80F"/>
  <w16cid:commentId w16cid:paraId="5D65D40A" w16cid:durableId="1D2C13A4"/>
  <w16cid:commentId w16cid:paraId="37BDEE33" w16cid:durableId="1D2C13A5"/>
  <w16cid:commentId w16cid:paraId="087EB380" w16cid:durableId="1D29A297"/>
  <w16cid:commentId w16cid:paraId="27C54EF5" w16cid:durableId="1D25A811"/>
  <w16cid:commentId w16cid:paraId="6149F67F" w16cid:durableId="1D25A812"/>
  <w16cid:commentId w16cid:paraId="3D2C9956" w16cid:durableId="1D25A813"/>
  <w16cid:commentId w16cid:paraId="5A65F7C2" w16cid:durableId="1D25A814"/>
  <w16cid:commentId w16cid:paraId="4B64C4E8" w16cid:durableId="1D25A815"/>
  <w16cid:commentId w16cid:paraId="1257C3D9" w16cid:durableId="1D25A816"/>
  <w16cid:commentId w16cid:paraId="106B2817" w16cid:durableId="1D2C13AD"/>
  <w16cid:commentId w16cid:paraId="2999555F" w16cid:durableId="1D29A29E"/>
  <w16cid:commentId w16cid:paraId="180B46EB" w16cid:durableId="1D2C13AF"/>
  <w16cid:commentId w16cid:paraId="68443109" w16cid:durableId="1D25A817"/>
  <w16cid:commentId w16cid:paraId="2AA02DDD" w16cid:durableId="1D29A2A0"/>
  <w16cid:commentId w16cid:paraId="0AEEB778" w16cid:durableId="1D29A2A1"/>
  <w16cid:commentId w16cid:paraId="73D26DA9" w16cid:durableId="1D25A818"/>
  <w16cid:commentId w16cid:paraId="363E3565" w16cid:durableId="1D25A819"/>
  <w16cid:commentId w16cid:paraId="305E9907" w16cid:durableId="1D25A81A"/>
  <w16cid:commentId w16cid:paraId="425D8B75" w16cid:durableId="1D25A81B"/>
  <w16cid:commentId w16cid:paraId="072F4FF3" w16cid:durableId="1D2C13B7"/>
  <w16cid:commentId w16cid:paraId="5AE79F6B" w16cid:durableId="1D29A2A6"/>
  <w16cid:commentId w16cid:paraId="36F27551" w16cid:durableId="1D29A2A7"/>
  <w16cid:commentId w16cid:paraId="0F934A61" w16cid:durableId="1D25A81C"/>
  <w16cid:commentId w16cid:paraId="6652B820" w16cid:durableId="1D25A81D"/>
  <w16cid:commentId w16cid:paraId="21BA1AA9" w16cid:durableId="1D29A2AA"/>
  <w16cid:commentId w16cid:paraId="20D1DC44" w16cid:durableId="1D29A2AB"/>
  <w16cid:commentId w16cid:paraId="1C936F09" w16cid:durableId="1D29A2AC"/>
  <w16cid:commentId w16cid:paraId="4A19B1D8" w16cid:durableId="1D29A2AD"/>
  <w16cid:commentId w16cid:paraId="665ED54D" w16cid:durableId="1D29A2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E180" w14:textId="77777777" w:rsidR="00CA1898" w:rsidRDefault="00CA1898" w:rsidP="001F2A1B">
      <w:pPr>
        <w:spacing w:after="0" w:line="240" w:lineRule="auto"/>
      </w:pPr>
      <w:r>
        <w:separator/>
      </w:r>
    </w:p>
  </w:endnote>
  <w:endnote w:type="continuationSeparator" w:id="0">
    <w:p w14:paraId="4610ECBD" w14:textId="77777777" w:rsidR="00CA1898" w:rsidRDefault="00CA1898" w:rsidP="001F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00"/>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a Bk">
    <w:charset w:val="00"/>
    <w:family w:val="swiss"/>
    <w:pitch w:val="variable"/>
    <w:sig w:usb0="80000067" w:usb1="00000000" w:usb2="00000000" w:usb3="00000000" w:csb0="000001FB" w:csb1="00000000"/>
  </w:font>
  <w:font w:name="Optima">
    <w:panose1 w:val="020B05020505080203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D2C59" w14:textId="5A11B088" w:rsidR="004F11FE" w:rsidRDefault="004F11FE">
    <w:pPr>
      <w:pStyle w:val="ac"/>
      <w:jc w:val="right"/>
    </w:pPr>
    <w:r>
      <w:fldChar w:fldCharType="begin"/>
    </w:r>
    <w:r>
      <w:instrText xml:space="preserve"> PAGE   \* MERGEFORMAT </w:instrText>
    </w:r>
    <w:r>
      <w:fldChar w:fldCharType="separate"/>
    </w:r>
    <w:r w:rsidR="00B5469C">
      <w:rPr>
        <w:noProof/>
      </w:rPr>
      <w:t>3</w:t>
    </w:r>
    <w:r>
      <w:rPr>
        <w:noProof/>
      </w:rPr>
      <w:fldChar w:fldCharType="end"/>
    </w:r>
  </w:p>
  <w:p w14:paraId="58BB474B" w14:textId="7FC81447" w:rsidR="004F11FE" w:rsidRPr="007C3157" w:rsidRDefault="004F11FE" w:rsidP="00863C09">
    <w:pPr>
      <w:pStyle w:val="ac"/>
      <w:rPr>
        <w:b/>
        <w:color w:val="000000"/>
        <w:sz w:val="20"/>
        <w:szCs w:val="20"/>
        <w:lang w:val="en-US"/>
      </w:rPr>
    </w:pPr>
    <w:r w:rsidRPr="007C3157">
      <w:rPr>
        <w:b/>
        <w:color w:val="000000"/>
        <w:sz w:val="20"/>
        <w:szCs w:val="20"/>
        <w:lang w:val="en-US"/>
      </w:rPr>
      <w:t xml:space="preserve">                                                                   </w:t>
    </w:r>
    <w:r>
      <w:rPr>
        <w:b/>
        <w:color w:val="000000"/>
        <w:sz w:val="20"/>
        <w:szCs w:val="20"/>
        <w:lang w:val="en-US"/>
      </w:rPr>
      <w:tab/>
    </w:r>
    <w:r>
      <w:rPr>
        <w:b/>
        <w:color w:val="000000"/>
        <w:sz w:val="20"/>
        <w:szCs w:val="20"/>
        <w:lang w:val="en-US"/>
      </w:rPr>
      <w:tab/>
    </w:r>
    <w:r>
      <w:rPr>
        <w:b/>
        <w:color w:val="000000"/>
        <w:sz w:val="20"/>
        <w:szCs w:val="20"/>
        <w:lang w:val="en-US"/>
      </w:rPr>
      <w:tab/>
    </w:r>
    <w:r>
      <w:rPr>
        <w:b/>
        <w:color w:val="000000"/>
        <w:sz w:val="20"/>
        <w:szCs w:val="20"/>
        <w:lang w:val="en-US"/>
      </w:rPr>
      <w:tab/>
      <w:t xml:space="preserve">             </w:t>
    </w:r>
    <w:r w:rsidRPr="007C3157">
      <w:rPr>
        <w:b/>
        <w:color w:val="000000"/>
        <w:sz w:val="20"/>
        <w:szCs w:val="20"/>
        <w:lang w:val="en-US"/>
      </w:rPr>
      <w:t xml:space="preserve"> </w:t>
    </w:r>
    <w:hyperlink r:id="rId1" w:history="1">
      <w:r w:rsidRPr="007C3157">
        <w:rPr>
          <w:rStyle w:val="a3"/>
          <w:b/>
          <w:sz w:val="20"/>
          <w:szCs w:val="20"/>
          <w:lang w:val="en-US"/>
        </w:rPr>
        <w:t>www.interregrobg.eu</w:t>
      </w:r>
    </w:hyperlink>
    <w:r w:rsidRPr="007C3157">
      <w:rPr>
        <w:b/>
        <w:color w:val="000000"/>
        <w:sz w:val="20"/>
        <w:szCs w:val="20"/>
        <w:lang w:val="en-US"/>
      </w:rPr>
      <w:t xml:space="preserve"> </w:t>
    </w:r>
  </w:p>
  <w:p w14:paraId="23AAF6EB" w14:textId="77777777" w:rsidR="004F11FE" w:rsidRPr="007C3157" w:rsidRDefault="004F11FE" w:rsidP="00863C09">
    <w:pPr>
      <w:pStyle w:val="ac"/>
      <w:jc w:val="center"/>
      <w:rPr>
        <w:b/>
        <w:color w:val="000000"/>
        <w:sz w:val="20"/>
        <w:szCs w:val="20"/>
        <w:lang w:val="en-US"/>
      </w:rPr>
    </w:pPr>
  </w:p>
  <w:p w14:paraId="70CF53B5" w14:textId="77777777" w:rsidR="004F11FE" w:rsidRPr="007C3157" w:rsidRDefault="004F11FE" w:rsidP="00863C09">
    <w:pPr>
      <w:pStyle w:val="ac"/>
      <w:jc w:val="center"/>
      <w:rPr>
        <w:b/>
        <w:color w:val="000000"/>
        <w:sz w:val="20"/>
        <w:szCs w:val="20"/>
        <w:lang w:val="en-US"/>
      </w:rPr>
    </w:pPr>
    <w:r w:rsidRPr="007C3157">
      <w:rPr>
        <w:sz w:val="20"/>
        <w:szCs w:val="20"/>
      </w:rPr>
      <w:t>Съдържанието на този материал не представлява непременно официалната позиция на Европейския съюз</w:t>
    </w:r>
  </w:p>
  <w:p w14:paraId="5CCB4BC0" w14:textId="77777777" w:rsidR="004F11FE" w:rsidRDefault="004F11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6DA6D" w14:textId="77777777" w:rsidR="00CA1898" w:rsidRDefault="00CA1898" w:rsidP="001F2A1B">
      <w:pPr>
        <w:spacing w:after="0" w:line="240" w:lineRule="auto"/>
      </w:pPr>
      <w:r>
        <w:separator/>
      </w:r>
    </w:p>
  </w:footnote>
  <w:footnote w:type="continuationSeparator" w:id="0">
    <w:p w14:paraId="78608259" w14:textId="77777777" w:rsidR="00CA1898" w:rsidRDefault="00CA1898" w:rsidP="001F2A1B">
      <w:pPr>
        <w:spacing w:after="0" w:line="240" w:lineRule="auto"/>
      </w:pPr>
      <w:r>
        <w:continuationSeparator/>
      </w:r>
    </w:p>
  </w:footnote>
  <w:footnote w:id="1">
    <w:p w14:paraId="5732B27E" w14:textId="02DBAF21" w:rsidR="004F11FE" w:rsidRPr="009C6487" w:rsidRDefault="004F11FE">
      <w:pPr>
        <w:pStyle w:val="a7"/>
        <w:rPr>
          <w:rFonts w:ascii="Times New Roman" w:hAnsi="Times New Roman" w:cs="Times New Roman"/>
          <w:sz w:val="20"/>
          <w:lang w:val="bg-BG"/>
        </w:rPr>
      </w:pPr>
      <w:r>
        <w:rPr>
          <w:rStyle w:val="afe"/>
        </w:rPr>
        <w:footnoteRef/>
      </w:r>
      <w:r>
        <w:t xml:space="preserve"> </w:t>
      </w:r>
      <w:r w:rsidRPr="009C6487">
        <w:rPr>
          <w:rFonts w:ascii="Times New Roman" w:hAnsi="Times New Roman" w:cs="Times New Roman"/>
          <w:sz w:val="20"/>
          <w:lang w:val="bg-BG"/>
        </w:rPr>
        <w:t>Следва да се има предвид, че влязла в сила присъда за престъпление по чл. 194-208, чл. 213а-217, чл. 219-252 или чл. 254а-260 от НК има характер на национално основание за изключване, доколкото на визираните като основания за изключване престъпления по чл. 57, параграф 1 от Директива 2014/24/ЕС съответстват на следните състави на НК:</w:t>
      </w:r>
    </w:p>
    <w:p w14:paraId="40DA3CBC" w14:textId="32086DDD" w:rsidR="004F11FE" w:rsidRPr="009C6487" w:rsidRDefault="004F11FE" w:rsidP="009C6487">
      <w:pPr>
        <w:pStyle w:val="a7"/>
        <w:numPr>
          <w:ilvl w:val="0"/>
          <w:numId w:val="36"/>
        </w:numPr>
        <w:rPr>
          <w:rFonts w:ascii="Times New Roman" w:hAnsi="Times New Roman" w:cs="Times New Roman"/>
          <w:sz w:val="20"/>
          <w:lang w:val="bg-BG"/>
        </w:rPr>
      </w:pPr>
      <w:r w:rsidRPr="009C6487">
        <w:rPr>
          <w:rFonts w:ascii="Times New Roman" w:hAnsi="Times New Roman" w:cs="Times New Roman"/>
          <w:sz w:val="20"/>
          <w:lang w:val="bg-BG"/>
        </w:rPr>
        <w:t>Участие в престъпна организация /чл. 321 и 321 а от НК/;</w:t>
      </w:r>
    </w:p>
    <w:p w14:paraId="086B8956" w14:textId="686DB913" w:rsidR="004F11FE" w:rsidRDefault="004F11FE" w:rsidP="009C6487">
      <w:pPr>
        <w:pStyle w:val="a7"/>
        <w:numPr>
          <w:ilvl w:val="0"/>
          <w:numId w:val="36"/>
        </w:numPr>
        <w:rPr>
          <w:rFonts w:ascii="Times New Roman" w:hAnsi="Times New Roman" w:cs="Times New Roman"/>
          <w:sz w:val="20"/>
          <w:lang w:val="bg-BG"/>
        </w:rPr>
      </w:pPr>
      <w:r w:rsidRPr="009C6487">
        <w:rPr>
          <w:rFonts w:ascii="Times New Roman" w:hAnsi="Times New Roman" w:cs="Times New Roman"/>
          <w:sz w:val="20"/>
          <w:lang w:val="bg-BG"/>
        </w:rPr>
        <w:t>Корупция /чл. 301-307 от НК/;</w:t>
      </w:r>
    </w:p>
    <w:p w14:paraId="5461ED36" w14:textId="0B177FE9" w:rsidR="004F11FE" w:rsidRPr="009C6487" w:rsidRDefault="004F11FE" w:rsidP="009C6487">
      <w:pPr>
        <w:pStyle w:val="a7"/>
        <w:numPr>
          <w:ilvl w:val="0"/>
          <w:numId w:val="36"/>
        </w:numPr>
        <w:rPr>
          <w:rFonts w:ascii="Times New Roman" w:hAnsi="Times New Roman" w:cs="Times New Roman"/>
          <w:sz w:val="20"/>
          <w:lang w:val="bg-BG"/>
        </w:rPr>
      </w:pPr>
      <w:r>
        <w:rPr>
          <w:rFonts w:ascii="Times New Roman" w:hAnsi="Times New Roman" w:cs="Times New Roman"/>
          <w:sz w:val="20"/>
          <w:lang w:val="bg-BG"/>
        </w:rPr>
        <w:t>Измама /чл. 209-213 от НК;</w:t>
      </w:r>
    </w:p>
    <w:p w14:paraId="1A1B6212" w14:textId="3A89AF44" w:rsidR="004F11FE" w:rsidRPr="009C6487" w:rsidRDefault="004F11FE" w:rsidP="009C6487">
      <w:pPr>
        <w:pStyle w:val="a7"/>
        <w:numPr>
          <w:ilvl w:val="0"/>
          <w:numId w:val="36"/>
        </w:numPr>
        <w:rPr>
          <w:rFonts w:ascii="Times New Roman" w:hAnsi="Times New Roman" w:cs="Times New Roman"/>
          <w:sz w:val="20"/>
          <w:lang w:val="bg-BG"/>
        </w:rPr>
      </w:pPr>
      <w:r w:rsidRPr="009C6487">
        <w:rPr>
          <w:rFonts w:ascii="Times New Roman" w:hAnsi="Times New Roman" w:cs="Times New Roman"/>
          <w:sz w:val="20"/>
          <w:lang w:val="bg-BG"/>
        </w:rPr>
        <w:t>Терористични</w:t>
      </w:r>
      <w:r>
        <w:rPr>
          <w:rFonts w:ascii="Times New Roman" w:hAnsi="Times New Roman" w:cs="Times New Roman"/>
          <w:sz w:val="20"/>
          <w:lang w:val="bg-BG"/>
        </w:rPr>
        <w:t xml:space="preserve"> престъпления и</w:t>
      </w:r>
      <w:r w:rsidRPr="009C6487">
        <w:rPr>
          <w:rFonts w:ascii="Times New Roman" w:hAnsi="Times New Roman" w:cs="Times New Roman"/>
          <w:sz w:val="20"/>
          <w:lang w:val="bg-BG"/>
        </w:rPr>
        <w:t>ли престъпления, които са свързани с терористични дейности /чл.108а от НК, и изключение на тези, свързани с финансиране на тероризъм/;</w:t>
      </w:r>
    </w:p>
    <w:p w14:paraId="4A19DCB1" w14:textId="77F76C18" w:rsidR="004F11FE" w:rsidRPr="009C6487" w:rsidRDefault="004F11FE" w:rsidP="009C6487">
      <w:pPr>
        <w:pStyle w:val="a7"/>
        <w:numPr>
          <w:ilvl w:val="0"/>
          <w:numId w:val="36"/>
        </w:numPr>
        <w:rPr>
          <w:rFonts w:ascii="Times New Roman" w:hAnsi="Times New Roman" w:cs="Times New Roman"/>
          <w:sz w:val="20"/>
          <w:lang w:val="bg-BG"/>
        </w:rPr>
      </w:pPr>
      <w:r w:rsidRPr="009C6487">
        <w:rPr>
          <w:rFonts w:ascii="Times New Roman" w:hAnsi="Times New Roman" w:cs="Times New Roman"/>
          <w:sz w:val="20"/>
          <w:lang w:val="bg-BG"/>
        </w:rPr>
        <w:t>Изпиране на пари или финансиране на тероризъм /чл. 253, 253а или 253б от НК и чл. 108а от НК – престъпление, свързано с финансиране на тероризъм/;</w:t>
      </w:r>
    </w:p>
    <w:p w14:paraId="69FABE97" w14:textId="1D54495E" w:rsidR="004F11FE" w:rsidRPr="009C6487" w:rsidRDefault="004F11FE" w:rsidP="009C6487">
      <w:pPr>
        <w:pStyle w:val="a7"/>
        <w:numPr>
          <w:ilvl w:val="0"/>
          <w:numId w:val="36"/>
        </w:numPr>
        <w:rPr>
          <w:rFonts w:ascii="Times New Roman" w:hAnsi="Times New Roman" w:cs="Times New Roman"/>
          <w:sz w:val="20"/>
          <w:lang w:val="bg-BG"/>
        </w:rPr>
      </w:pPr>
      <w:r w:rsidRPr="009C6487">
        <w:rPr>
          <w:rFonts w:ascii="Times New Roman" w:hAnsi="Times New Roman" w:cs="Times New Roman"/>
          <w:sz w:val="20"/>
          <w:lang w:val="bg-BG"/>
        </w:rPr>
        <w:t>Детски труд и други форми на трафик на хора /чл. 192а и 159а-159г от НК/.</w:t>
      </w:r>
    </w:p>
  </w:footnote>
  <w:footnote w:id="2">
    <w:p w14:paraId="4E5C6CAB" w14:textId="4EE3353D" w:rsidR="004F11FE" w:rsidRPr="00012186" w:rsidRDefault="004F11FE" w:rsidP="001F2A1B">
      <w:pPr>
        <w:autoSpaceDE w:val="0"/>
        <w:autoSpaceDN w:val="0"/>
        <w:adjustRightInd w:val="0"/>
        <w:spacing w:after="120" w:line="240" w:lineRule="auto"/>
        <w:ind w:right="-2"/>
        <w:jc w:val="both"/>
        <w:rPr>
          <w:rFonts w:ascii="Times New Roman" w:eastAsia="MS ??" w:hAnsi="Times New Roman"/>
          <w:sz w:val="18"/>
          <w:szCs w:val="24"/>
        </w:rPr>
      </w:pPr>
      <w:r>
        <w:rPr>
          <w:rStyle w:val="afe"/>
        </w:rPr>
        <w:footnoteRef/>
      </w:r>
      <w:r>
        <w:t xml:space="preserve"> </w:t>
      </w:r>
      <w:r w:rsidRPr="009908D7">
        <w:rPr>
          <w:rFonts w:ascii="Times New Roman" w:eastAsia="MS ??" w:hAnsi="Times New Roman"/>
          <w:sz w:val="18"/>
          <w:szCs w:val="24"/>
        </w:rPr>
        <w:t xml:space="preserve">Конфиденциалният характер на описаната от Участника информация </w:t>
      </w:r>
      <w:r>
        <w:rPr>
          <w:rFonts w:ascii="Times New Roman" w:eastAsia="MS ??" w:hAnsi="Times New Roman"/>
          <w:sz w:val="18"/>
          <w:szCs w:val="24"/>
        </w:rPr>
        <w:t>може да засяга единствено</w:t>
      </w:r>
      <w:r w:rsidRPr="009908D7">
        <w:rPr>
          <w:rFonts w:ascii="Times New Roman" w:eastAsia="MS ??" w:hAnsi="Times New Roman"/>
          <w:sz w:val="18"/>
          <w:szCs w:val="24"/>
        </w:rPr>
        <w:t xml:space="preserve"> публикуването в профила на купувача на </w:t>
      </w:r>
      <w:r>
        <w:rPr>
          <w:rFonts w:ascii="Times New Roman" w:eastAsia="MS ??" w:hAnsi="Times New Roman"/>
          <w:sz w:val="18"/>
          <w:szCs w:val="24"/>
        </w:rPr>
        <w:t>описаните части от Офертата</w:t>
      </w:r>
      <w:r w:rsidRPr="009908D7">
        <w:rPr>
          <w:rFonts w:ascii="Times New Roman" w:eastAsia="MS ??" w:hAnsi="Times New Roman"/>
          <w:sz w:val="18"/>
          <w:szCs w:val="24"/>
        </w:rPr>
        <w:t xml:space="preserve"> на Участника, като приложение към Договора за услуга /ако такъв бъде подписан/. Участникът </w:t>
      </w:r>
      <w:r>
        <w:rPr>
          <w:rFonts w:ascii="Times New Roman" w:eastAsia="MS ??" w:hAnsi="Times New Roman"/>
          <w:sz w:val="18"/>
          <w:szCs w:val="24"/>
        </w:rPr>
        <w:t>не може да има</w:t>
      </w:r>
      <w:r w:rsidRPr="009908D7">
        <w:rPr>
          <w:rFonts w:ascii="Times New Roman" w:eastAsia="MS ??" w:hAnsi="Times New Roman"/>
          <w:sz w:val="18"/>
          <w:szCs w:val="24"/>
        </w:rPr>
        <w:t xml:space="preserve"> претенции за конфиденциалност във връзка с етапа на оценка на офертата</w:t>
      </w:r>
      <w:r>
        <w:rPr>
          <w:rFonts w:ascii="Times New Roman" w:eastAsia="MS ??" w:hAnsi="Times New Roman"/>
          <w:sz w:val="18"/>
          <w:szCs w:val="24"/>
        </w:rPr>
        <w:t xml:space="preserve"> му</w:t>
      </w:r>
      <w:r w:rsidRPr="009908D7">
        <w:rPr>
          <w:rFonts w:ascii="Times New Roman" w:eastAsia="MS ??" w:hAnsi="Times New Roman"/>
          <w:sz w:val="18"/>
          <w:szCs w:val="24"/>
        </w:rPr>
        <w:t>.</w:t>
      </w:r>
      <w:r w:rsidRPr="00012186">
        <w:rPr>
          <w:rFonts w:ascii="Times New Roman" w:eastAsia="MS ??" w:hAnsi="Times New Roman"/>
          <w:sz w:val="18"/>
          <w:szCs w:val="24"/>
        </w:rPr>
        <w:t xml:space="preserve"> </w:t>
      </w:r>
    </w:p>
    <w:p w14:paraId="4AC1B463" w14:textId="77777777" w:rsidR="004F11FE" w:rsidRPr="001F2A1B" w:rsidRDefault="004F11FE">
      <w:pPr>
        <w:pStyle w:val="a7"/>
        <w:rPr>
          <w:rFonts w:asciiTheme="minorHAnsi" w:hAnsiTheme="minorHAnsi"/>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jc w:val="center"/>
      <w:tblBorders>
        <w:bottom w:val="single" w:sz="4" w:space="0" w:color="auto"/>
      </w:tblBorders>
      <w:tblLook w:val="04A0" w:firstRow="1" w:lastRow="0" w:firstColumn="1" w:lastColumn="0" w:noHBand="0" w:noVBand="1"/>
    </w:tblPr>
    <w:tblGrid>
      <w:gridCol w:w="3966"/>
      <w:gridCol w:w="1236"/>
      <w:gridCol w:w="1596"/>
      <w:gridCol w:w="2202"/>
    </w:tblGrid>
    <w:tr w:rsidR="004F11FE" w:rsidRPr="0004017B" w14:paraId="1CAC1453" w14:textId="77777777" w:rsidTr="007C3157">
      <w:trPr>
        <w:trHeight w:val="1135"/>
        <w:jc w:val="center"/>
      </w:trPr>
      <w:tc>
        <w:tcPr>
          <w:tcW w:w="3906" w:type="dxa"/>
          <w:shd w:val="clear" w:color="auto" w:fill="auto"/>
          <w:vAlign w:val="center"/>
        </w:tcPr>
        <w:p w14:paraId="4C2541DE" w14:textId="2A0F8BBE" w:rsidR="004F11FE" w:rsidRPr="0004017B" w:rsidRDefault="004F11FE" w:rsidP="0004017B">
          <w:pPr>
            <w:tabs>
              <w:tab w:val="center" w:pos="4536"/>
              <w:tab w:val="left" w:pos="5322"/>
              <w:tab w:val="right" w:pos="9072"/>
            </w:tabs>
            <w:spacing w:after="0" w:line="240" w:lineRule="auto"/>
            <w:jc w:val="center"/>
            <w:rPr>
              <w:rFonts w:ascii="Times New Roman" w:eastAsia="Times New Roman" w:hAnsi="Times New Roman"/>
              <w:sz w:val="20"/>
              <w:szCs w:val="20"/>
              <w:lang w:val="en-GB"/>
            </w:rPr>
          </w:pPr>
          <w:r>
            <w:rPr>
              <w:rFonts w:ascii="Times New Roman" w:eastAsia="Times New Roman" w:hAnsi="Times New Roman"/>
              <w:noProof/>
              <w:sz w:val="20"/>
              <w:szCs w:val="20"/>
              <w:lang w:eastAsia="bg-BG"/>
            </w:rPr>
            <w:drawing>
              <wp:inline distT="0" distB="0" distL="0" distR="0" wp14:anchorId="418202F4" wp14:editId="159FAF2A">
                <wp:extent cx="2371725" cy="4857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c>
        <w:tcPr>
          <w:tcW w:w="1207" w:type="dxa"/>
          <w:shd w:val="clear" w:color="auto" w:fill="auto"/>
          <w:vAlign w:val="center"/>
        </w:tcPr>
        <w:p w14:paraId="4C5CB844" w14:textId="6509FABC" w:rsidR="004F11FE" w:rsidRPr="0004017B" w:rsidRDefault="004F11FE" w:rsidP="0004017B">
          <w:pPr>
            <w:tabs>
              <w:tab w:val="center" w:pos="4536"/>
              <w:tab w:val="left" w:pos="5322"/>
              <w:tab w:val="right" w:pos="9072"/>
            </w:tabs>
            <w:spacing w:after="0" w:line="240" w:lineRule="auto"/>
            <w:jc w:val="center"/>
            <w:rPr>
              <w:rFonts w:ascii="Times New Roman" w:eastAsia="Times New Roman" w:hAnsi="Times New Roman"/>
              <w:sz w:val="2"/>
              <w:szCs w:val="20"/>
              <w:lang w:val="en-GB"/>
            </w:rPr>
          </w:pPr>
          <w:r>
            <w:rPr>
              <w:rFonts w:ascii="Times New Roman" w:eastAsia="Times New Roman" w:hAnsi="Times New Roman"/>
              <w:noProof/>
              <w:sz w:val="20"/>
              <w:szCs w:val="20"/>
              <w:lang w:eastAsia="bg-BG"/>
            </w:rPr>
            <w:drawing>
              <wp:inline distT="0" distB="0" distL="0" distR="0" wp14:anchorId="33B811C0" wp14:editId="72CAB18A">
                <wp:extent cx="647700" cy="6191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tc>
      <w:tc>
        <w:tcPr>
          <w:tcW w:w="1566" w:type="dxa"/>
          <w:shd w:val="clear" w:color="auto" w:fill="auto"/>
          <w:vAlign w:val="center"/>
        </w:tcPr>
        <w:p w14:paraId="1C15E1A5" w14:textId="4350E8E9" w:rsidR="004F11FE" w:rsidRPr="0004017B" w:rsidRDefault="004F11FE" w:rsidP="0004017B">
          <w:pPr>
            <w:tabs>
              <w:tab w:val="center" w:pos="4536"/>
              <w:tab w:val="left" w:pos="5322"/>
              <w:tab w:val="right" w:pos="9072"/>
            </w:tabs>
            <w:spacing w:after="0" w:line="240" w:lineRule="auto"/>
            <w:rPr>
              <w:rFonts w:ascii="Times New Roman" w:eastAsia="Times New Roman" w:hAnsi="Times New Roman"/>
              <w:sz w:val="2"/>
              <w:szCs w:val="20"/>
              <w:lang w:val="en-GB"/>
            </w:rPr>
          </w:pPr>
          <w:r>
            <w:rPr>
              <w:rFonts w:ascii="Times New Roman" w:eastAsia="Times New Roman" w:hAnsi="Times New Roman"/>
              <w:noProof/>
              <w:sz w:val="20"/>
              <w:szCs w:val="20"/>
              <w:lang w:eastAsia="bg-BG"/>
            </w:rPr>
            <w:drawing>
              <wp:inline distT="0" distB="0" distL="0" distR="0" wp14:anchorId="378DB4B0" wp14:editId="46D3B844">
                <wp:extent cx="866775" cy="60960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inline>
            </w:drawing>
          </w:r>
        </w:p>
      </w:tc>
      <w:tc>
        <w:tcPr>
          <w:tcW w:w="2321" w:type="dxa"/>
          <w:shd w:val="clear" w:color="auto" w:fill="auto"/>
          <w:vAlign w:val="center"/>
        </w:tcPr>
        <w:p w14:paraId="0E7E41B9" w14:textId="51CA32C2" w:rsidR="004F11FE" w:rsidRPr="0004017B" w:rsidRDefault="004F11FE" w:rsidP="0004017B">
          <w:pPr>
            <w:tabs>
              <w:tab w:val="center" w:pos="4536"/>
              <w:tab w:val="left" w:pos="5322"/>
              <w:tab w:val="right" w:pos="9072"/>
            </w:tabs>
            <w:spacing w:after="0" w:line="240" w:lineRule="auto"/>
            <w:jc w:val="center"/>
            <w:rPr>
              <w:rFonts w:ascii="Times New Roman" w:eastAsia="Times New Roman" w:hAnsi="Times New Roman"/>
              <w:sz w:val="20"/>
              <w:szCs w:val="20"/>
              <w:lang w:val="en-GB"/>
            </w:rPr>
          </w:pPr>
          <w:r w:rsidRPr="0004017B">
            <w:rPr>
              <w:rFonts w:ascii="Trebuchet MS" w:eastAsia="Times New Roman" w:hAnsi="Trebuchet MS" w:cs="Tahoma"/>
              <w:b/>
              <w:noProof/>
              <w:sz w:val="32"/>
              <w:szCs w:val="32"/>
              <w:lang w:eastAsia="bg-BG"/>
            </w:rPr>
            <w:drawing>
              <wp:inline distT="0" distB="0" distL="0" distR="0" wp14:anchorId="525997C8" wp14:editId="16BFA92F">
                <wp:extent cx="1114425" cy="571500"/>
                <wp:effectExtent l="0" t="0" r="9525" b="0"/>
                <wp:docPr id="6" name="Picture 6" descr="C:\Users\ADO RUSE\Dropbox\ADO Meetings\PIM-Interreg-V-A-RoBg\Anexe-PIM\annexes-chapter-21-PIM\BG_JPEG\14163544_10210205157076120_1090659016_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DO RUSE\Dropbox\ADO Meetings\PIM-Interreg-V-A-RoBg\Anexe-PIM\annexes-chapter-21-PIM\BG_JPEG\14163544_10210205157076120_1090659016_o.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tc>
    </w:tr>
  </w:tbl>
  <w:p w14:paraId="10947DE3" w14:textId="77777777" w:rsidR="004F11FE" w:rsidRPr="0004017B" w:rsidRDefault="004F11FE" w:rsidP="0004017B">
    <w:pPr>
      <w:tabs>
        <w:tab w:val="center" w:pos="4536"/>
        <w:tab w:val="right" w:pos="9072"/>
      </w:tabs>
      <w:spacing w:after="0" w:line="240" w:lineRule="auto"/>
      <w:rPr>
        <w:rFonts w:ascii="Times New Roman" w:eastAsia="Times New Roman" w:hAnsi="Times New Roman"/>
        <w:sz w:val="20"/>
        <w:szCs w:val="20"/>
        <w:lang w:val="en-GB"/>
      </w:rPr>
    </w:pPr>
  </w:p>
  <w:tbl>
    <w:tblPr>
      <w:tblW w:w="0" w:type="auto"/>
      <w:tblInd w:w="450" w:type="dxa"/>
      <w:tblLook w:val="04A0" w:firstRow="1" w:lastRow="0" w:firstColumn="1" w:lastColumn="0" w:noHBand="0" w:noVBand="1"/>
    </w:tblPr>
    <w:tblGrid>
      <w:gridCol w:w="1155"/>
      <w:gridCol w:w="7807"/>
    </w:tblGrid>
    <w:tr w:rsidR="004F11FE" w:rsidRPr="0004017B" w14:paraId="634515F7" w14:textId="77777777" w:rsidTr="007C3157">
      <w:tc>
        <w:tcPr>
          <w:tcW w:w="1155" w:type="dxa"/>
          <w:vMerge w:val="restart"/>
          <w:tcBorders>
            <w:bottom w:val="single" w:sz="4" w:space="0" w:color="7F7F7F"/>
            <w:right w:val="single" w:sz="4" w:space="0" w:color="auto"/>
          </w:tcBorders>
          <w:shd w:val="clear" w:color="auto" w:fill="auto"/>
        </w:tcPr>
        <w:p w14:paraId="2BAE16C0" w14:textId="1F62C013" w:rsidR="004F11FE" w:rsidRPr="0004017B" w:rsidRDefault="004F11FE" w:rsidP="0004017B">
          <w:pPr>
            <w:spacing w:after="0" w:line="240" w:lineRule="auto"/>
            <w:rPr>
              <w:rFonts w:eastAsia="Calibri"/>
              <w:b/>
              <w:bCs/>
              <w:caps/>
              <w:lang w:val="en-GB"/>
            </w:rPr>
          </w:pPr>
          <w:r w:rsidRPr="0004017B">
            <w:rPr>
              <w:rFonts w:ascii="Arial Narrow" w:eastAsia="Calibri" w:hAnsi="Arial Narrow"/>
              <w:b/>
              <w:bCs/>
              <w:caps/>
              <w:noProof/>
              <w:lang w:eastAsia="bg-BG"/>
            </w:rPr>
            <w:drawing>
              <wp:inline distT="0" distB="0" distL="0" distR="0" wp14:anchorId="5220B74F" wp14:editId="1FF544F2">
                <wp:extent cx="552450" cy="676275"/>
                <wp:effectExtent l="0" t="0" r="0" b="9525"/>
                <wp:docPr id="5" name="Picture 5"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tc>
      <w:tc>
        <w:tcPr>
          <w:tcW w:w="7807" w:type="dxa"/>
          <w:tcBorders>
            <w:left w:val="single" w:sz="4" w:space="0" w:color="auto"/>
          </w:tcBorders>
          <w:shd w:val="clear" w:color="auto" w:fill="auto"/>
        </w:tcPr>
        <w:p w14:paraId="50ABA0CF" w14:textId="77777777" w:rsidR="004F11FE" w:rsidRPr="007C3157" w:rsidRDefault="004F11FE" w:rsidP="0004017B">
          <w:pPr>
            <w:spacing w:after="0" w:line="240" w:lineRule="auto"/>
            <w:jc w:val="center"/>
            <w:rPr>
              <w:rFonts w:ascii="Times New Roman" w:eastAsia="Calibri" w:hAnsi="Times New Roman"/>
              <w:b/>
              <w:bCs/>
              <w:caps/>
              <w:sz w:val="20"/>
            </w:rPr>
          </w:pPr>
          <w:r w:rsidRPr="007C3157">
            <w:rPr>
              <w:rFonts w:ascii="Times New Roman" w:eastAsia="Calibri" w:hAnsi="Times New Roman"/>
              <w:b/>
              <w:bCs/>
              <w:caps/>
              <w:sz w:val="20"/>
            </w:rPr>
            <w:t>Община Русе</w:t>
          </w:r>
        </w:p>
      </w:tc>
    </w:tr>
    <w:tr w:rsidR="004F11FE" w:rsidRPr="0004017B" w14:paraId="4C3BE4EB" w14:textId="77777777" w:rsidTr="007C3157">
      <w:tc>
        <w:tcPr>
          <w:tcW w:w="1155" w:type="dxa"/>
          <w:vMerge/>
          <w:tcBorders>
            <w:right w:val="single" w:sz="4" w:space="0" w:color="auto"/>
          </w:tcBorders>
          <w:shd w:val="clear" w:color="auto" w:fill="F2F2F2"/>
        </w:tcPr>
        <w:p w14:paraId="6C688CBB" w14:textId="77777777" w:rsidR="004F11FE" w:rsidRPr="0004017B" w:rsidRDefault="004F11FE" w:rsidP="0004017B">
          <w:pPr>
            <w:spacing w:after="0" w:line="240" w:lineRule="auto"/>
            <w:rPr>
              <w:rFonts w:eastAsia="Calibri"/>
              <w:b/>
              <w:bCs/>
              <w:caps/>
              <w:lang w:val="en-GB"/>
            </w:rPr>
          </w:pPr>
        </w:p>
      </w:tc>
      <w:tc>
        <w:tcPr>
          <w:tcW w:w="7807" w:type="dxa"/>
          <w:tcBorders>
            <w:left w:val="single" w:sz="4" w:space="0" w:color="auto"/>
          </w:tcBorders>
          <w:shd w:val="clear" w:color="auto" w:fill="F2F2F2"/>
        </w:tcPr>
        <w:p w14:paraId="01EBC046" w14:textId="77777777" w:rsidR="004F11FE" w:rsidRPr="007C3157" w:rsidRDefault="004F11FE" w:rsidP="0004017B">
          <w:pPr>
            <w:spacing w:after="0" w:line="240" w:lineRule="auto"/>
            <w:jc w:val="center"/>
            <w:rPr>
              <w:rFonts w:ascii="Times New Roman" w:eastAsia="Calibri" w:hAnsi="Times New Roman"/>
              <w:sz w:val="20"/>
            </w:rPr>
          </w:pPr>
          <w:r w:rsidRPr="007C3157">
            <w:rPr>
              <w:rFonts w:ascii="Times New Roman" w:eastAsia="Calibri" w:hAnsi="Times New Roman"/>
              <w:sz w:val="20"/>
            </w:rPr>
            <w:t>Адрес</w:t>
          </w:r>
          <w:r w:rsidRPr="007C3157">
            <w:rPr>
              <w:rFonts w:ascii="Times New Roman" w:eastAsia="Calibri" w:hAnsi="Times New Roman"/>
              <w:sz w:val="20"/>
              <w:lang w:val="en-GB"/>
            </w:rPr>
            <w:t xml:space="preserve">: </w:t>
          </w:r>
          <w:r w:rsidRPr="007C3157">
            <w:rPr>
              <w:rFonts w:ascii="Times New Roman" w:eastAsia="Calibri" w:hAnsi="Times New Roman"/>
              <w:sz w:val="20"/>
            </w:rPr>
            <w:t>пл. „Свобода“ 6</w:t>
          </w:r>
          <w:r w:rsidRPr="007C3157">
            <w:rPr>
              <w:rFonts w:ascii="Times New Roman" w:eastAsia="Calibri" w:hAnsi="Times New Roman"/>
              <w:sz w:val="20"/>
              <w:lang w:val="en-US"/>
            </w:rPr>
            <w:t>,</w:t>
          </w:r>
          <w:r w:rsidRPr="007C3157">
            <w:rPr>
              <w:rFonts w:ascii="Times New Roman" w:eastAsia="Calibri" w:hAnsi="Times New Roman"/>
              <w:sz w:val="20"/>
              <w:lang w:val="en-GB"/>
            </w:rPr>
            <w:t xml:space="preserve"> </w:t>
          </w:r>
          <w:r w:rsidRPr="007C3157">
            <w:rPr>
              <w:rFonts w:ascii="Times New Roman" w:eastAsia="Calibri" w:hAnsi="Times New Roman"/>
              <w:sz w:val="20"/>
            </w:rPr>
            <w:t>Русе 7000</w:t>
          </w:r>
          <w:r w:rsidRPr="007C3157">
            <w:rPr>
              <w:rFonts w:ascii="Times New Roman" w:eastAsia="Calibri" w:hAnsi="Times New Roman"/>
              <w:sz w:val="20"/>
              <w:lang w:val="en-GB"/>
            </w:rPr>
            <w:t xml:space="preserve">, </w:t>
          </w:r>
          <w:r w:rsidRPr="007C3157">
            <w:rPr>
              <w:rFonts w:ascii="Times New Roman" w:eastAsia="Calibri" w:hAnsi="Times New Roman"/>
              <w:sz w:val="20"/>
            </w:rPr>
            <w:t>България</w:t>
          </w:r>
        </w:p>
      </w:tc>
    </w:tr>
    <w:tr w:rsidR="004F11FE" w:rsidRPr="0004017B" w14:paraId="0A8687FD" w14:textId="77777777" w:rsidTr="007C3157">
      <w:tc>
        <w:tcPr>
          <w:tcW w:w="1155" w:type="dxa"/>
          <w:vMerge/>
          <w:tcBorders>
            <w:right w:val="single" w:sz="4" w:space="0" w:color="auto"/>
          </w:tcBorders>
          <w:shd w:val="clear" w:color="auto" w:fill="auto"/>
        </w:tcPr>
        <w:p w14:paraId="30C9DAA6" w14:textId="77777777" w:rsidR="004F11FE" w:rsidRPr="0004017B" w:rsidRDefault="004F11FE" w:rsidP="0004017B">
          <w:pPr>
            <w:spacing w:after="0" w:line="240" w:lineRule="auto"/>
            <w:rPr>
              <w:rFonts w:eastAsia="Calibri"/>
              <w:b/>
              <w:bCs/>
              <w:caps/>
              <w:lang w:val="en-GB"/>
            </w:rPr>
          </w:pPr>
        </w:p>
      </w:tc>
      <w:tc>
        <w:tcPr>
          <w:tcW w:w="7807" w:type="dxa"/>
          <w:tcBorders>
            <w:left w:val="single" w:sz="4" w:space="0" w:color="auto"/>
          </w:tcBorders>
          <w:shd w:val="clear" w:color="auto" w:fill="auto"/>
        </w:tcPr>
        <w:p w14:paraId="4AD5E387" w14:textId="77777777" w:rsidR="004F11FE" w:rsidRPr="007C3157" w:rsidRDefault="004F11FE" w:rsidP="0004017B">
          <w:pPr>
            <w:spacing w:after="0" w:line="240" w:lineRule="auto"/>
            <w:jc w:val="center"/>
            <w:rPr>
              <w:rFonts w:ascii="Times New Roman" w:eastAsia="Calibri" w:hAnsi="Times New Roman"/>
              <w:sz w:val="20"/>
            </w:rPr>
          </w:pPr>
          <w:r w:rsidRPr="007C3157">
            <w:rPr>
              <w:rFonts w:ascii="Times New Roman" w:eastAsia="Calibri" w:hAnsi="Times New Roman"/>
              <w:sz w:val="20"/>
            </w:rPr>
            <w:t>Тел</w:t>
          </w:r>
          <w:r w:rsidRPr="007C3157">
            <w:rPr>
              <w:rFonts w:ascii="Times New Roman" w:eastAsia="Calibri" w:hAnsi="Times New Roman"/>
              <w:sz w:val="20"/>
              <w:lang w:val="en-GB"/>
            </w:rPr>
            <w:t>:</w:t>
          </w:r>
          <w:r w:rsidRPr="007C3157">
            <w:rPr>
              <w:rFonts w:ascii="Times New Roman" w:eastAsia="Calibri" w:hAnsi="Times New Roman"/>
              <w:sz w:val="20"/>
              <w:lang w:val="en-US"/>
            </w:rPr>
            <w:t xml:space="preserve"> </w:t>
          </w:r>
          <w:r w:rsidRPr="007C3157">
            <w:rPr>
              <w:rFonts w:ascii="Times New Roman" w:eastAsia="Calibri" w:hAnsi="Times New Roman"/>
              <w:sz w:val="20"/>
              <w:lang w:val="en-GB"/>
            </w:rPr>
            <w:t>+359 82 881 802;</w:t>
          </w:r>
          <w:r w:rsidRPr="007C3157">
            <w:rPr>
              <w:rFonts w:ascii="Times New Roman" w:eastAsia="Calibri" w:hAnsi="Times New Roman"/>
              <w:sz w:val="20"/>
              <w:lang w:val="en-US"/>
            </w:rPr>
            <w:t xml:space="preserve"> </w:t>
          </w:r>
          <w:r w:rsidRPr="007C3157">
            <w:rPr>
              <w:rFonts w:ascii="Times New Roman" w:eastAsia="Calibri" w:hAnsi="Times New Roman"/>
              <w:sz w:val="20"/>
            </w:rPr>
            <w:t>Факс</w:t>
          </w:r>
          <w:r w:rsidRPr="007C3157">
            <w:rPr>
              <w:rFonts w:ascii="Times New Roman" w:eastAsia="Calibri" w:hAnsi="Times New Roman"/>
              <w:sz w:val="20"/>
              <w:lang w:val="en-GB"/>
            </w:rPr>
            <w:t>: +359 82 834 413</w:t>
          </w:r>
        </w:p>
      </w:tc>
    </w:tr>
    <w:tr w:rsidR="004F11FE" w:rsidRPr="0004017B" w14:paraId="5FDC3C78" w14:textId="77777777" w:rsidTr="007C3157">
      <w:trPr>
        <w:trHeight w:val="383"/>
      </w:trPr>
      <w:tc>
        <w:tcPr>
          <w:tcW w:w="1155" w:type="dxa"/>
          <w:vMerge/>
          <w:tcBorders>
            <w:bottom w:val="single" w:sz="4" w:space="0" w:color="auto"/>
            <w:right w:val="single" w:sz="4" w:space="0" w:color="auto"/>
          </w:tcBorders>
          <w:shd w:val="clear" w:color="auto" w:fill="F2F2F2"/>
        </w:tcPr>
        <w:p w14:paraId="661BB57F" w14:textId="77777777" w:rsidR="004F11FE" w:rsidRPr="0004017B" w:rsidRDefault="004F11FE" w:rsidP="0004017B">
          <w:pPr>
            <w:spacing w:after="0" w:line="240" w:lineRule="auto"/>
            <w:rPr>
              <w:rFonts w:eastAsia="Calibri"/>
              <w:b/>
              <w:bCs/>
              <w:caps/>
              <w:lang w:val="en-GB"/>
            </w:rPr>
          </w:pPr>
        </w:p>
      </w:tc>
      <w:tc>
        <w:tcPr>
          <w:tcW w:w="7807" w:type="dxa"/>
          <w:tcBorders>
            <w:left w:val="single" w:sz="4" w:space="0" w:color="auto"/>
            <w:bottom w:val="single" w:sz="4" w:space="0" w:color="auto"/>
          </w:tcBorders>
          <w:shd w:val="clear" w:color="auto" w:fill="F2F2F2"/>
        </w:tcPr>
        <w:p w14:paraId="500EB901" w14:textId="77777777" w:rsidR="004F11FE" w:rsidRPr="007C3157" w:rsidRDefault="004F11FE" w:rsidP="0004017B">
          <w:pPr>
            <w:spacing w:after="0" w:line="240" w:lineRule="auto"/>
            <w:jc w:val="center"/>
            <w:rPr>
              <w:rFonts w:ascii="Times New Roman" w:eastAsia="Calibri" w:hAnsi="Times New Roman"/>
              <w:sz w:val="20"/>
            </w:rPr>
          </w:pPr>
          <w:r w:rsidRPr="007C3157">
            <w:rPr>
              <w:rFonts w:ascii="Times New Roman" w:eastAsia="Calibri" w:hAnsi="Times New Roman"/>
              <w:sz w:val="20"/>
            </w:rPr>
            <w:t>Електронна поща</w:t>
          </w:r>
          <w:r w:rsidRPr="007C3157">
            <w:rPr>
              <w:rFonts w:ascii="Times New Roman" w:eastAsia="Calibri" w:hAnsi="Times New Roman"/>
              <w:sz w:val="20"/>
              <w:lang w:val="en-GB"/>
            </w:rPr>
            <w:t>:</w:t>
          </w:r>
          <w:r w:rsidRPr="007C3157">
            <w:rPr>
              <w:rFonts w:ascii="Times New Roman" w:eastAsia="Calibri" w:hAnsi="Times New Roman"/>
              <w:sz w:val="20"/>
              <w:lang w:val="en-US"/>
            </w:rPr>
            <w:t xml:space="preserve"> mayor@ruse-bg.eu</w:t>
          </w:r>
        </w:p>
      </w:tc>
    </w:tr>
  </w:tbl>
  <w:p w14:paraId="1E2D9BFA" w14:textId="77777777" w:rsidR="004F11FE" w:rsidRDefault="004F11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8CC4E154"/>
    <w:lvl w:ilvl="0">
      <w:start w:val="1"/>
      <w:numFmt w:val="decimal"/>
      <w:lvlText w:val="%1."/>
      <w:lvlJc w:val="left"/>
      <w:pPr>
        <w:ind w:left="850" w:hanging="850"/>
      </w:pPr>
      <w:rPr>
        <w:rFonts w:ascii="Times New Roman" w:hAnsi="Times New Roman" w:cs="Times New Roman"/>
        <w:b w:val="0"/>
        <w:bCs w:val="0"/>
        <w:i/>
        <w:iCs/>
        <w:strike w:val="0"/>
        <w:dstrike w:val="0"/>
        <w:color w:val="auto"/>
        <w:sz w:val="22"/>
        <w:szCs w:val="22"/>
        <w:u w:val="none"/>
        <w:effect w:val="none"/>
      </w:rPr>
    </w:lvl>
    <w:lvl w:ilvl="1">
      <w:start w:val="1"/>
      <w:numFmt w:val="decimal"/>
      <w:lvlText w:val="%1.%2."/>
      <w:lvlJc w:val="left"/>
      <w:pPr>
        <w:ind w:left="1210" w:hanging="850"/>
      </w:pPr>
      <w:rPr>
        <w:rFonts w:ascii="Times New Roman" w:hAnsi="Times New Roman" w:cs="Times New Roman"/>
        <w:b w:val="0"/>
        <w:bCs w:val="0"/>
        <w:i/>
        <w:iCs/>
        <w:strike w:val="0"/>
        <w:dstrike w:val="0"/>
        <w:color w:val="auto"/>
        <w:sz w:val="22"/>
        <w:szCs w:val="22"/>
        <w:u w:val="none"/>
        <w:effect w:val="none"/>
      </w:rPr>
    </w:lvl>
    <w:lvl w:ilvl="2">
      <w:start w:val="1"/>
      <w:numFmt w:val="decimal"/>
      <w:lvlText w:val="%1.%2.%3."/>
      <w:lvlJc w:val="left"/>
      <w:pPr>
        <w:ind w:left="1570" w:hanging="850"/>
      </w:pPr>
      <w:rPr>
        <w:rFonts w:ascii="Times New Roman" w:hAnsi="Times New Roman" w:cs="Times New Roman"/>
        <w:b w:val="0"/>
        <w:bCs w:val="0"/>
        <w:i/>
        <w:iCs/>
        <w:strike w:val="0"/>
        <w:dstrike w:val="0"/>
        <w:color w:val="auto"/>
        <w:sz w:val="22"/>
        <w:szCs w:val="22"/>
        <w:u w:val="none"/>
        <w:effect w:val="none"/>
      </w:rPr>
    </w:lvl>
    <w:lvl w:ilvl="3">
      <w:start w:val="1"/>
      <w:numFmt w:val="decimal"/>
      <w:lvlText w:val="%1.%2.%3.%4."/>
      <w:lvlJc w:val="left"/>
      <w:pPr>
        <w:ind w:left="1930" w:hanging="850"/>
      </w:pPr>
      <w:rPr>
        <w:rFonts w:ascii="Times New Roman" w:hAnsi="Times New Roman" w:cs="Times New Roman"/>
        <w:b w:val="0"/>
        <w:bCs w:val="0"/>
        <w:i/>
        <w:iCs/>
        <w:strike w:val="0"/>
        <w:dstrike w:val="0"/>
        <w:color w:val="auto"/>
        <w:sz w:val="22"/>
        <w:szCs w:val="22"/>
        <w:u w:val="none"/>
        <w:effect w:val="none"/>
      </w:rPr>
    </w:lvl>
    <w:lvl w:ilvl="4">
      <w:start w:val="1"/>
      <w:numFmt w:val="decimal"/>
      <w:lvlText w:val="%1.%2.%3.%4.%5."/>
      <w:lvlJc w:val="left"/>
      <w:pPr>
        <w:ind w:left="2290" w:hanging="850"/>
      </w:pPr>
      <w:rPr>
        <w:rFonts w:ascii="Times New Roman" w:hAnsi="Times New Roman" w:cs="Times New Roman"/>
        <w:b w:val="0"/>
        <w:bCs w:val="0"/>
        <w:i/>
        <w:iCs/>
        <w:strike w:val="0"/>
        <w:dstrike w:val="0"/>
        <w:color w:val="auto"/>
        <w:sz w:val="22"/>
        <w:szCs w:val="22"/>
        <w:u w:val="none"/>
        <w:effect w:val="none"/>
      </w:rPr>
    </w:lvl>
    <w:lvl w:ilvl="5">
      <w:start w:val="1"/>
      <w:numFmt w:val="decimal"/>
      <w:lvlText w:val="%1.%2.%3.%4.%5.%6."/>
      <w:lvlJc w:val="left"/>
      <w:pPr>
        <w:ind w:left="2650" w:hanging="850"/>
      </w:pPr>
      <w:rPr>
        <w:rFonts w:ascii="Times New Roman" w:hAnsi="Times New Roman" w:cs="Times New Roman"/>
        <w:b w:val="0"/>
        <w:bCs w:val="0"/>
        <w:i/>
        <w:iCs/>
        <w:strike w:val="0"/>
        <w:dstrike w:val="0"/>
        <w:color w:val="auto"/>
        <w:sz w:val="22"/>
        <w:szCs w:val="22"/>
        <w:u w:val="none"/>
        <w:effect w:val="none"/>
      </w:rPr>
    </w:lvl>
    <w:lvl w:ilvl="6">
      <w:start w:val="1"/>
      <w:numFmt w:val="decimal"/>
      <w:lvlText w:val="%1.%2.%3.%4.%5.%6.%7."/>
      <w:lvlJc w:val="left"/>
      <w:pPr>
        <w:ind w:left="3010" w:hanging="850"/>
      </w:pPr>
      <w:rPr>
        <w:rFonts w:ascii="Times New Roman" w:hAnsi="Times New Roman" w:cs="Times New Roman"/>
        <w:b w:val="0"/>
        <w:bCs w:val="0"/>
        <w:i/>
        <w:iCs/>
        <w:strike w:val="0"/>
        <w:dstrike w:val="0"/>
        <w:color w:val="auto"/>
        <w:sz w:val="22"/>
        <w:szCs w:val="22"/>
        <w:u w:val="none"/>
        <w:effect w:val="none"/>
      </w:rPr>
    </w:lvl>
    <w:lvl w:ilvl="7">
      <w:start w:val="1"/>
      <w:numFmt w:val="decimal"/>
      <w:lvlText w:val="%1.%2.%3.%4.%5.%6.%7.%8."/>
      <w:lvlJc w:val="left"/>
      <w:pPr>
        <w:ind w:left="3370" w:hanging="850"/>
      </w:pPr>
      <w:rPr>
        <w:rFonts w:ascii="Times New Roman" w:hAnsi="Times New Roman" w:cs="Times New Roman"/>
        <w:b w:val="0"/>
        <w:bCs w:val="0"/>
        <w:i/>
        <w:iCs/>
        <w:strike w:val="0"/>
        <w:dstrike w:val="0"/>
        <w:color w:val="auto"/>
        <w:sz w:val="22"/>
        <w:szCs w:val="22"/>
        <w:u w:val="none"/>
        <w:effect w:val="none"/>
      </w:rPr>
    </w:lvl>
    <w:lvl w:ilvl="8">
      <w:start w:val="1"/>
      <w:numFmt w:val="decimal"/>
      <w:lvlText w:val="%1.%2.%3.%4.%5.%6.%7.%8.%9."/>
      <w:lvlJc w:val="left"/>
      <w:pPr>
        <w:ind w:left="3730" w:hanging="850"/>
      </w:pPr>
      <w:rPr>
        <w:rFonts w:ascii="Times New Roman" w:hAnsi="Times New Roman" w:cs="Times New Roman"/>
        <w:b w:val="0"/>
        <w:bCs w:val="0"/>
        <w:i/>
        <w:iCs/>
        <w:strike w:val="0"/>
        <w:dstrike w:val="0"/>
        <w:color w:val="auto"/>
        <w:sz w:val="22"/>
        <w:szCs w:val="22"/>
        <w:u w:val="none"/>
        <w:effect w:val="none"/>
      </w:rPr>
    </w:lvl>
  </w:abstractNum>
  <w:abstractNum w:abstractNumId="1"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dstrike w:val="0"/>
        <w:color w:val="auto"/>
        <w:sz w:val="22"/>
        <w:szCs w:val="22"/>
        <w:u w:val="none"/>
        <w:effect w:val="none"/>
      </w:rPr>
    </w:lvl>
    <w:lvl w:ilvl="1">
      <w:start w:val="1"/>
      <w:numFmt w:val="bullet"/>
      <w:lvlText w:val=""/>
      <w:lvlJc w:val="left"/>
      <w:pPr>
        <w:ind w:left="1777" w:hanging="567"/>
      </w:pPr>
      <w:rPr>
        <w:rFonts w:ascii="Symbol" w:hAnsi="Symbol" w:cs="Symbol" w:hint="default"/>
        <w:b w:val="0"/>
        <w:bCs w:val="0"/>
        <w:i w:val="0"/>
        <w:iCs w:val="0"/>
        <w:strike w:val="0"/>
        <w:dstrike w:val="0"/>
        <w:color w:val="auto"/>
        <w:sz w:val="22"/>
        <w:szCs w:val="22"/>
        <w:u w:val="none"/>
        <w:effect w:val="none"/>
      </w:rPr>
    </w:lvl>
    <w:lvl w:ilvl="2">
      <w:start w:val="1"/>
      <w:numFmt w:val="bullet"/>
      <w:lvlText w:val=""/>
      <w:lvlJc w:val="left"/>
      <w:pPr>
        <w:ind w:left="2137" w:hanging="567"/>
      </w:pPr>
      <w:rPr>
        <w:rFonts w:ascii="Symbol" w:hAnsi="Symbol" w:cs="Symbol" w:hint="default"/>
        <w:b w:val="0"/>
        <w:bCs w:val="0"/>
        <w:i w:val="0"/>
        <w:iCs w:val="0"/>
        <w:strike w:val="0"/>
        <w:dstrike w:val="0"/>
        <w:color w:val="auto"/>
        <w:sz w:val="22"/>
        <w:szCs w:val="22"/>
        <w:u w:val="none"/>
        <w:effect w:val="none"/>
      </w:rPr>
    </w:lvl>
    <w:lvl w:ilvl="3">
      <w:start w:val="1"/>
      <w:numFmt w:val="bullet"/>
      <w:lvlText w:val=""/>
      <w:lvlJc w:val="left"/>
      <w:pPr>
        <w:ind w:left="2497" w:hanging="567"/>
      </w:pPr>
      <w:rPr>
        <w:rFonts w:ascii="Symbol" w:hAnsi="Symbol" w:cs="Symbol" w:hint="default"/>
        <w:b w:val="0"/>
        <w:bCs w:val="0"/>
        <w:i w:val="0"/>
        <w:iCs w:val="0"/>
        <w:strike w:val="0"/>
        <w:dstrike w:val="0"/>
        <w:color w:val="auto"/>
        <w:sz w:val="22"/>
        <w:szCs w:val="22"/>
        <w:u w:val="none"/>
        <w:effect w:val="none"/>
      </w:rPr>
    </w:lvl>
    <w:lvl w:ilvl="4">
      <w:start w:val="1"/>
      <w:numFmt w:val="bullet"/>
      <w:lvlText w:val=""/>
      <w:lvlJc w:val="left"/>
      <w:pPr>
        <w:ind w:left="2857" w:hanging="567"/>
      </w:pPr>
      <w:rPr>
        <w:rFonts w:ascii="Symbol" w:hAnsi="Symbol" w:cs="Symbol" w:hint="default"/>
        <w:b w:val="0"/>
        <w:bCs w:val="0"/>
        <w:i w:val="0"/>
        <w:iCs w:val="0"/>
        <w:strike w:val="0"/>
        <w:dstrike w:val="0"/>
        <w:color w:val="auto"/>
        <w:sz w:val="22"/>
        <w:szCs w:val="22"/>
        <w:u w:val="none"/>
        <w:effect w:val="none"/>
      </w:rPr>
    </w:lvl>
    <w:lvl w:ilvl="5">
      <w:start w:val="1"/>
      <w:numFmt w:val="bullet"/>
      <w:lvlText w:val=""/>
      <w:lvlJc w:val="left"/>
      <w:pPr>
        <w:ind w:left="3217" w:hanging="567"/>
      </w:pPr>
      <w:rPr>
        <w:rFonts w:ascii="Symbol" w:hAnsi="Symbol" w:cs="Symbol" w:hint="default"/>
        <w:b w:val="0"/>
        <w:bCs w:val="0"/>
        <w:i w:val="0"/>
        <w:iCs w:val="0"/>
        <w:strike w:val="0"/>
        <w:dstrike w:val="0"/>
        <w:color w:val="auto"/>
        <w:sz w:val="22"/>
        <w:szCs w:val="22"/>
        <w:u w:val="none"/>
        <w:effect w:val="none"/>
      </w:rPr>
    </w:lvl>
    <w:lvl w:ilvl="6">
      <w:start w:val="1"/>
      <w:numFmt w:val="bullet"/>
      <w:lvlText w:val=""/>
      <w:lvlJc w:val="left"/>
      <w:pPr>
        <w:ind w:left="3577" w:hanging="567"/>
      </w:pPr>
      <w:rPr>
        <w:rFonts w:ascii="Symbol" w:hAnsi="Symbol" w:cs="Symbol" w:hint="default"/>
        <w:b w:val="0"/>
        <w:bCs w:val="0"/>
        <w:i w:val="0"/>
        <w:iCs w:val="0"/>
        <w:strike w:val="0"/>
        <w:dstrike w:val="0"/>
        <w:color w:val="auto"/>
        <w:sz w:val="22"/>
        <w:szCs w:val="22"/>
        <w:u w:val="none"/>
        <w:effect w:val="none"/>
      </w:rPr>
    </w:lvl>
    <w:lvl w:ilvl="7">
      <w:start w:val="1"/>
      <w:numFmt w:val="bullet"/>
      <w:lvlText w:val=""/>
      <w:lvlJc w:val="left"/>
      <w:pPr>
        <w:ind w:left="3937" w:hanging="567"/>
      </w:pPr>
      <w:rPr>
        <w:rFonts w:ascii="Symbol" w:hAnsi="Symbol" w:cs="Symbol" w:hint="default"/>
        <w:b w:val="0"/>
        <w:bCs w:val="0"/>
        <w:i w:val="0"/>
        <w:iCs w:val="0"/>
        <w:strike w:val="0"/>
        <w:dstrike w:val="0"/>
        <w:color w:val="auto"/>
        <w:sz w:val="22"/>
        <w:szCs w:val="22"/>
        <w:u w:val="none"/>
        <w:effect w:val="none"/>
      </w:rPr>
    </w:lvl>
    <w:lvl w:ilvl="8">
      <w:start w:val="1"/>
      <w:numFmt w:val="bullet"/>
      <w:lvlText w:val=""/>
      <w:lvlJc w:val="left"/>
      <w:pPr>
        <w:ind w:left="4297" w:hanging="567"/>
      </w:pPr>
      <w:rPr>
        <w:rFonts w:ascii="Symbol" w:hAnsi="Symbol" w:cs="Symbol" w:hint="default"/>
        <w:b w:val="0"/>
        <w:bCs w:val="0"/>
        <w:i w:val="0"/>
        <w:iCs w:val="0"/>
        <w:strike w:val="0"/>
        <w:dstrike w:val="0"/>
        <w:color w:val="auto"/>
        <w:sz w:val="22"/>
        <w:szCs w:val="22"/>
        <w:u w:val="none"/>
        <w:effect w:val="none"/>
      </w:rPr>
    </w:lvl>
  </w:abstractNum>
  <w:abstractNum w:abstractNumId="2" w15:restartNumberingAfterBreak="0">
    <w:nsid w:val="00C23E24"/>
    <w:multiLevelType w:val="hybridMultilevel"/>
    <w:tmpl w:val="42D40C8A"/>
    <w:lvl w:ilvl="0" w:tplc="DA4E6E3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15:restartNumberingAfterBreak="0">
    <w:nsid w:val="045E2A40"/>
    <w:multiLevelType w:val="hybridMultilevel"/>
    <w:tmpl w:val="D428A686"/>
    <w:lvl w:ilvl="0" w:tplc="B600A31C">
      <w:start w:val="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CD59E9"/>
    <w:multiLevelType w:val="hybridMultilevel"/>
    <w:tmpl w:val="6E648CD0"/>
    <w:lvl w:ilvl="0" w:tplc="F092BC8A">
      <w:start w:val="1"/>
      <w:numFmt w:val="decimal"/>
      <w:lvlText w:val="%1."/>
      <w:lvlJc w:val="left"/>
      <w:pPr>
        <w:ind w:left="720" w:hanging="360"/>
      </w:pPr>
      <w:rPr>
        <w:rFonts w:eastAsia="MS ??"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0E631639"/>
    <w:multiLevelType w:val="hybridMultilevel"/>
    <w:tmpl w:val="DB223D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2A6167C"/>
    <w:multiLevelType w:val="multilevel"/>
    <w:tmpl w:val="C13229C2"/>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8" w15:restartNumberingAfterBreak="0">
    <w:nsid w:val="14FF1EE8"/>
    <w:multiLevelType w:val="hybridMultilevel"/>
    <w:tmpl w:val="EA3C8E90"/>
    <w:lvl w:ilvl="0" w:tplc="C6925168">
      <w:start w:val="1"/>
      <w:numFmt w:val="bullet"/>
      <w:pStyle w:val="Sodrkou"/>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18552262"/>
    <w:multiLevelType w:val="hybridMultilevel"/>
    <w:tmpl w:val="42D40C8A"/>
    <w:lvl w:ilvl="0" w:tplc="DA4E6E3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15:restartNumberingAfterBreak="0">
    <w:nsid w:val="1AC76B4A"/>
    <w:multiLevelType w:val="hybridMultilevel"/>
    <w:tmpl w:val="499A1824"/>
    <w:lvl w:ilvl="0" w:tplc="D5D4A340">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617C"/>
    <w:multiLevelType w:val="hybridMultilevel"/>
    <w:tmpl w:val="23DE49AC"/>
    <w:lvl w:ilvl="0" w:tplc="59CC5F8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A2767"/>
    <w:multiLevelType w:val="hybridMultilevel"/>
    <w:tmpl w:val="B282D39E"/>
    <w:lvl w:ilvl="0" w:tplc="B5F408E0">
      <w:start w:val="1"/>
      <w:numFmt w:val="decimal"/>
      <w:lvlText w:val="%1."/>
      <w:lvlJc w:val="left"/>
      <w:pPr>
        <w:ind w:left="720" w:hanging="360"/>
      </w:pPr>
      <w:rPr>
        <w:rFonts w:eastAsia="MS ??"/>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EF4A76"/>
    <w:multiLevelType w:val="hybridMultilevel"/>
    <w:tmpl w:val="6D56042C"/>
    <w:lvl w:ilvl="0" w:tplc="5922D0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E717EA"/>
    <w:multiLevelType w:val="hybridMultilevel"/>
    <w:tmpl w:val="D1869EB4"/>
    <w:lvl w:ilvl="0" w:tplc="4B3476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6221138"/>
    <w:multiLevelType w:val="hybridMultilevel"/>
    <w:tmpl w:val="AEA2EC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01515B"/>
    <w:multiLevelType w:val="hybridMultilevel"/>
    <w:tmpl w:val="ABEAB312"/>
    <w:lvl w:ilvl="0" w:tplc="21B0C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46A01"/>
    <w:multiLevelType w:val="hybridMultilevel"/>
    <w:tmpl w:val="0D806B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15F5212"/>
    <w:multiLevelType w:val="hybridMultilevel"/>
    <w:tmpl w:val="7EEEFAD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2F75932"/>
    <w:multiLevelType w:val="hybridMultilevel"/>
    <w:tmpl w:val="355A44C8"/>
    <w:lvl w:ilvl="0" w:tplc="02D02CDE">
      <w:start w:val="1"/>
      <w:numFmt w:val="bullet"/>
      <w:lvlText w:val=""/>
      <w:lvlJc w:val="left"/>
      <w:pPr>
        <w:ind w:left="720" w:hanging="360"/>
      </w:pPr>
      <w:rPr>
        <w:rFonts w:ascii="Symbol" w:hAnsi="Symbol" w:hint="default"/>
        <w:color w:val="auto"/>
        <w:sz w:val="24"/>
        <w:szCs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335B6275"/>
    <w:multiLevelType w:val="hybridMultilevel"/>
    <w:tmpl w:val="AE3E20BC"/>
    <w:lvl w:ilvl="0" w:tplc="037ADEC4">
      <w:numFmt w:val="bullet"/>
      <w:lvlText w:val="-"/>
      <w:lvlJc w:val="left"/>
      <w:pPr>
        <w:ind w:left="720" w:hanging="360"/>
      </w:pPr>
      <w:rPr>
        <w:rFonts w:ascii="Calibri" w:eastAsia="PMingLiU"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84568"/>
    <w:multiLevelType w:val="multilevel"/>
    <w:tmpl w:val="740672AE"/>
    <w:lvl w:ilvl="0">
      <w:start w:val="1"/>
      <w:numFmt w:val="decimal"/>
      <w:lvlText w:val="%1"/>
      <w:lvlJc w:val="left"/>
      <w:pPr>
        <w:ind w:left="360" w:hanging="360"/>
      </w:pPr>
      <w:rPr>
        <w:rFonts w:eastAsia="Times New Roman"/>
      </w:rPr>
    </w:lvl>
    <w:lvl w:ilvl="1">
      <w:start w:val="1"/>
      <w:numFmt w:val="decimal"/>
      <w:pStyle w:val="3"/>
      <w:lvlText w:val="%1.%2"/>
      <w:lvlJc w:val="left"/>
      <w:pPr>
        <w:ind w:left="900" w:hanging="360"/>
      </w:pPr>
      <w:rPr>
        <w:rFonts w:eastAsia="Times New Roman"/>
      </w:rPr>
    </w:lvl>
    <w:lvl w:ilvl="2">
      <w:start w:val="1"/>
      <w:numFmt w:val="decimal"/>
      <w:lvlText w:val="%1.%2.%3"/>
      <w:lvlJc w:val="left"/>
      <w:pPr>
        <w:ind w:left="1800" w:hanging="720"/>
      </w:pPr>
      <w:rPr>
        <w:rFonts w:eastAsia="Times New Roman"/>
      </w:rPr>
    </w:lvl>
    <w:lvl w:ilvl="3">
      <w:start w:val="1"/>
      <w:numFmt w:val="decimal"/>
      <w:lvlText w:val="%1.%2.%3.%4"/>
      <w:lvlJc w:val="left"/>
      <w:pPr>
        <w:ind w:left="2340" w:hanging="720"/>
      </w:pPr>
      <w:rPr>
        <w:rFonts w:eastAsia="Times New Roman"/>
      </w:rPr>
    </w:lvl>
    <w:lvl w:ilvl="4">
      <w:start w:val="1"/>
      <w:numFmt w:val="decimal"/>
      <w:lvlText w:val="%1.%2.%3.%4.%5"/>
      <w:lvlJc w:val="left"/>
      <w:pPr>
        <w:ind w:left="3240" w:hanging="1080"/>
      </w:pPr>
      <w:rPr>
        <w:rFonts w:eastAsia="Times New Roman"/>
      </w:rPr>
    </w:lvl>
    <w:lvl w:ilvl="5">
      <w:start w:val="1"/>
      <w:numFmt w:val="decimal"/>
      <w:lvlText w:val="%1.%2.%3.%4.%5.%6"/>
      <w:lvlJc w:val="left"/>
      <w:pPr>
        <w:ind w:left="3780" w:hanging="1080"/>
      </w:pPr>
      <w:rPr>
        <w:rFonts w:eastAsia="Times New Roman"/>
      </w:rPr>
    </w:lvl>
    <w:lvl w:ilvl="6">
      <w:start w:val="1"/>
      <w:numFmt w:val="decimal"/>
      <w:lvlText w:val="%1.%2.%3.%4.%5.%6.%7"/>
      <w:lvlJc w:val="left"/>
      <w:pPr>
        <w:ind w:left="4680" w:hanging="1440"/>
      </w:pPr>
      <w:rPr>
        <w:rFonts w:eastAsia="Times New Roman"/>
      </w:rPr>
    </w:lvl>
    <w:lvl w:ilvl="7">
      <w:start w:val="1"/>
      <w:numFmt w:val="decimal"/>
      <w:lvlText w:val="%1.%2.%3.%4.%5.%6.%7.%8"/>
      <w:lvlJc w:val="left"/>
      <w:pPr>
        <w:ind w:left="5220" w:hanging="1440"/>
      </w:pPr>
      <w:rPr>
        <w:rFonts w:eastAsia="Times New Roman"/>
      </w:rPr>
    </w:lvl>
    <w:lvl w:ilvl="8">
      <w:start w:val="1"/>
      <w:numFmt w:val="decimal"/>
      <w:lvlText w:val="%1.%2.%3.%4.%5.%6.%7.%8.%9"/>
      <w:lvlJc w:val="left"/>
      <w:pPr>
        <w:ind w:left="5760" w:hanging="1440"/>
      </w:pPr>
      <w:rPr>
        <w:rFonts w:eastAsia="Times New Roman"/>
      </w:rPr>
    </w:lvl>
  </w:abstractNum>
  <w:abstractNum w:abstractNumId="23" w15:restartNumberingAfterBreak="0">
    <w:nsid w:val="3704411D"/>
    <w:multiLevelType w:val="multilevel"/>
    <w:tmpl w:val="6A8295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4B1D28"/>
    <w:multiLevelType w:val="multilevel"/>
    <w:tmpl w:val="FF4243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4C48CE"/>
    <w:multiLevelType w:val="hybridMultilevel"/>
    <w:tmpl w:val="BFF0FA0A"/>
    <w:lvl w:ilvl="0" w:tplc="04020001">
      <w:start w:val="1"/>
      <w:numFmt w:val="bullet"/>
      <w:pStyle w:val="ListBulet"/>
      <w:lvlText w:val=""/>
      <w:lvlJc w:val="left"/>
      <w:pPr>
        <w:ind w:left="786" w:hanging="360"/>
      </w:pPr>
      <w:rPr>
        <w:rFonts w:ascii="Wingdings" w:hAnsi="Wingdings" w:hint="default"/>
      </w:rPr>
    </w:lvl>
    <w:lvl w:ilvl="1" w:tplc="04090003">
      <w:start w:val="1"/>
      <w:numFmt w:val="bullet"/>
      <w:pStyle w:val="ListBulet2"/>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cs="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cs="Courier New" w:hint="default"/>
      </w:rPr>
    </w:lvl>
    <w:lvl w:ilvl="8" w:tplc="04090005">
      <w:start w:val="1"/>
      <w:numFmt w:val="bullet"/>
      <w:lvlText w:val=""/>
      <w:lvlJc w:val="left"/>
      <w:pPr>
        <w:ind w:left="6135"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15:restartNumberingAfterBreak="0">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8" w15:restartNumberingAfterBreak="0">
    <w:nsid w:val="46DC1A52"/>
    <w:multiLevelType w:val="multilevel"/>
    <w:tmpl w:val="72A8F048"/>
    <w:lvl w:ilvl="0">
      <w:start w:val="1"/>
      <w:numFmt w:val="decimal"/>
      <w:lvlText w:val="%1."/>
      <w:lvlJc w:val="left"/>
      <w:pPr>
        <w:ind w:left="720" w:hanging="360"/>
      </w:pPr>
      <w:rPr>
        <w:b/>
        <w:sz w:val="24"/>
        <w:szCs w:val="24"/>
      </w:rPr>
    </w:lvl>
    <w:lvl w:ilvl="1">
      <w:start w:val="1"/>
      <w:numFmt w:val="decimal"/>
      <w:isLgl/>
      <w:lvlText w:val="%1.%2."/>
      <w:lvlJc w:val="left"/>
      <w:pPr>
        <w:ind w:left="1275" w:hanging="480"/>
      </w:pPr>
    </w:lvl>
    <w:lvl w:ilvl="2">
      <w:start w:val="1"/>
      <w:numFmt w:val="decimal"/>
      <w:isLgl/>
      <w:lvlText w:val="%1.%2.%3."/>
      <w:lvlJc w:val="left"/>
      <w:pPr>
        <w:ind w:left="1950" w:hanging="720"/>
      </w:pPr>
    </w:lvl>
    <w:lvl w:ilvl="3">
      <w:start w:val="1"/>
      <w:numFmt w:val="decimal"/>
      <w:isLgl/>
      <w:lvlText w:val="%1.%2.%3.%4."/>
      <w:lvlJc w:val="left"/>
      <w:pPr>
        <w:ind w:left="2385" w:hanging="720"/>
      </w:pPr>
    </w:lvl>
    <w:lvl w:ilvl="4">
      <w:start w:val="1"/>
      <w:numFmt w:val="decimal"/>
      <w:isLgl/>
      <w:lvlText w:val="%1.%2.%3.%4.%5."/>
      <w:lvlJc w:val="left"/>
      <w:pPr>
        <w:ind w:left="3180" w:hanging="1080"/>
      </w:pPr>
    </w:lvl>
    <w:lvl w:ilvl="5">
      <w:start w:val="1"/>
      <w:numFmt w:val="decimal"/>
      <w:isLgl/>
      <w:lvlText w:val="%1.%2.%3.%4.%5.%6."/>
      <w:lvlJc w:val="left"/>
      <w:pPr>
        <w:ind w:left="3615" w:hanging="1080"/>
      </w:pPr>
    </w:lvl>
    <w:lvl w:ilvl="6">
      <w:start w:val="1"/>
      <w:numFmt w:val="decimal"/>
      <w:isLgl/>
      <w:lvlText w:val="%1.%2.%3.%4.%5.%6.%7."/>
      <w:lvlJc w:val="left"/>
      <w:pPr>
        <w:ind w:left="4410" w:hanging="1440"/>
      </w:pPr>
    </w:lvl>
    <w:lvl w:ilvl="7">
      <w:start w:val="1"/>
      <w:numFmt w:val="decimal"/>
      <w:isLgl/>
      <w:lvlText w:val="%1.%2.%3.%4.%5.%6.%7.%8."/>
      <w:lvlJc w:val="left"/>
      <w:pPr>
        <w:ind w:left="4845" w:hanging="1440"/>
      </w:pPr>
    </w:lvl>
    <w:lvl w:ilvl="8">
      <w:start w:val="1"/>
      <w:numFmt w:val="decimal"/>
      <w:isLgl/>
      <w:lvlText w:val="%1.%2.%3.%4.%5.%6.%7.%8.%9."/>
      <w:lvlJc w:val="left"/>
      <w:pPr>
        <w:ind w:left="5640" w:hanging="1800"/>
      </w:pPr>
    </w:lvl>
  </w:abstractNum>
  <w:abstractNum w:abstractNumId="29" w15:restartNumberingAfterBreak="0">
    <w:nsid w:val="4FEB3B59"/>
    <w:multiLevelType w:val="hybridMultilevel"/>
    <w:tmpl w:val="292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B4BED"/>
    <w:multiLevelType w:val="hybridMultilevel"/>
    <w:tmpl w:val="ED58CA66"/>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5FDB123C"/>
    <w:multiLevelType w:val="hybridMultilevel"/>
    <w:tmpl w:val="6C4057D4"/>
    <w:lvl w:ilvl="0" w:tplc="44B2F21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414A4"/>
    <w:multiLevelType w:val="multilevel"/>
    <w:tmpl w:val="8814D622"/>
    <w:lvl w:ilvl="0">
      <w:start w:val="1"/>
      <w:numFmt w:val="decimal"/>
      <w:lvlText w:val="%1."/>
      <w:lvlJc w:val="left"/>
      <w:pPr>
        <w:ind w:left="720" w:hanging="360"/>
      </w:pPr>
      <w:rPr>
        <w:rFonts w:eastAsia="Calibri"/>
        <w:color w:val="00000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35" w15:restartNumberingAfterBreak="0">
    <w:nsid w:val="65694C94"/>
    <w:multiLevelType w:val="multilevel"/>
    <w:tmpl w:val="1EAC29FA"/>
    <w:lvl w:ilvl="0">
      <w:start w:val="1"/>
      <w:numFmt w:val="decimal"/>
      <w:lvlText w:val="%1."/>
      <w:lvlJc w:val="left"/>
      <w:pPr>
        <w:ind w:left="1068" w:hanging="360"/>
      </w:pPr>
      <w:rPr>
        <w:b/>
      </w:r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6" w15:restartNumberingAfterBreak="0">
    <w:nsid w:val="66B4666F"/>
    <w:multiLevelType w:val="multilevel"/>
    <w:tmpl w:val="6A8295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E174DA"/>
    <w:multiLevelType w:val="multilevel"/>
    <w:tmpl w:val="6A8295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2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
  </w:num>
  <w:num w:numId="9">
    <w:abstractNumId w:val="16"/>
  </w:num>
  <w:num w:numId="10">
    <w:abstractNumId w:val="19"/>
  </w:num>
  <w:num w:numId="11">
    <w:abstractNumId w:val="20"/>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decimal"/>
        <w:lvlText w:val="%1."/>
        <w:lvlJc w:val="left"/>
        <w:pPr>
          <w:ind w:left="850" w:hanging="850"/>
        </w:pPr>
        <w:rPr>
          <w:rFonts w:ascii="Times New Roman" w:hAnsi="Times New Roman" w:cs="Times New Roman"/>
          <w:b/>
          <w:bCs/>
          <w:i/>
          <w:iCs/>
          <w:strike w:val="0"/>
          <w:dstrike w:val="0"/>
          <w:color w:val="auto"/>
          <w:sz w:val="22"/>
          <w:szCs w:val="22"/>
          <w:u w:val="none"/>
          <w:effect w:val="none"/>
        </w:rPr>
      </w:lvl>
    </w:lvlOverride>
    <w:lvlOverride w:ilvl="1">
      <w:lvl w:ilvl="1">
        <w:start w:val="1"/>
        <w:numFmt w:val="decimal"/>
        <w:lvlText w:val="%1.%2."/>
        <w:lvlJc w:val="left"/>
        <w:pPr>
          <w:ind w:left="1210" w:hanging="850"/>
        </w:pPr>
        <w:rPr>
          <w:rFonts w:ascii="Times New Roman" w:hAnsi="Times New Roman" w:cs="Times New Roman"/>
          <w:b w:val="0"/>
          <w:bCs w:val="0"/>
          <w:i w:val="0"/>
          <w:iCs/>
          <w:strike w:val="0"/>
          <w:dstrike w:val="0"/>
          <w:color w:val="auto"/>
          <w:sz w:val="22"/>
          <w:szCs w:val="22"/>
          <w:u w:val="none"/>
          <w:effect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dstrike w:val="0"/>
          <w:color w:val="auto"/>
          <w:sz w:val="22"/>
          <w:szCs w:val="22"/>
          <w:u w:val="none"/>
          <w:effect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dstrike w:val="0"/>
          <w:color w:val="auto"/>
          <w:sz w:val="22"/>
          <w:szCs w:val="22"/>
          <w:u w:val="none"/>
          <w:effect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dstrike w:val="0"/>
          <w:color w:val="auto"/>
          <w:sz w:val="22"/>
          <w:szCs w:val="22"/>
          <w:u w:val="none"/>
          <w:effect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dstrike w:val="0"/>
          <w:color w:val="auto"/>
          <w:sz w:val="22"/>
          <w:szCs w:val="22"/>
          <w:u w:val="none"/>
          <w:effect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dstrike w:val="0"/>
          <w:color w:val="auto"/>
          <w:sz w:val="22"/>
          <w:szCs w:val="22"/>
          <w:u w:val="none"/>
          <w:effect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dstrike w:val="0"/>
          <w:color w:val="auto"/>
          <w:sz w:val="22"/>
          <w:szCs w:val="22"/>
          <w:u w:val="none"/>
          <w:effect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dstrike w:val="0"/>
          <w:color w:val="auto"/>
          <w:sz w:val="22"/>
          <w:szCs w:val="22"/>
          <w:u w:val="none"/>
          <w:effect w:val="none"/>
        </w:rPr>
      </w:lvl>
    </w:lvlOverride>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15"/>
  </w:num>
  <w:num w:numId="30">
    <w:abstractNumId w:val="32"/>
  </w:num>
  <w:num w:numId="31">
    <w:abstractNumId w:val="10"/>
  </w:num>
  <w:num w:numId="32">
    <w:abstractNumId w:val="13"/>
  </w:num>
  <w:num w:numId="33">
    <w:abstractNumId w:val="38"/>
  </w:num>
  <w:num w:numId="34">
    <w:abstractNumId w:val="17"/>
  </w:num>
  <w:num w:numId="35">
    <w:abstractNumId w:val="11"/>
  </w:num>
  <w:num w:numId="36">
    <w:abstractNumId w:val="21"/>
  </w:num>
  <w:num w:numId="37">
    <w:abstractNumId w:val="18"/>
  </w:num>
  <w:num w:numId="38">
    <w:abstractNumId w:val="29"/>
  </w:num>
  <w:num w:numId="39">
    <w:abstractNumId w:val="34"/>
  </w:num>
  <w:num w:numId="40">
    <w:abstractNumId w:val="23"/>
  </w:num>
  <w:num w:numId="4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57"/>
    <w:rsid w:val="000151FE"/>
    <w:rsid w:val="00023499"/>
    <w:rsid w:val="000340D2"/>
    <w:rsid w:val="000355F6"/>
    <w:rsid w:val="0004017B"/>
    <w:rsid w:val="00041BC0"/>
    <w:rsid w:val="00047FBA"/>
    <w:rsid w:val="00050BE9"/>
    <w:rsid w:val="000524FC"/>
    <w:rsid w:val="0005770A"/>
    <w:rsid w:val="00061200"/>
    <w:rsid w:val="00064168"/>
    <w:rsid w:val="00066953"/>
    <w:rsid w:val="000729F2"/>
    <w:rsid w:val="00074DCD"/>
    <w:rsid w:val="000857F6"/>
    <w:rsid w:val="000916E1"/>
    <w:rsid w:val="00093F9A"/>
    <w:rsid w:val="000A7463"/>
    <w:rsid w:val="000B2651"/>
    <w:rsid w:val="000C548C"/>
    <w:rsid w:val="000C6A5E"/>
    <w:rsid w:val="000D172B"/>
    <w:rsid w:val="000D1765"/>
    <w:rsid w:val="000D243E"/>
    <w:rsid w:val="000D24FE"/>
    <w:rsid w:val="000D3B4D"/>
    <w:rsid w:val="000D4105"/>
    <w:rsid w:val="000D79A6"/>
    <w:rsid w:val="000E01AD"/>
    <w:rsid w:val="000F4112"/>
    <w:rsid w:val="000F4202"/>
    <w:rsid w:val="000F508D"/>
    <w:rsid w:val="0010302F"/>
    <w:rsid w:val="0010309B"/>
    <w:rsid w:val="00110503"/>
    <w:rsid w:val="00111BAB"/>
    <w:rsid w:val="001202A5"/>
    <w:rsid w:val="001208B6"/>
    <w:rsid w:val="001270F2"/>
    <w:rsid w:val="0012725E"/>
    <w:rsid w:val="001279E2"/>
    <w:rsid w:val="00131E86"/>
    <w:rsid w:val="00142192"/>
    <w:rsid w:val="001444F3"/>
    <w:rsid w:val="0015177E"/>
    <w:rsid w:val="00152217"/>
    <w:rsid w:val="00153147"/>
    <w:rsid w:val="001532F6"/>
    <w:rsid w:val="00157D74"/>
    <w:rsid w:val="00161470"/>
    <w:rsid w:val="00177AA8"/>
    <w:rsid w:val="001810A0"/>
    <w:rsid w:val="001913C6"/>
    <w:rsid w:val="00191F6E"/>
    <w:rsid w:val="0019289C"/>
    <w:rsid w:val="00197C64"/>
    <w:rsid w:val="001A3EFA"/>
    <w:rsid w:val="001A4FE4"/>
    <w:rsid w:val="001B42F6"/>
    <w:rsid w:val="001B4625"/>
    <w:rsid w:val="001B513B"/>
    <w:rsid w:val="001B7AAC"/>
    <w:rsid w:val="001C489F"/>
    <w:rsid w:val="001C56EB"/>
    <w:rsid w:val="001D0424"/>
    <w:rsid w:val="001D2EFC"/>
    <w:rsid w:val="001D717C"/>
    <w:rsid w:val="001D7401"/>
    <w:rsid w:val="001F2A1B"/>
    <w:rsid w:val="00204245"/>
    <w:rsid w:val="00216974"/>
    <w:rsid w:val="002170C7"/>
    <w:rsid w:val="00222096"/>
    <w:rsid w:val="002270DB"/>
    <w:rsid w:val="0022716D"/>
    <w:rsid w:val="002329C3"/>
    <w:rsid w:val="00234C82"/>
    <w:rsid w:val="00237E6C"/>
    <w:rsid w:val="00243659"/>
    <w:rsid w:val="00252A6F"/>
    <w:rsid w:val="00282C1D"/>
    <w:rsid w:val="0028449F"/>
    <w:rsid w:val="00294937"/>
    <w:rsid w:val="00296A30"/>
    <w:rsid w:val="002A0F4B"/>
    <w:rsid w:val="002A252D"/>
    <w:rsid w:val="002A61B2"/>
    <w:rsid w:val="002B1EA5"/>
    <w:rsid w:val="002C3D21"/>
    <w:rsid w:val="002E179A"/>
    <w:rsid w:val="002E34E8"/>
    <w:rsid w:val="002E4716"/>
    <w:rsid w:val="002E5233"/>
    <w:rsid w:val="002E7C07"/>
    <w:rsid w:val="002F7E99"/>
    <w:rsid w:val="00300E77"/>
    <w:rsid w:val="00315C11"/>
    <w:rsid w:val="00324FD9"/>
    <w:rsid w:val="00325719"/>
    <w:rsid w:val="003261C9"/>
    <w:rsid w:val="00326B8B"/>
    <w:rsid w:val="00330CE7"/>
    <w:rsid w:val="00331A22"/>
    <w:rsid w:val="00337420"/>
    <w:rsid w:val="0034510D"/>
    <w:rsid w:val="00345698"/>
    <w:rsid w:val="00346F90"/>
    <w:rsid w:val="00357A5B"/>
    <w:rsid w:val="00364479"/>
    <w:rsid w:val="003651B9"/>
    <w:rsid w:val="0036700C"/>
    <w:rsid w:val="00384878"/>
    <w:rsid w:val="003951E0"/>
    <w:rsid w:val="003955A4"/>
    <w:rsid w:val="0039577F"/>
    <w:rsid w:val="00397770"/>
    <w:rsid w:val="003A1CA0"/>
    <w:rsid w:val="003B4475"/>
    <w:rsid w:val="003B4948"/>
    <w:rsid w:val="003B6238"/>
    <w:rsid w:val="003C0964"/>
    <w:rsid w:val="003C118F"/>
    <w:rsid w:val="003C5462"/>
    <w:rsid w:val="003D0E3E"/>
    <w:rsid w:val="003D74ED"/>
    <w:rsid w:val="003D751B"/>
    <w:rsid w:val="003E1594"/>
    <w:rsid w:val="003E6E28"/>
    <w:rsid w:val="003F2238"/>
    <w:rsid w:val="003F6102"/>
    <w:rsid w:val="00402E03"/>
    <w:rsid w:val="00404EC8"/>
    <w:rsid w:val="0041442A"/>
    <w:rsid w:val="00415346"/>
    <w:rsid w:val="004167FF"/>
    <w:rsid w:val="00427D59"/>
    <w:rsid w:val="0043482B"/>
    <w:rsid w:val="00447F09"/>
    <w:rsid w:val="00450461"/>
    <w:rsid w:val="004510E6"/>
    <w:rsid w:val="00464E2D"/>
    <w:rsid w:val="00475442"/>
    <w:rsid w:val="00476DD6"/>
    <w:rsid w:val="00477004"/>
    <w:rsid w:val="00481FDB"/>
    <w:rsid w:val="00483D57"/>
    <w:rsid w:val="00487340"/>
    <w:rsid w:val="00490195"/>
    <w:rsid w:val="0049218A"/>
    <w:rsid w:val="00496994"/>
    <w:rsid w:val="004A01D3"/>
    <w:rsid w:val="004A07A0"/>
    <w:rsid w:val="004B0FF9"/>
    <w:rsid w:val="004B5E85"/>
    <w:rsid w:val="004C566E"/>
    <w:rsid w:val="004D6DBF"/>
    <w:rsid w:val="004E7AE5"/>
    <w:rsid w:val="004F11FE"/>
    <w:rsid w:val="004F51BE"/>
    <w:rsid w:val="004F6BE0"/>
    <w:rsid w:val="00501453"/>
    <w:rsid w:val="00502146"/>
    <w:rsid w:val="005043B0"/>
    <w:rsid w:val="00511E6D"/>
    <w:rsid w:val="00512B83"/>
    <w:rsid w:val="00520E5B"/>
    <w:rsid w:val="00521171"/>
    <w:rsid w:val="00521266"/>
    <w:rsid w:val="00523E36"/>
    <w:rsid w:val="00530D3C"/>
    <w:rsid w:val="00531986"/>
    <w:rsid w:val="00534554"/>
    <w:rsid w:val="0056574E"/>
    <w:rsid w:val="00577131"/>
    <w:rsid w:val="005777A4"/>
    <w:rsid w:val="00582E6E"/>
    <w:rsid w:val="00585C10"/>
    <w:rsid w:val="00592DD3"/>
    <w:rsid w:val="00596A93"/>
    <w:rsid w:val="00597E01"/>
    <w:rsid w:val="005A2483"/>
    <w:rsid w:val="005B3303"/>
    <w:rsid w:val="005B6A5F"/>
    <w:rsid w:val="005B7390"/>
    <w:rsid w:val="005D0BC6"/>
    <w:rsid w:val="005D760B"/>
    <w:rsid w:val="005E0087"/>
    <w:rsid w:val="005E4AC1"/>
    <w:rsid w:val="005F6468"/>
    <w:rsid w:val="005F7630"/>
    <w:rsid w:val="00600803"/>
    <w:rsid w:val="006009D1"/>
    <w:rsid w:val="006161FB"/>
    <w:rsid w:val="00636C8A"/>
    <w:rsid w:val="006410F3"/>
    <w:rsid w:val="00642D4C"/>
    <w:rsid w:val="00644642"/>
    <w:rsid w:val="006577B3"/>
    <w:rsid w:val="00663786"/>
    <w:rsid w:val="00664CA3"/>
    <w:rsid w:val="00670A46"/>
    <w:rsid w:val="00670C93"/>
    <w:rsid w:val="00674292"/>
    <w:rsid w:val="00680142"/>
    <w:rsid w:val="00686024"/>
    <w:rsid w:val="00686FEA"/>
    <w:rsid w:val="00694E7A"/>
    <w:rsid w:val="00695B9D"/>
    <w:rsid w:val="006A4CDE"/>
    <w:rsid w:val="006B6341"/>
    <w:rsid w:val="006B7741"/>
    <w:rsid w:val="006C38E4"/>
    <w:rsid w:val="006C5F1D"/>
    <w:rsid w:val="006C6D7B"/>
    <w:rsid w:val="006D3804"/>
    <w:rsid w:val="006E0CDA"/>
    <w:rsid w:val="006E460A"/>
    <w:rsid w:val="007042ED"/>
    <w:rsid w:val="00711410"/>
    <w:rsid w:val="00713260"/>
    <w:rsid w:val="0071480B"/>
    <w:rsid w:val="00721EDB"/>
    <w:rsid w:val="00722EFF"/>
    <w:rsid w:val="00726D6F"/>
    <w:rsid w:val="00730B79"/>
    <w:rsid w:val="00732693"/>
    <w:rsid w:val="007369E9"/>
    <w:rsid w:val="00736D23"/>
    <w:rsid w:val="00753AC4"/>
    <w:rsid w:val="00755B00"/>
    <w:rsid w:val="00757897"/>
    <w:rsid w:val="00770F79"/>
    <w:rsid w:val="00771215"/>
    <w:rsid w:val="007725E2"/>
    <w:rsid w:val="0077679F"/>
    <w:rsid w:val="00784034"/>
    <w:rsid w:val="007860B6"/>
    <w:rsid w:val="007A628A"/>
    <w:rsid w:val="007A7892"/>
    <w:rsid w:val="007B39C7"/>
    <w:rsid w:val="007B4715"/>
    <w:rsid w:val="007B6643"/>
    <w:rsid w:val="007C2170"/>
    <w:rsid w:val="007C29C6"/>
    <w:rsid w:val="007C3157"/>
    <w:rsid w:val="007C320D"/>
    <w:rsid w:val="007C42E9"/>
    <w:rsid w:val="007D2893"/>
    <w:rsid w:val="007D5E64"/>
    <w:rsid w:val="007E177F"/>
    <w:rsid w:val="007E661D"/>
    <w:rsid w:val="007F01A0"/>
    <w:rsid w:val="007F1AFE"/>
    <w:rsid w:val="007F24AE"/>
    <w:rsid w:val="008036BF"/>
    <w:rsid w:val="008057AA"/>
    <w:rsid w:val="008116B4"/>
    <w:rsid w:val="00821BD0"/>
    <w:rsid w:val="00823F29"/>
    <w:rsid w:val="00832C5E"/>
    <w:rsid w:val="008334FE"/>
    <w:rsid w:val="008452BE"/>
    <w:rsid w:val="008508BE"/>
    <w:rsid w:val="00856C04"/>
    <w:rsid w:val="00863C09"/>
    <w:rsid w:val="00867281"/>
    <w:rsid w:val="0087047F"/>
    <w:rsid w:val="008745D2"/>
    <w:rsid w:val="00881641"/>
    <w:rsid w:val="00885698"/>
    <w:rsid w:val="00886935"/>
    <w:rsid w:val="0089036C"/>
    <w:rsid w:val="008943F4"/>
    <w:rsid w:val="00897829"/>
    <w:rsid w:val="008A05E4"/>
    <w:rsid w:val="008A7661"/>
    <w:rsid w:val="008B24FF"/>
    <w:rsid w:val="008C2173"/>
    <w:rsid w:val="008C3146"/>
    <w:rsid w:val="008C3503"/>
    <w:rsid w:val="008C394F"/>
    <w:rsid w:val="008E0426"/>
    <w:rsid w:val="008E2125"/>
    <w:rsid w:val="008E7A45"/>
    <w:rsid w:val="008F01AF"/>
    <w:rsid w:val="008F204B"/>
    <w:rsid w:val="008F77B6"/>
    <w:rsid w:val="00903221"/>
    <w:rsid w:val="00904C76"/>
    <w:rsid w:val="00907632"/>
    <w:rsid w:val="0091398F"/>
    <w:rsid w:val="00915859"/>
    <w:rsid w:val="00927A61"/>
    <w:rsid w:val="009320C5"/>
    <w:rsid w:val="00932AD4"/>
    <w:rsid w:val="00932F82"/>
    <w:rsid w:val="00935E31"/>
    <w:rsid w:val="00936E3A"/>
    <w:rsid w:val="00937182"/>
    <w:rsid w:val="0095164F"/>
    <w:rsid w:val="0095588C"/>
    <w:rsid w:val="00955C9D"/>
    <w:rsid w:val="00957345"/>
    <w:rsid w:val="00957873"/>
    <w:rsid w:val="00966AE4"/>
    <w:rsid w:val="00970575"/>
    <w:rsid w:val="00971C25"/>
    <w:rsid w:val="00986731"/>
    <w:rsid w:val="00987950"/>
    <w:rsid w:val="00991283"/>
    <w:rsid w:val="00995204"/>
    <w:rsid w:val="009966A9"/>
    <w:rsid w:val="009A095A"/>
    <w:rsid w:val="009A14C0"/>
    <w:rsid w:val="009A7151"/>
    <w:rsid w:val="009B2F5E"/>
    <w:rsid w:val="009B6DE8"/>
    <w:rsid w:val="009C6075"/>
    <w:rsid w:val="009C6487"/>
    <w:rsid w:val="009D3DF6"/>
    <w:rsid w:val="009D3F4E"/>
    <w:rsid w:val="009D53E5"/>
    <w:rsid w:val="009D6B53"/>
    <w:rsid w:val="009D6B71"/>
    <w:rsid w:val="009E28E7"/>
    <w:rsid w:val="009E5CC5"/>
    <w:rsid w:val="009F245C"/>
    <w:rsid w:val="009F66E1"/>
    <w:rsid w:val="00A00192"/>
    <w:rsid w:val="00A0413F"/>
    <w:rsid w:val="00A04FBE"/>
    <w:rsid w:val="00A04FE9"/>
    <w:rsid w:val="00A06E86"/>
    <w:rsid w:val="00A07304"/>
    <w:rsid w:val="00A12837"/>
    <w:rsid w:val="00A217D8"/>
    <w:rsid w:val="00A21EB9"/>
    <w:rsid w:val="00A23CC5"/>
    <w:rsid w:val="00A308BB"/>
    <w:rsid w:val="00A34571"/>
    <w:rsid w:val="00A35EFE"/>
    <w:rsid w:val="00A44AE5"/>
    <w:rsid w:val="00A535F9"/>
    <w:rsid w:val="00A53E0A"/>
    <w:rsid w:val="00A546AB"/>
    <w:rsid w:val="00A60884"/>
    <w:rsid w:val="00A66D23"/>
    <w:rsid w:val="00A81397"/>
    <w:rsid w:val="00A82B08"/>
    <w:rsid w:val="00A872CA"/>
    <w:rsid w:val="00AA195E"/>
    <w:rsid w:val="00AA488B"/>
    <w:rsid w:val="00AA612E"/>
    <w:rsid w:val="00AB3067"/>
    <w:rsid w:val="00AB4EE1"/>
    <w:rsid w:val="00AB7A3C"/>
    <w:rsid w:val="00AC49D8"/>
    <w:rsid w:val="00AD0012"/>
    <w:rsid w:val="00AD070E"/>
    <w:rsid w:val="00AD0752"/>
    <w:rsid w:val="00AD4F20"/>
    <w:rsid w:val="00AE0432"/>
    <w:rsid w:val="00AE5495"/>
    <w:rsid w:val="00AF1F40"/>
    <w:rsid w:val="00AF3847"/>
    <w:rsid w:val="00AF5D71"/>
    <w:rsid w:val="00AF7B02"/>
    <w:rsid w:val="00B0081C"/>
    <w:rsid w:val="00B0316F"/>
    <w:rsid w:val="00B0346E"/>
    <w:rsid w:val="00B04A75"/>
    <w:rsid w:val="00B060C0"/>
    <w:rsid w:val="00B12BCD"/>
    <w:rsid w:val="00B256DD"/>
    <w:rsid w:val="00B26C4B"/>
    <w:rsid w:val="00B32313"/>
    <w:rsid w:val="00B32C20"/>
    <w:rsid w:val="00B362B9"/>
    <w:rsid w:val="00B47322"/>
    <w:rsid w:val="00B50BA6"/>
    <w:rsid w:val="00B5469C"/>
    <w:rsid w:val="00B81FE1"/>
    <w:rsid w:val="00B8288C"/>
    <w:rsid w:val="00B93901"/>
    <w:rsid w:val="00B93A24"/>
    <w:rsid w:val="00B95C1A"/>
    <w:rsid w:val="00BA668C"/>
    <w:rsid w:val="00BC7C16"/>
    <w:rsid w:val="00BD0606"/>
    <w:rsid w:val="00BD560A"/>
    <w:rsid w:val="00BF67B1"/>
    <w:rsid w:val="00BF67FB"/>
    <w:rsid w:val="00BF7BC1"/>
    <w:rsid w:val="00C0168A"/>
    <w:rsid w:val="00C031D9"/>
    <w:rsid w:val="00C05B56"/>
    <w:rsid w:val="00C104A8"/>
    <w:rsid w:val="00C10A94"/>
    <w:rsid w:val="00C153C8"/>
    <w:rsid w:val="00C17EFD"/>
    <w:rsid w:val="00C27780"/>
    <w:rsid w:val="00C2794A"/>
    <w:rsid w:val="00C32B44"/>
    <w:rsid w:val="00C4339E"/>
    <w:rsid w:val="00C448D9"/>
    <w:rsid w:val="00C52AB8"/>
    <w:rsid w:val="00C54500"/>
    <w:rsid w:val="00C62166"/>
    <w:rsid w:val="00C666A0"/>
    <w:rsid w:val="00C7055F"/>
    <w:rsid w:val="00C726BC"/>
    <w:rsid w:val="00C74A5C"/>
    <w:rsid w:val="00C80EE3"/>
    <w:rsid w:val="00C83B25"/>
    <w:rsid w:val="00C84417"/>
    <w:rsid w:val="00C9022A"/>
    <w:rsid w:val="00C932B8"/>
    <w:rsid w:val="00C95735"/>
    <w:rsid w:val="00CA1898"/>
    <w:rsid w:val="00CA1D59"/>
    <w:rsid w:val="00CA4523"/>
    <w:rsid w:val="00CC3FD6"/>
    <w:rsid w:val="00CC4C3F"/>
    <w:rsid w:val="00CD19CB"/>
    <w:rsid w:val="00CD62A4"/>
    <w:rsid w:val="00CE1B26"/>
    <w:rsid w:val="00CE6C85"/>
    <w:rsid w:val="00CF5ACF"/>
    <w:rsid w:val="00D0279B"/>
    <w:rsid w:val="00D129BA"/>
    <w:rsid w:val="00D14130"/>
    <w:rsid w:val="00D25DA3"/>
    <w:rsid w:val="00D266AD"/>
    <w:rsid w:val="00D34259"/>
    <w:rsid w:val="00D4070F"/>
    <w:rsid w:val="00D42EE3"/>
    <w:rsid w:val="00D46841"/>
    <w:rsid w:val="00D51F8F"/>
    <w:rsid w:val="00D63912"/>
    <w:rsid w:val="00D65032"/>
    <w:rsid w:val="00D82883"/>
    <w:rsid w:val="00D85F20"/>
    <w:rsid w:val="00D94303"/>
    <w:rsid w:val="00D96980"/>
    <w:rsid w:val="00DA0AA8"/>
    <w:rsid w:val="00DA1C69"/>
    <w:rsid w:val="00DA3C2F"/>
    <w:rsid w:val="00DB031C"/>
    <w:rsid w:val="00DB1713"/>
    <w:rsid w:val="00DB17E5"/>
    <w:rsid w:val="00DB3799"/>
    <w:rsid w:val="00DB5AD1"/>
    <w:rsid w:val="00DB65A1"/>
    <w:rsid w:val="00DD1387"/>
    <w:rsid w:val="00DF2B28"/>
    <w:rsid w:val="00DF2DEC"/>
    <w:rsid w:val="00DF3073"/>
    <w:rsid w:val="00E203D8"/>
    <w:rsid w:val="00E253F6"/>
    <w:rsid w:val="00E326E9"/>
    <w:rsid w:val="00E32AB9"/>
    <w:rsid w:val="00E32BCD"/>
    <w:rsid w:val="00E33A56"/>
    <w:rsid w:val="00E36627"/>
    <w:rsid w:val="00E4199B"/>
    <w:rsid w:val="00E421F3"/>
    <w:rsid w:val="00E45289"/>
    <w:rsid w:val="00E461A1"/>
    <w:rsid w:val="00E47A76"/>
    <w:rsid w:val="00E51B76"/>
    <w:rsid w:val="00E666D6"/>
    <w:rsid w:val="00E7260F"/>
    <w:rsid w:val="00E74DE5"/>
    <w:rsid w:val="00E8597A"/>
    <w:rsid w:val="00E902BD"/>
    <w:rsid w:val="00EA1DE3"/>
    <w:rsid w:val="00EA2A66"/>
    <w:rsid w:val="00EB0573"/>
    <w:rsid w:val="00EB06C1"/>
    <w:rsid w:val="00EC37D9"/>
    <w:rsid w:val="00EC3DBB"/>
    <w:rsid w:val="00ED3D88"/>
    <w:rsid w:val="00EE2172"/>
    <w:rsid w:val="00EE673F"/>
    <w:rsid w:val="00EE6F78"/>
    <w:rsid w:val="00EF2049"/>
    <w:rsid w:val="00EF344E"/>
    <w:rsid w:val="00EF3935"/>
    <w:rsid w:val="00F0361D"/>
    <w:rsid w:val="00F04CFE"/>
    <w:rsid w:val="00F05FC5"/>
    <w:rsid w:val="00F10EA2"/>
    <w:rsid w:val="00F11FDA"/>
    <w:rsid w:val="00F1678E"/>
    <w:rsid w:val="00F20530"/>
    <w:rsid w:val="00F22D08"/>
    <w:rsid w:val="00F24ACD"/>
    <w:rsid w:val="00F250ED"/>
    <w:rsid w:val="00F26628"/>
    <w:rsid w:val="00F34ABA"/>
    <w:rsid w:val="00F35ADE"/>
    <w:rsid w:val="00F367CE"/>
    <w:rsid w:val="00F4075E"/>
    <w:rsid w:val="00F4197B"/>
    <w:rsid w:val="00F42106"/>
    <w:rsid w:val="00F44D12"/>
    <w:rsid w:val="00F47029"/>
    <w:rsid w:val="00F53424"/>
    <w:rsid w:val="00F7380E"/>
    <w:rsid w:val="00F77433"/>
    <w:rsid w:val="00F82537"/>
    <w:rsid w:val="00F923BC"/>
    <w:rsid w:val="00F931F3"/>
    <w:rsid w:val="00FA0531"/>
    <w:rsid w:val="00FA0655"/>
    <w:rsid w:val="00FA24AC"/>
    <w:rsid w:val="00FA4D90"/>
    <w:rsid w:val="00FA731A"/>
    <w:rsid w:val="00FB05E1"/>
    <w:rsid w:val="00FB2483"/>
    <w:rsid w:val="00FB453F"/>
    <w:rsid w:val="00FB5729"/>
    <w:rsid w:val="00FD0027"/>
    <w:rsid w:val="00FD444C"/>
    <w:rsid w:val="00FD622C"/>
    <w:rsid w:val="00FE5B54"/>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E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1"/>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57"/>
    <w:pPr>
      <w:spacing w:after="200" w:line="276" w:lineRule="auto"/>
    </w:pPr>
    <w:rPr>
      <w:rFonts w:ascii="Calibri" w:eastAsia="Batang" w:hAnsi="Calibri" w:cs="Times New Roman"/>
      <w:lang w:val="bg-BG"/>
    </w:rPr>
  </w:style>
  <w:style w:type="paragraph" w:styleId="1">
    <w:name w:val="heading 1"/>
    <w:basedOn w:val="2"/>
    <w:next w:val="a"/>
    <w:link w:val="10"/>
    <w:qFormat/>
    <w:rsid w:val="00483D57"/>
    <w:pPr>
      <w:ind w:firstLine="720"/>
      <w:jc w:val="left"/>
      <w:outlineLvl w:val="0"/>
    </w:pPr>
    <w:rPr>
      <w:bCs/>
      <w:u w:val="single"/>
      <w:lang w:val="x-none" w:eastAsia="x-none"/>
    </w:rPr>
  </w:style>
  <w:style w:type="paragraph" w:styleId="2">
    <w:name w:val="heading 2"/>
    <w:basedOn w:val="a"/>
    <w:next w:val="a"/>
    <w:link w:val="20"/>
    <w:qFormat/>
    <w:rsid w:val="00483D57"/>
    <w:pPr>
      <w:spacing w:after="0" w:line="240" w:lineRule="auto"/>
      <w:jc w:val="both"/>
      <w:outlineLvl w:val="1"/>
    </w:pPr>
    <w:rPr>
      <w:rFonts w:ascii="Times New Roman" w:eastAsia="MS ??" w:hAnsi="Times New Roman"/>
      <w:b/>
      <w:szCs w:val="24"/>
    </w:rPr>
  </w:style>
  <w:style w:type="paragraph" w:styleId="3">
    <w:name w:val="heading 3"/>
    <w:basedOn w:val="a"/>
    <w:next w:val="a"/>
    <w:link w:val="30"/>
    <w:autoRedefine/>
    <w:qFormat/>
    <w:rsid w:val="00483D57"/>
    <w:pPr>
      <w:keepNext/>
      <w:numPr>
        <w:ilvl w:val="1"/>
        <w:numId w:val="1"/>
      </w:numPr>
      <w:spacing w:before="240" w:after="120" w:line="240" w:lineRule="auto"/>
      <w:outlineLvl w:val="2"/>
    </w:pPr>
    <w:rPr>
      <w:rFonts w:ascii="Times New Roman" w:eastAsia="Times New Roman" w:hAnsi="Times New Roman"/>
      <w:b/>
      <w:bCs/>
      <w:szCs w:val="26"/>
    </w:rPr>
  </w:style>
  <w:style w:type="paragraph" w:styleId="4">
    <w:name w:val="heading 4"/>
    <w:basedOn w:val="a"/>
    <w:next w:val="a"/>
    <w:link w:val="40"/>
    <w:uiPriority w:val="9"/>
    <w:qFormat/>
    <w:rsid w:val="00483D57"/>
    <w:pPr>
      <w:keepNext/>
      <w:keepLines/>
      <w:spacing w:before="200" w:after="0"/>
      <w:outlineLvl w:val="3"/>
    </w:pPr>
    <w:rPr>
      <w:rFonts w:ascii="Times New Roman" w:eastAsia="PMingLiU" w:hAnsi="Times New Roman"/>
      <w:b/>
      <w:bCs/>
      <w:iCs/>
    </w:rPr>
  </w:style>
  <w:style w:type="paragraph" w:styleId="5">
    <w:name w:val="heading 5"/>
    <w:basedOn w:val="a"/>
    <w:next w:val="a"/>
    <w:link w:val="50"/>
    <w:uiPriority w:val="9"/>
    <w:qFormat/>
    <w:rsid w:val="00483D57"/>
    <w:pPr>
      <w:keepNext/>
      <w:keepLines/>
      <w:spacing w:before="200" w:after="0"/>
      <w:outlineLvl w:val="4"/>
    </w:pPr>
    <w:rPr>
      <w:rFonts w:eastAsia="MS Gothic"/>
      <w:color w:val="365F91"/>
      <w:lang w:val="en-US"/>
    </w:rPr>
  </w:style>
  <w:style w:type="paragraph" w:styleId="8">
    <w:name w:val="heading 8"/>
    <w:basedOn w:val="a"/>
    <w:next w:val="a"/>
    <w:link w:val="80"/>
    <w:uiPriority w:val="99"/>
    <w:qFormat/>
    <w:rsid w:val="00483D57"/>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val="en-US" w:eastAsia="bg-BG"/>
    </w:rPr>
  </w:style>
  <w:style w:type="paragraph" w:styleId="9">
    <w:name w:val="heading 9"/>
    <w:basedOn w:val="a"/>
    <w:next w:val="a"/>
    <w:link w:val="90"/>
    <w:uiPriority w:val="99"/>
    <w:qFormat/>
    <w:rsid w:val="00483D57"/>
    <w:pPr>
      <w:spacing w:before="240" w:after="60" w:line="240" w:lineRule="auto"/>
      <w:outlineLvl w:val="8"/>
    </w:pPr>
    <w:rPr>
      <w:rFonts w:ascii="Arial" w:eastAsia="MS ??"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83D57"/>
    <w:rPr>
      <w:rFonts w:ascii="Times New Roman" w:eastAsia="MS ??" w:hAnsi="Times New Roman" w:cs="Times New Roman"/>
      <w:b/>
      <w:bCs/>
      <w:szCs w:val="24"/>
      <w:u w:val="single"/>
      <w:lang w:val="x-none" w:eastAsia="x-none"/>
    </w:rPr>
  </w:style>
  <w:style w:type="character" w:customStyle="1" w:styleId="20">
    <w:name w:val="Заглавие 2 Знак"/>
    <w:basedOn w:val="a0"/>
    <w:link w:val="2"/>
    <w:rsid w:val="00483D57"/>
    <w:rPr>
      <w:rFonts w:ascii="Times New Roman" w:eastAsia="MS ??" w:hAnsi="Times New Roman" w:cs="Times New Roman"/>
      <w:b/>
      <w:szCs w:val="24"/>
      <w:lang w:val="bg-BG"/>
    </w:rPr>
  </w:style>
  <w:style w:type="character" w:customStyle="1" w:styleId="30">
    <w:name w:val="Заглавие 3 Знак"/>
    <w:basedOn w:val="a0"/>
    <w:link w:val="3"/>
    <w:rsid w:val="00483D57"/>
    <w:rPr>
      <w:rFonts w:ascii="Times New Roman" w:eastAsia="Times New Roman" w:hAnsi="Times New Roman" w:cs="Times New Roman"/>
      <w:b/>
      <w:bCs/>
      <w:szCs w:val="26"/>
      <w:lang w:val="bg-BG"/>
    </w:rPr>
  </w:style>
  <w:style w:type="character" w:customStyle="1" w:styleId="40">
    <w:name w:val="Заглавие 4 Знак"/>
    <w:basedOn w:val="a0"/>
    <w:link w:val="4"/>
    <w:uiPriority w:val="9"/>
    <w:rsid w:val="00483D57"/>
    <w:rPr>
      <w:rFonts w:ascii="Times New Roman" w:eastAsia="PMingLiU" w:hAnsi="Times New Roman" w:cs="Times New Roman"/>
      <w:b/>
      <w:bCs/>
      <w:iCs/>
      <w:lang w:val="bg-BG"/>
    </w:rPr>
  </w:style>
  <w:style w:type="character" w:customStyle="1" w:styleId="50">
    <w:name w:val="Заглавие 5 Знак"/>
    <w:basedOn w:val="a0"/>
    <w:link w:val="5"/>
    <w:uiPriority w:val="9"/>
    <w:rsid w:val="00483D57"/>
    <w:rPr>
      <w:rFonts w:ascii="Calibri" w:eastAsia="MS Gothic" w:hAnsi="Calibri" w:cs="Times New Roman"/>
      <w:color w:val="365F91"/>
    </w:rPr>
  </w:style>
  <w:style w:type="character" w:customStyle="1" w:styleId="80">
    <w:name w:val="Заглавие 8 Знак"/>
    <w:basedOn w:val="a0"/>
    <w:link w:val="8"/>
    <w:uiPriority w:val="99"/>
    <w:rsid w:val="00483D57"/>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uiPriority w:val="99"/>
    <w:rsid w:val="00483D57"/>
    <w:rPr>
      <w:rFonts w:ascii="Arial" w:eastAsia="MS ??" w:hAnsi="Arial" w:cs="Arial"/>
      <w:lang w:val="bg-BG"/>
    </w:rPr>
  </w:style>
  <w:style w:type="numbering" w:customStyle="1" w:styleId="11">
    <w:name w:val="Без списък1"/>
    <w:next w:val="a2"/>
    <w:uiPriority w:val="99"/>
    <w:semiHidden/>
    <w:unhideWhenUsed/>
    <w:rsid w:val="00483D57"/>
  </w:style>
  <w:style w:type="character" w:styleId="a3">
    <w:name w:val="Hyperlink"/>
    <w:uiPriority w:val="99"/>
    <w:unhideWhenUsed/>
    <w:rsid w:val="00483D57"/>
    <w:rPr>
      <w:color w:val="0000FF"/>
      <w:u w:val="single"/>
    </w:rPr>
  </w:style>
  <w:style w:type="character" w:styleId="a4">
    <w:name w:val="FollowedHyperlink"/>
    <w:uiPriority w:val="99"/>
    <w:semiHidden/>
    <w:unhideWhenUsed/>
    <w:rsid w:val="00483D57"/>
    <w:rPr>
      <w:color w:val="800080"/>
      <w:u w:val="single"/>
    </w:rPr>
  </w:style>
  <w:style w:type="paragraph" w:styleId="HTML">
    <w:name w:val="HTML Preformatted"/>
    <w:basedOn w:val="a"/>
    <w:link w:val="HTML0"/>
    <w:semiHidden/>
    <w:unhideWhenUsed/>
    <w:rsid w:val="0048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semiHidden/>
    <w:rsid w:val="00483D57"/>
    <w:rPr>
      <w:rFonts w:ascii="Courier New" w:eastAsia="Times New Roman" w:hAnsi="Courier New" w:cs="Courier New"/>
      <w:sz w:val="20"/>
      <w:szCs w:val="20"/>
      <w:lang w:val="bg-BG" w:eastAsia="bg-BG"/>
    </w:rPr>
  </w:style>
  <w:style w:type="paragraph" w:styleId="a5">
    <w:name w:val="Normal (Web)"/>
    <w:basedOn w:val="a"/>
    <w:uiPriority w:val="99"/>
    <w:unhideWhenUsed/>
    <w:rsid w:val="00483D57"/>
    <w:pPr>
      <w:spacing w:before="100" w:beforeAutospacing="1" w:after="100" w:afterAutospacing="1" w:line="240" w:lineRule="auto"/>
    </w:pPr>
    <w:rPr>
      <w:rFonts w:ascii="Times New Roman" w:eastAsia="Times New Roman" w:hAnsi="Times New Roman"/>
      <w:szCs w:val="24"/>
      <w:lang w:eastAsia="bg-BG"/>
    </w:rPr>
  </w:style>
  <w:style w:type="paragraph" w:styleId="12">
    <w:name w:val="toc 1"/>
    <w:basedOn w:val="a"/>
    <w:next w:val="a"/>
    <w:autoRedefine/>
    <w:uiPriority w:val="39"/>
    <w:semiHidden/>
    <w:unhideWhenUsed/>
    <w:rsid w:val="00483D57"/>
    <w:pPr>
      <w:tabs>
        <w:tab w:val="right" w:leader="dot" w:pos="9639"/>
      </w:tabs>
      <w:spacing w:before="120" w:after="0" w:line="264" w:lineRule="auto"/>
    </w:pPr>
    <w:rPr>
      <w:rFonts w:ascii="Times New Roman" w:eastAsia="MS ??" w:hAnsi="Times New Roman"/>
      <w:b/>
      <w:noProof/>
      <w:szCs w:val="24"/>
      <w:lang w:val="ru-RU"/>
    </w:rPr>
  </w:style>
  <w:style w:type="paragraph" w:styleId="21">
    <w:name w:val="toc 2"/>
    <w:basedOn w:val="a"/>
    <w:next w:val="a"/>
    <w:autoRedefine/>
    <w:uiPriority w:val="39"/>
    <w:semiHidden/>
    <w:unhideWhenUsed/>
    <w:rsid w:val="00483D57"/>
    <w:pPr>
      <w:tabs>
        <w:tab w:val="right" w:leader="dot" w:pos="9639"/>
      </w:tabs>
      <w:spacing w:after="0" w:line="240" w:lineRule="auto"/>
      <w:ind w:left="240"/>
    </w:pPr>
    <w:rPr>
      <w:rFonts w:ascii="Times New Roman" w:eastAsia="MS ??" w:hAnsi="Times New Roman"/>
      <w:szCs w:val="24"/>
    </w:rPr>
  </w:style>
  <w:style w:type="paragraph" w:styleId="31">
    <w:name w:val="toc 3"/>
    <w:basedOn w:val="a"/>
    <w:next w:val="a"/>
    <w:autoRedefine/>
    <w:uiPriority w:val="39"/>
    <w:semiHidden/>
    <w:unhideWhenUsed/>
    <w:rsid w:val="00483D57"/>
    <w:pPr>
      <w:spacing w:after="0" w:line="240" w:lineRule="auto"/>
      <w:ind w:left="480"/>
    </w:pPr>
    <w:rPr>
      <w:rFonts w:ascii="Times New Roman" w:eastAsia="MS ??" w:hAnsi="Times New Roman"/>
      <w:szCs w:val="24"/>
    </w:rPr>
  </w:style>
  <w:style w:type="paragraph" w:styleId="41">
    <w:name w:val="toc 4"/>
    <w:basedOn w:val="a"/>
    <w:next w:val="a"/>
    <w:autoRedefine/>
    <w:uiPriority w:val="99"/>
    <w:semiHidden/>
    <w:unhideWhenUsed/>
    <w:rsid w:val="00483D57"/>
    <w:pPr>
      <w:spacing w:after="0" w:line="240" w:lineRule="auto"/>
      <w:ind w:left="720"/>
    </w:pPr>
    <w:rPr>
      <w:rFonts w:ascii="Times New Roman" w:eastAsia="MS ??" w:hAnsi="Times New Roman"/>
      <w:szCs w:val="24"/>
    </w:rPr>
  </w:style>
  <w:style w:type="character" w:customStyle="1" w:styleId="a6">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
    <w:link w:val="a7"/>
    <w:semiHidden/>
    <w:locked/>
    <w:rsid w:val="00483D57"/>
    <w:rPr>
      <w:rFonts w:ascii="PMingLiU" w:eastAsia="PMingLiU" w:hAnsi="PMingLiU"/>
      <w:lang w:val="en-GB"/>
    </w:rPr>
  </w:style>
  <w:style w:type="paragraph" w:styleId="a7">
    <w:name w:val="footnote text"/>
    <w:aliases w:val="Footnote Text Char Char,Fußnote,single space,footnote text,ALTS FOOTNOTE,fn,ADB,Footnote Text Char Char Char,Footnote Text Char Char Char Char,Footnote Text2,Footnote Text Char Char Char3,Footnote Text Char1 Char"/>
    <w:basedOn w:val="a"/>
    <w:link w:val="a6"/>
    <w:semiHidden/>
    <w:unhideWhenUsed/>
    <w:rsid w:val="00483D57"/>
    <w:pPr>
      <w:spacing w:after="0" w:line="240" w:lineRule="auto"/>
    </w:pPr>
    <w:rPr>
      <w:rFonts w:ascii="PMingLiU" w:eastAsia="PMingLiU" w:hAnsi="PMingLiU" w:cstheme="minorBidi"/>
      <w:lang w:val="en-GB"/>
    </w:rPr>
  </w:style>
  <w:style w:type="character" w:customStyle="1" w:styleId="FootnoteTextChar1">
    <w:name w:val="Footnote Text Char1"/>
    <w:basedOn w:val="a0"/>
    <w:uiPriority w:val="99"/>
    <w:semiHidden/>
    <w:rsid w:val="00483D57"/>
    <w:rPr>
      <w:rFonts w:ascii="Calibri" w:eastAsia="Batang" w:hAnsi="Calibri" w:cs="Times New Roman"/>
      <w:sz w:val="20"/>
      <w:szCs w:val="20"/>
      <w:lang w:val="bg-BG"/>
    </w:rPr>
  </w:style>
  <w:style w:type="character" w:customStyle="1" w:styleId="13">
    <w:name w:val="Текст под линия Знак1"/>
    <w:aliases w:val="Footnote Text Char Char Знак1,Fußnote Знак1,single space Знак1,footnote text Знак1,ALTS FOOTNOTE Знак1,fn Знак1,ADB Знак1,Footnote Text Char Char Char Знак1,Footnote Text Char Char Char Char Знак1,Footnote Text2 Знак1"/>
    <w:semiHidden/>
    <w:rsid w:val="00483D57"/>
    <w:rPr>
      <w:sz w:val="20"/>
      <w:szCs w:val="20"/>
    </w:rPr>
  </w:style>
  <w:style w:type="paragraph" w:styleId="a8">
    <w:name w:val="annotation text"/>
    <w:basedOn w:val="a"/>
    <w:link w:val="a9"/>
    <w:uiPriority w:val="99"/>
    <w:semiHidden/>
    <w:unhideWhenUsed/>
    <w:rsid w:val="00483D57"/>
    <w:pPr>
      <w:spacing w:line="240" w:lineRule="auto"/>
    </w:pPr>
    <w:rPr>
      <w:rFonts w:eastAsia="PMingLiU"/>
      <w:sz w:val="20"/>
      <w:szCs w:val="20"/>
      <w:lang w:val="x-none" w:eastAsia="x-none"/>
    </w:rPr>
  </w:style>
  <w:style w:type="character" w:customStyle="1" w:styleId="a9">
    <w:name w:val="Текст на коментар Знак"/>
    <w:basedOn w:val="a0"/>
    <w:link w:val="a8"/>
    <w:uiPriority w:val="99"/>
    <w:semiHidden/>
    <w:rsid w:val="00483D57"/>
    <w:rPr>
      <w:rFonts w:ascii="Calibri" w:eastAsia="PMingLiU" w:hAnsi="Calibri" w:cs="Times New Roman"/>
      <w:sz w:val="20"/>
      <w:szCs w:val="20"/>
      <w:lang w:val="x-none" w:eastAsia="x-none"/>
    </w:rPr>
  </w:style>
  <w:style w:type="character" w:customStyle="1" w:styleId="aa">
    <w:name w:val="Горен колонтитул Знак"/>
    <w:aliases w:val="(17) EPR Header Char Char Знак,(17) EPR Header Char Знак"/>
    <w:link w:val="ab"/>
    <w:uiPriority w:val="99"/>
    <w:locked/>
    <w:rsid w:val="00483D57"/>
    <w:rPr>
      <w:rFonts w:ascii="Times New Roman" w:eastAsia="PMingLiU" w:hAnsi="Times New Roman" w:cs="Times New Roman"/>
    </w:rPr>
  </w:style>
  <w:style w:type="paragraph" w:styleId="ab">
    <w:name w:val="header"/>
    <w:aliases w:val="(17) EPR Header Char Char,(17) EPR Header Char"/>
    <w:basedOn w:val="a"/>
    <w:link w:val="aa"/>
    <w:uiPriority w:val="99"/>
    <w:unhideWhenUsed/>
    <w:rsid w:val="00483D57"/>
    <w:pPr>
      <w:tabs>
        <w:tab w:val="center" w:pos="4536"/>
        <w:tab w:val="right" w:pos="9072"/>
      </w:tabs>
      <w:spacing w:after="0" w:line="240" w:lineRule="auto"/>
    </w:pPr>
    <w:rPr>
      <w:rFonts w:ascii="Times New Roman" w:eastAsia="PMingLiU" w:hAnsi="Times New Roman"/>
      <w:lang w:val="en-US"/>
    </w:rPr>
  </w:style>
  <w:style w:type="character" w:customStyle="1" w:styleId="HeaderChar1">
    <w:name w:val="Header Char1"/>
    <w:basedOn w:val="a0"/>
    <w:uiPriority w:val="99"/>
    <w:semiHidden/>
    <w:rsid w:val="00483D57"/>
    <w:rPr>
      <w:rFonts w:ascii="Calibri" w:eastAsia="Batang" w:hAnsi="Calibri" w:cs="Times New Roman"/>
      <w:lang w:val="bg-BG"/>
    </w:rPr>
  </w:style>
  <w:style w:type="character" w:customStyle="1" w:styleId="14">
    <w:name w:val="Горен колонтитул Знак1"/>
    <w:aliases w:val="(17) EPR Header Char Char Знак1,(17) EPR Header Char Знак1"/>
    <w:basedOn w:val="a0"/>
    <w:uiPriority w:val="99"/>
    <w:semiHidden/>
    <w:rsid w:val="00483D57"/>
  </w:style>
  <w:style w:type="paragraph" w:styleId="ac">
    <w:name w:val="footer"/>
    <w:basedOn w:val="a"/>
    <w:link w:val="ad"/>
    <w:unhideWhenUsed/>
    <w:rsid w:val="00483D57"/>
    <w:pPr>
      <w:tabs>
        <w:tab w:val="center" w:pos="4536"/>
        <w:tab w:val="right" w:pos="9072"/>
      </w:tabs>
      <w:spacing w:after="0" w:line="240" w:lineRule="auto"/>
    </w:pPr>
    <w:rPr>
      <w:rFonts w:ascii="Times New Roman" w:eastAsia="MS ??" w:hAnsi="Times New Roman"/>
      <w:szCs w:val="24"/>
    </w:rPr>
  </w:style>
  <w:style w:type="character" w:customStyle="1" w:styleId="ad">
    <w:name w:val="Долен колонтитул Знак"/>
    <w:basedOn w:val="a0"/>
    <w:link w:val="ac"/>
    <w:rsid w:val="00483D57"/>
    <w:rPr>
      <w:rFonts w:ascii="Times New Roman" w:eastAsia="MS ??" w:hAnsi="Times New Roman" w:cs="Times New Roman"/>
      <w:szCs w:val="24"/>
      <w:lang w:val="bg-BG"/>
    </w:rPr>
  </w:style>
  <w:style w:type="paragraph" w:styleId="ae">
    <w:name w:val="List Bullet"/>
    <w:basedOn w:val="a"/>
    <w:uiPriority w:val="99"/>
    <w:semiHidden/>
    <w:unhideWhenUsed/>
    <w:rsid w:val="00483D57"/>
    <w:pPr>
      <w:suppressAutoHyphens/>
      <w:spacing w:after="120" w:line="240" w:lineRule="auto"/>
      <w:ind w:left="360" w:hanging="360"/>
      <w:jc w:val="both"/>
    </w:pPr>
    <w:rPr>
      <w:rFonts w:ascii="Times New Roman" w:eastAsia="PMingLiU" w:hAnsi="Times New Roman"/>
      <w:szCs w:val="20"/>
    </w:rPr>
  </w:style>
  <w:style w:type="paragraph" w:styleId="af">
    <w:name w:val="Title"/>
    <w:basedOn w:val="a"/>
    <w:link w:val="af0"/>
    <w:uiPriority w:val="99"/>
    <w:qFormat/>
    <w:rsid w:val="00483D57"/>
    <w:pPr>
      <w:spacing w:after="0" w:line="240" w:lineRule="auto"/>
      <w:jc w:val="center"/>
    </w:pPr>
    <w:rPr>
      <w:rFonts w:ascii="Times New Roman" w:eastAsia="PMingLiU" w:hAnsi="Times New Roman"/>
      <w:b/>
      <w:sz w:val="28"/>
      <w:szCs w:val="20"/>
      <w:lang w:eastAsia="bg-BG"/>
    </w:rPr>
  </w:style>
  <w:style w:type="character" w:customStyle="1" w:styleId="af0">
    <w:name w:val="Заглавие Знак"/>
    <w:basedOn w:val="a0"/>
    <w:link w:val="af"/>
    <w:uiPriority w:val="99"/>
    <w:rsid w:val="00483D57"/>
    <w:rPr>
      <w:rFonts w:ascii="Times New Roman" w:eastAsia="PMingLiU" w:hAnsi="Times New Roman" w:cs="Times New Roman"/>
      <w:b/>
      <w:sz w:val="28"/>
      <w:szCs w:val="20"/>
      <w:lang w:val="bg-BG" w:eastAsia="bg-BG"/>
    </w:rPr>
  </w:style>
  <w:style w:type="character" w:customStyle="1" w:styleId="af1">
    <w:name w:val="Основен текст Знак"/>
    <w:aliases w:val="gorska texnika Знак"/>
    <w:link w:val="af2"/>
    <w:locked/>
    <w:rsid w:val="00483D57"/>
    <w:rPr>
      <w:rFonts w:ascii="Times New Roman" w:eastAsia="PMingLiU" w:hAnsi="Times New Roman" w:cs="Times New Roman"/>
      <w:sz w:val="36"/>
    </w:rPr>
  </w:style>
  <w:style w:type="paragraph" w:styleId="af2">
    <w:name w:val="Body Text"/>
    <w:aliases w:val="gorska texnika"/>
    <w:basedOn w:val="a"/>
    <w:link w:val="af1"/>
    <w:unhideWhenUsed/>
    <w:rsid w:val="00483D57"/>
    <w:pPr>
      <w:overflowPunct w:val="0"/>
      <w:autoSpaceDE w:val="0"/>
      <w:autoSpaceDN w:val="0"/>
      <w:adjustRightInd w:val="0"/>
      <w:spacing w:after="0" w:line="360" w:lineRule="auto"/>
      <w:jc w:val="center"/>
    </w:pPr>
    <w:rPr>
      <w:rFonts w:ascii="Times New Roman" w:eastAsia="PMingLiU" w:hAnsi="Times New Roman"/>
      <w:sz w:val="36"/>
      <w:lang w:val="en-US"/>
    </w:rPr>
  </w:style>
  <w:style w:type="character" w:customStyle="1" w:styleId="BodyTextChar1">
    <w:name w:val="Body Text Char1"/>
    <w:basedOn w:val="a0"/>
    <w:uiPriority w:val="99"/>
    <w:semiHidden/>
    <w:rsid w:val="00483D57"/>
    <w:rPr>
      <w:rFonts w:ascii="Calibri" w:eastAsia="Batang" w:hAnsi="Calibri" w:cs="Times New Roman"/>
      <w:lang w:val="bg-BG"/>
    </w:rPr>
  </w:style>
  <w:style w:type="character" w:customStyle="1" w:styleId="15">
    <w:name w:val="Основен текст Знак1"/>
    <w:aliases w:val="gorska texnika Знак1"/>
    <w:basedOn w:val="a0"/>
    <w:semiHidden/>
    <w:rsid w:val="00483D57"/>
  </w:style>
  <w:style w:type="paragraph" w:styleId="af3">
    <w:name w:val="Body Text Indent"/>
    <w:basedOn w:val="a"/>
    <w:link w:val="af4"/>
    <w:uiPriority w:val="99"/>
    <w:semiHidden/>
    <w:unhideWhenUsed/>
    <w:rsid w:val="00483D57"/>
    <w:pPr>
      <w:spacing w:after="120" w:line="240" w:lineRule="auto"/>
      <w:ind w:left="283"/>
    </w:pPr>
    <w:rPr>
      <w:rFonts w:ascii="Times New Roman" w:eastAsia="MS ??" w:hAnsi="Times New Roman"/>
      <w:szCs w:val="24"/>
      <w:lang w:val="x-none"/>
    </w:rPr>
  </w:style>
  <w:style w:type="character" w:customStyle="1" w:styleId="af4">
    <w:name w:val="Основен текст с отстъп Знак"/>
    <w:basedOn w:val="a0"/>
    <w:link w:val="af3"/>
    <w:uiPriority w:val="99"/>
    <w:semiHidden/>
    <w:rsid w:val="00483D57"/>
    <w:rPr>
      <w:rFonts w:ascii="Times New Roman" w:eastAsia="MS ??" w:hAnsi="Times New Roman" w:cs="Times New Roman"/>
      <w:szCs w:val="24"/>
      <w:lang w:val="x-none"/>
    </w:rPr>
  </w:style>
  <w:style w:type="paragraph" w:styleId="22">
    <w:name w:val="Body Text 2"/>
    <w:basedOn w:val="a"/>
    <w:link w:val="23"/>
    <w:uiPriority w:val="99"/>
    <w:semiHidden/>
    <w:unhideWhenUsed/>
    <w:rsid w:val="00483D57"/>
    <w:pPr>
      <w:spacing w:after="120" w:line="480" w:lineRule="auto"/>
    </w:pPr>
    <w:rPr>
      <w:rFonts w:ascii="Times New Roman" w:eastAsia="MS ??" w:hAnsi="Times New Roman"/>
      <w:szCs w:val="24"/>
    </w:rPr>
  </w:style>
  <w:style w:type="character" w:customStyle="1" w:styleId="23">
    <w:name w:val="Основен текст 2 Знак"/>
    <w:basedOn w:val="a0"/>
    <w:link w:val="22"/>
    <w:uiPriority w:val="99"/>
    <w:semiHidden/>
    <w:rsid w:val="00483D57"/>
    <w:rPr>
      <w:rFonts w:ascii="Times New Roman" w:eastAsia="MS ??" w:hAnsi="Times New Roman" w:cs="Times New Roman"/>
      <w:szCs w:val="24"/>
      <w:lang w:val="bg-BG"/>
    </w:rPr>
  </w:style>
  <w:style w:type="paragraph" w:styleId="32">
    <w:name w:val="Body Text 3"/>
    <w:basedOn w:val="a"/>
    <w:link w:val="33"/>
    <w:uiPriority w:val="99"/>
    <w:semiHidden/>
    <w:unhideWhenUsed/>
    <w:rsid w:val="00483D57"/>
    <w:pPr>
      <w:widowControl w:val="0"/>
      <w:autoSpaceDE w:val="0"/>
      <w:autoSpaceDN w:val="0"/>
      <w:adjustRightInd w:val="0"/>
      <w:spacing w:after="120" w:line="240" w:lineRule="auto"/>
    </w:pPr>
    <w:rPr>
      <w:rFonts w:ascii="Times New Roman CYR" w:eastAsia="Times New Roman" w:hAnsi="Times New Roman CYR" w:cs="Times New Roman CYR"/>
      <w:sz w:val="16"/>
      <w:szCs w:val="16"/>
      <w:lang w:val="en-US" w:eastAsia="bg-BG"/>
    </w:rPr>
  </w:style>
  <w:style w:type="character" w:customStyle="1" w:styleId="33">
    <w:name w:val="Основен текст 3 Знак"/>
    <w:basedOn w:val="a0"/>
    <w:link w:val="32"/>
    <w:uiPriority w:val="99"/>
    <w:semiHidden/>
    <w:rsid w:val="00483D57"/>
    <w:rPr>
      <w:rFonts w:ascii="Times New Roman CYR" w:eastAsia="Times New Roman" w:hAnsi="Times New Roman CYR" w:cs="Times New Roman CYR"/>
      <w:sz w:val="16"/>
      <w:szCs w:val="16"/>
      <w:lang w:eastAsia="bg-BG"/>
    </w:rPr>
  </w:style>
  <w:style w:type="paragraph" w:styleId="34">
    <w:name w:val="Body Text Indent 3"/>
    <w:basedOn w:val="a"/>
    <w:link w:val="35"/>
    <w:uiPriority w:val="99"/>
    <w:unhideWhenUsed/>
    <w:rsid w:val="00483D57"/>
    <w:pPr>
      <w:spacing w:after="120" w:line="240" w:lineRule="auto"/>
      <w:ind w:left="283"/>
    </w:pPr>
    <w:rPr>
      <w:rFonts w:ascii="Times New Roman" w:eastAsia="PMingLiU" w:hAnsi="Times New Roman"/>
      <w:sz w:val="16"/>
      <w:szCs w:val="16"/>
      <w:lang w:eastAsia="bg-BG"/>
    </w:rPr>
  </w:style>
  <w:style w:type="character" w:customStyle="1" w:styleId="35">
    <w:name w:val="Основен текст с отстъп 3 Знак"/>
    <w:basedOn w:val="a0"/>
    <w:link w:val="34"/>
    <w:uiPriority w:val="99"/>
    <w:rsid w:val="00483D57"/>
    <w:rPr>
      <w:rFonts w:ascii="Times New Roman" w:eastAsia="PMingLiU" w:hAnsi="Times New Roman" w:cs="Times New Roman"/>
      <w:sz w:val="16"/>
      <w:szCs w:val="16"/>
      <w:lang w:val="bg-BG" w:eastAsia="bg-BG"/>
    </w:rPr>
  </w:style>
  <w:style w:type="paragraph" w:styleId="af5">
    <w:name w:val="Document Map"/>
    <w:basedOn w:val="a"/>
    <w:link w:val="af6"/>
    <w:uiPriority w:val="99"/>
    <w:semiHidden/>
    <w:unhideWhenUsed/>
    <w:rsid w:val="00483D57"/>
    <w:pPr>
      <w:spacing w:after="0" w:line="240" w:lineRule="auto"/>
    </w:pPr>
    <w:rPr>
      <w:rFonts w:ascii="Tahoma" w:eastAsia="MS ??" w:hAnsi="Tahoma"/>
      <w:sz w:val="16"/>
      <w:szCs w:val="16"/>
      <w:lang w:val="x-none"/>
    </w:rPr>
  </w:style>
  <w:style w:type="character" w:customStyle="1" w:styleId="af6">
    <w:name w:val="План на документа Знак"/>
    <w:basedOn w:val="a0"/>
    <w:link w:val="af5"/>
    <w:uiPriority w:val="99"/>
    <w:semiHidden/>
    <w:rsid w:val="00483D57"/>
    <w:rPr>
      <w:rFonts w:ascii="Tahoma" w:eastAsia="MS ??" w:hAnsi="Tahoma" w:cs="Times New Roman"/>
      <w:sz w:val="16"/>
      <w:szCs w:val="16"/>
      <w:lang w:val="x-none"/>
    </w:rPr>
  </w:style>
  <w:style w:type="paragraph" w:styleId="af7">
    <w:name w:val="Plain Text"/>
    <w:basedOn w:val="a"/>
    <w:link w:val="af8"/>
    <w:uiPriority w:val="99"/>
    <w:semiHidden/>
    <w:unhideWhenUsed/>
    <w:rsid w:val="00483D57"/>
    <w:pPr>
      <w:spacing w:after="0" w:line="240" w:lineRule="auto"/>
    </w:pPr>
    <w:rPr>
      <w:rFonts w:ascii="Courier New" w:eastAsia="Times New Roman" w:hAnsi="Courier New"/>
      <w:sz w:val="20"/>
      <w:szCs w:val="20"/>
    </w:rPr>
  </w:style>
  <w:style w:type="character" w:customStyle="1" w:styleId="af8">
    <w:name w:val="Обикновен текст Знак"/>
    <w:basedOn w:val="a0"/>
    <w:link w:val="af7"/>
    <w:uiPriority w:val="99"/>
    <w:semiHidden/>
    <w:rsid w:val="00483D57"/>
    <w:rPr>
      <w:rFonts w:ascii="Courier New" w:eastAsia="Times New Roman" w:hAnsi="Courier New" w:cs="Times New Roman"/>
      <w:sz w:val="20"/>
      <w:szCs w:val="20"/>
      <w:lang w:val="bg-BG"/>
    </w:rPr>
  </w:style>
  <w:style w:type="paragraph" w:styleId="af9">
    <w:name w:val="annotation subject"/>
    <w:basedOn w:val="a8"/>
    <w:next w:val="a8"/>
    <w:link w:val="afa"/>
    <w:uiPriority w:val="99"/>
    <w:semiHidden/>
    <w:unhideWhenUsed/>
    <w:rsid w:val="00483D57"/>
    <w:pPr>
      <w:spacing w:after="0"/>
    </w:pPr>
    <w:rPr>
      <w:rFonts w:ascii="Cambria" w:eastAsia="MS ??" w:hAnsi="Cambria"/>
      <w:b/>
      <w:bCs/>
      <w:lang w:val="en-US" w:eastAsia="en-US"/>
    </w:rPr>
  </w:style>
  <w:style w:type="character" w:customStyle="1" w:styleId="afa">
    <w:name w:val="Предмет на коментар Знак"/>
    <w:basedOn w:val="a9"/>
    <w:link w:val="af9"/>
    <w:uiPriority w:val="99"/>
    <w:semiHidden/>
    <w:rsid w:val="00483D57"/>
    <w:rPr>
      <w:rFonts w:ascii="Cambria" w:eastAsia="MS ??" w:hAnsi="Cambria" w:cs="Times New Roman"/>
      <w:b/>
      <w:bCs/>
      <w:sz w:val="20"/>
      <w:szCs w:val="20"/>
      <w:lang w:val="x-none" w:eastAsia="x-none"/>
    </w:rPr>
  </w:style>
  <w:style w:type="paragraph" w:styleId="afb">
    <w:name w:val="Balloon Text"/>
    <w:basedOn w:val="a"/>
    <w:link w:val="afc"/>
    <w:uiPriority w:val="99"/>
    <w:semiHidden/>
    <w:unhideWhenUsed/>
    <w:rsid w:val="00483D57"/>
    <w:pPr>
      <w:spacing w:after="0" w:line="240" w:lineRule="auto"/>
    </w:pPr>
    <w:rPr>
      <w:rFonts w:ascii="Tahoma" w:eastAsia="MS ??" w:hAnsi="Tahoma"/>
      <w:sz w:val="16"/>
      <w:szCs w:val="16"/>
      <w:lang w:val="x-none"/>
    </w:rPr>
  </w:style>
  <w:style w:type="character" w:customStyle="1" w:styleId="afc">
    <w:name w:val="Изнесен текст Знак"/>
    <w:basedOn w:val="a0"/>
    <w:link w:val="afb"/>
    <w:uiPriority w:val="99"/>
    <w:semiHidden/>
    <w:rsid w:val="00483D57"/>
    <w:rPr>
      <w:rFonts w:ascii="Tahoma" w:eastAsia="MS ??" w:hAnsi="Tahoma" w:cs="Times New Roman"/>
      <w:sz w:val="16"/>
      <w:szCs w:val="16"/>
      <w:lang w:val="x-none"/>
    </w:rPr>
  </w:style>
  <w:style w:type="paragraph" w:customStyle="1" w:styleId="Heading51">
    <w:name w:val="Heading 51"/>
    <w:basedOn w:val="a"/>
    <w:next w:val="a"/>
    <w:uiPriority w:val="9"/>
    <w:qFormat/>
    <w:rsid w:val="00483D57"/>
    <w:pPr>
      <w:keepNext/>
      <w:keepLines/>
      <w:spacing w:before="40" w:after="0"/>
      <w:outlineLvl w:val="4"/>
    </w:pPr>
    <w:rPr>
      <w:rFonts w:eastAsia="MS Gothic"/>
      <w:color w:val="365F91"/>
    </w:rPr>
  </w:style>
  <w:style w:type="character" w:customStyle="1" w:styleId="ColorfulList-Accent1Char">
    <w:name w:val="Colorful List - Accent 1 Char"/>
    <w:link w:val="ColorfulList-Accent11"/>
    <w:locked/>
    <w:rsid w:val="00483D57"/>
    <w:rPr>
      <w:rFonts w:ascii="Times New Roman" w:eastAsia="MS ??" w:hAnsi="Times New Roman" w:cs="Times New Roman"/>
      <w:szCs w:val="24"/>
    </w:rPr>
  </w:style>
  <w:style w:type="paragraph" w:customStyle="1" w:styleId="ColorfulList-Accent11">
    <w:name w:val="Colorful List - Accent 11"/>
    <w:basedOn w:val="a"/>
    <w:link w:val="ColorfulList-Accent1Char"/>
    <w:qFormat/>
    <w:rsid w:val="00483D57"/>
    <w:pPr>
      <w:spacing w:after="0" w:line="240" w:lineRule="auto"/>
      <w:ind w:left="720"/>
      <w:contextualSpacing/>
    </w:pPr>
    <w:rPr>
      <w:rFonts w:ascii="Times New Roman" w:eastAsia="MS ??" w:hAnsi="Times New Roman"/>
      <w:szCs w:val="24"/>
      <w:lang w:val="en-US"/>
    </w:rPr>
  </w:style>
  <w:style w:type="paragraph" w:customStyle="1" w:styleId="TOCHeading1">
    <w:name w:val="TOC Heading1"/>
    <w:basedOn w:val="1"/>
    <w:next w:val="a"/>
    <w:uiPriority w:val="99"/>
    <w:qFormat/>
    <w:rsid w:val="00483D57"/>
    <w:pPr>
      <w:suppressAutoHyphens/>
      <w:jc w:val="center"/>
    </w:pPr>
    <w:rPr>
      <w:rFonts w:eastAsia="Times New Roman"/>
      <w:bCs w:val="0"/>
      <w:lang w:eastAsia="zh-CN" w:bidi="en-US"/>
    </w:rPr>
  </w:style>
  <w:style w:type="character" w:customStyle="1" w:styleId="afd">
    <w:name w:val="Основен текст_"/>
    <w:link w:val="16"/>
    <w:locked/>
    <w:rsid w:val="00483D57"/>
    <w:rPr>
      <w:shd w:val="clear" w:color="auto" w:fill="FFFFFF"/>
    </w:rPr>
  </w:style>
  <w:style w:type="paragraph" w:customStyle="1" w:styleId="16">
    <w:name w:val="Основен текст1"/>
    <w:basedOn w:val="a"/>
    <w:link w:val="afd"/>
    <w:rsid w:val="00483D57"/>
    <w:pPr>
      <w:shd w:val="clear" w:color="auto" w:fill="FFFFFF"/>
      <w:spacing w:before="180" w:after="360" w:line="0" w:lineRule="atLeast"/>
      <w:ind w:hanging="720"/>
    </w:pPr>
    <w:rPr>
      <w:rFonts w:asciiTheme="minorHAnsi" w:eastAsiaTheme="minorHAnsi" w:hAnsiTheme="minorHAnsi" w:cstheme="minorBidi"/>
      <w:lang w:val="en-US"/>
    </w:rPr>
  </w:style>
  <w:style w:type="paragraph" w:customStyle="1" w:styleId="Style2">
    <w:name w:val="Style2"/>
    <w:basedOn w:val="a"/>
    <w:uiPriority w:val="99"/>
    <w:rsid w:val="00483D57"/>
    <w:pPr>
      <w:widowControl w:val="0"/>
      <w:autoSpaceDE w:val="0"/>
      <w:autoSpaceDN w:val="0"/>
      <w:adjustRightInd w:val="0"/>
      <w:spacing w:after="0" w:line="233" w:lineRule="exact"/>
      <w:jc w:val="both"/>
    </w:pPr>
    <w:rPr>
      <w:rFonts w:ascii="Arial" w:eastAsia="Times New Roman" w:hAnsi="Arial" w:cs="Arial"/>
      <w:szCs w:val="24"/>
      <w:lang w:eastAsia="bg-BG"/>
    </w:rPr>
  </w:style>
  <w:style w:type="paragraph" w:customStyle="1" w:styleId="Style3">
    <w:name w:val="Style3"/>
    <w:basedOn w:val="a"/>
    <w:uiPriority w:val="99"/>
    <w:rsid w:val="00483D57"/>
    <w:pPr>
      <w:widowControl w:val="0"/>
      <w:autoSpaceDE w:val="0"/>
      <w:autoSpaceDN w:val="0"/>
      <w:adjustRightInd w:val="0"/>
      <w:spacing w:after="0" w:line="240" w:lineRule="auto"/>
    </w:pPr>
    <w:rPr>
      <w:rFonts w:ascii="Times New Roman" w:eastAsia="Times New Roman" w:hAnsi="Times New Roman"/>
      <w:szCs w:val="24"/>
      <w:lang w:eastAsia="bg-BG"/>
    </w:rPr>
  </w:style>
  <w:style w:type="paragraph" w:customStyle="1" w:styleId="Style12">
    <w:name w:val="Style12"/>
    <w:basedOn w:val="a"/>
    <w:uiPriority w:val="99"/>
    <w:rsid w:val="00483D57"/>
    <w:pPr>
      <w:widowControl w:val="0"/>
      <w:autoSpaceDE w:val="0"/>
      <w:autoSpaceDN w:val="0"/>
      <w:adjustRightInd w:val="0"/>
      <w:spacing w:after="0" w:line="317" w:lineRule="exact"/>
      <w:jc w:val="both"/>
    </w:pPr>
    <w:rPr>
      <w:rFonts w:ascii="Times New Roman" w:eastAsia="Times New Roman" w:hAnsi="Times New Roman"/>
      <w:szCs w:val="24"/>
      <w:lang w:eastAsia="bg-BG"/>
    </w:rPr>
  </w:style>
  <w:style w:type="character" w:customStyle="1" w:styleId="NormalEngishCarCar">
    <w:name w:val="Normal Engish Car Car"/>
    <w:link w:val="NormalEngishCar"/>
    <w:locked/>
    <w:rsid w:val="00483D57"/>
    <w:rPr>
      <w:rFonts w:ascii="Arial" w:eastAsia="PMingLiU" w:hAnsi="Arial" w:cs="Arial"/>
      <w:szCs w:val="24"/>
      <w:lang w:val="en-IE" w:eastAsia="fr-FR"/>
    </w:rPr>
  </w:style>
  <w:style w:type="paragraph" w:customStyle="1" w:styleId="NormalEngishCar">
    <w:name w:val="Normal Engish Car"/>
    <w:basedOn w:val="a"/>
    <w:link w:val="NormalEngishCarCar"/>
    <w:rsid w:val="00483D57"/>
    <w:pPr>
      <w:spacing w:after="0" w:line="240" w:lineRule="auto"/>
      <w:jc w:val="both"/>
    </w:pPr>
    <w:rPr>
      <w:rFonts w:ascii="Arial" w:eastAsia="PMingLiU" w:hAnsi="Arial" w:cs="Arial"/>
      <w:szCs w:val="24"/>
      <w:lang w:val="en-IE" w:eastAsia="fr-FR"/>
    </w:rPr>
  </w:style>
  <w:style w:type="paragraph" w:customStyle="1" w:styleId="Sodrkou">
    <w:name w:val="S odrážkou"/>
    <w:autoRedefine/>
    <w:uiPriority w:val="99"/>
    <w:rsid w:val="00483D57"/>
    <w:pPr>
      <w:numPr>
        <w:numId w:val="2"/>
      </w:numPr>
      <w:spacing w:before="20" w:after="0" w:line="240" w:lineRule="auto"/>
      <w:ind w:left="1077" w:hanging="357"/>
      <w:jc w:val="both"/>
    </w:pPr>
    <w:rPr>
      <w:rFonts w:ascii="Verdana" w:eastAsia="PMingLiU" w:hAnsi="Verdana" w:cs="Arial"/>
      <w:sz w:val="24"/>
      <w:szCs w:val="24"/>
      <w:lang w:eastAsia="cs-CZ"/>
    </w:rPr>
  </w:style>
  <w:style w:type="paragraph" w:customStyle="1" w:styleId="ColorfulShading-Accent11">
    <w:name w:val="Colorful Shading - Accent 11"/>
    <w:uiPriority w:val="99"/>
    <w:semiHidden/>
    <w:rsid w:val="00483D57"/>
    <w:pPr>
      <w:spacing w:after="0" w:line="240" w:lineRule="auto"/>
    </w:pPr>
    <w:rPr>
      <w:rFonts w:ascii="Cambria" w:eastAsia="MS ??" w:hAnsi="Cambria" w:cs="Times New Roman"/>
      <w:sz w:val="24"/>
      <w:szCs w:val="24"/>
    </w:rPr>
  </w:style>
  <w:style w:type="paragraph" w:customStyle="1" w:styleId="firstline">
    <w:name w:val="firstline"/>
    <w:basedOn w:val="a"/>
    <w:uiPriority w:val="99"/>
    <w:rsid w:val="00483D57"/>
    <w:pPr>
      <w:spacing w:before="100" w:beforeAutospacing="1" w:after="100" w:afterAutospacing="1" w:line="240" w:lineRule="auto"/>
    </w:pPr>
    <w:rPr>
      <w:rFonts w:ascii="Times New Roman" w:eastAsia="Times New Roman" w:hAnsi="Times New Roman"/>
      <w:szCs w:val="24"/>
      <w:lang w:eastAsia="bg-BG"/>
    </w:rPr>
  </w:style>
  <w:style w:type="paragraph" w:customStyle="1" w:styleId="Head72">
    <w:name w:val="Head 7.2"/>
    <w:basedOn w:val="a"/>
    <w:uiPriority w:val="99"/>
    <w:rsid w:val="00483D57"/>
    <w:pPr>
      <w:suppressAutoHyphens/>
      <w:spacing w:after="120" w:line="240" w:lineRule="auto"/>
      <w:ind w:left="720" w:hanging="720"/>
    </w:pPr>
    <w:rPr>
      <w:rFonts w:ascii="Times New Roman Bold" w:eastAsia="PMingLiU" w:hAnsi="Times New Roman Bold"/>
      <w:b/>
      <w:sz w:val="28"/>
      <w:szCs w:val="20"/>
    </w:rPr>
  </w:style>
  <w:style w:type="paragraph" w:customStyle="1" w:styleId="listepucesenglish">
    <w:name w:val="liste à puces english"/>
    <w:basedOn w:val="ae"/>
    <w:uiPriority w:val="99"/>
    <w:rsid w:val="00483D57"/>
    <w:pPr>
      <w:tabs>
        <w:tab w:val="num" w:pos="360"/>
      </w:tabs>
      <w:suppressAutoHyphens w:val="0"/>
      <w:spacing w:after="0" w:line="264" w:lineRule="auto"/>
      <w:ind w:left="284" w:hanging="284"/>
    </w:pPr>
    <w:rPr>
      <w:rFonts w:ascii="Arial" w:hAnsi="Arial"/>
      <w:szCs w:val="22"/>
      <w:lang w:val="en-IE" w:eastAsia="fr-FR"/>
    </w:rPr>
  </w:style>
  <w:style w:type="paragraph" w:customStyle="1" w:styleId="font5">
    <w:name w:val="font5"/>
    <w:basedOn w:val="a"/>
    <w:uiPriority w:val="99"/>
    <w:rsid w:val="00483D57"/>
    <w:pPr>
      <w:spacing w:before="100" w:beforeAutospacing="1" w:after="100" w:afterAutospacing="1" w:line="240" w:lineRule="auto"/>
    </w:pPr>
    <w:rPr>
      <w:rFonts w:ascii="Arial Narrow" w:eastAsia="Times New Roman" w:hAnsi="Arial Narrow"/>
      <w:sz w:val="14"/>
      <w:szCs w:val="14"/>
      <w:lang w:eastAsia="bg-BG"/>
    </w:rPr>
  </w:style>
  <w:style w:type="paragraph" w:customStyle="1" w:styleId="font6">
    <w:name w:val="font6"/>
    <w:basedOn w:val="a"/>
    <w:uiPriority w:val="99"/>
    <w:rsid w:val="00483D57"/>
    <w:pPr>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font7">
    <w:name w:val="font7"/>
    <w:basedOn w:val="a"/>
    <w:uiPriority w:val="99"/>
    <w:rsid w:val="00483D57"/>
    <w:pP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font8">
    <w:name w:val="font8"/>
    <w:basedOn w:val="a"/>
    <w:uiPriority w:val="99"/>
    <w:rsid w:val="00483D57"/>
    <w:pPr>
      <w:spacing w:before="100" w:beforeAutospacing="1" w:after="100" w:afterAutospacing="1" w:line="240" w:lineRule="auto"/>
    </w:pPr>
    <w:rPr>
      <w:rFonts w:ascii="Arial" w:eastAsia="Times New Roman" w:hAnsi="Arial"/>
      <w:b/>
      <w:bCs/>
      <w:i/>
      <w:iCs/>
      <w:color w:val="000000"/>
      <w:sz w:val="12"/>
      <w:szCs w:val="12"/>
      <w:lang w:eastAsia="bg-BG"/>
    </w:rPr>
  </w:style>
  <w:style w:type="paragraph" w:customStyle="1" w:styleId="xl63">
    <w:name w:val="xl63"/>
    <w:basedOn w:val="a"/>
    <w:uiPriority w:val="99"/>
    <w:rsid w:val="00483D57"/>
    <w:pPr>
      <w:spacing w:before="100" w:beforeAutospacing="1" w:after="100" w:afterAutospacing="1" w:line="240" w:lineRule="auto"/>
    </w:pPr>
    <w:rPr>
      <w:rFonts w:ascii="Arial Narrow" w:eastAsia="Times New Roman" w:hAnsi="Arial Narrow"/>
      <w:sz w:val="14"/>
      <w:szCs w:val="14"/>
      <w:lang w:eastAsia="bg-BG"/>
    </w:rPr>
  </w:style>
  <w:style w:type="paragraph" w:customStyle="1" w:styleId="xl64">
    <w:name w:val="xl6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65">
    <w:name w:val="xl6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sz w:val="12"/>
      <w:szCs w:val="12"/>
      <w:lang w:eastAsia="bg-BG"/>
    </w:rPr>
  </w:style>
  <w:style w:type="paragraph" w:customStyle="1" w:styleId="xl66">
    <w:name w:val="xl6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7">
    <w:name w:val="xl67"/>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8">
    <w:name w:val="xl6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9">
    <w:name w:val="xl69"/>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70">
    <w:name w:val="xl7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71">
    <w:name w:val="xl71"/>
    <w:basedOn w:val="a"/>
    <w:uiPriority w:val="99"/>
    <w:rsid w:val="00483D57"/>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72">
    <w:name w:val="xl72"/>
    <w:basedOn w:val="a"/>
    <w:uiPriority w:val="99"/>
    <w:rsid w:val="00483D57"/>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2"/>
      <w:szCs w:val="12"/>
      <w:lang w:eastAsia="bg-BG"/>
    </w:rPr>
  </w:style>
  <w:style w:type="paragraph" w:customStyle="1" w:styleId="xl73">
    <w:name w:val="xl73"/>
    <w:basedOn w:val="a"/>
    <w:uiPriority w:val="99"/>
    <w:rsid w:val="00483D57"/>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4">
    <w:name w:val="xl74"/>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5">
    <w:name w:val="xl75"/>
    <w:basedOn w:val="a"/>
    <w:uiPriority w:val="99"/>
    <w:rsid w:val="00483D57"/>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6">
    <w:name w:val="xl76"/>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sz w:val="14"/>
      <w:szCs w:val="14"/>
      <w:lang w:eastAsia="bg-BG"/>
    </w:rPr>
  </w:style>
  <w:style w:type="paragraph" w:customStyle="1" w:styleId="xl77">
    <w:name w:val="xl77"/>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8">
    <w:name w:val="xl78"/>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9">
    <w:name w:val="xl79"/>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80">
    <w:name w:val="xl80"/>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81">
    <w:name w:val="xl81"/>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82">
    <w:name w:val="xl8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2"/>
      <w:szCs w:val="12"/>
      <w:lang w:eastAsia="bg-BG"/>
    </w:rPr>
  </w:style>
  <w:style w:type="paragraph" w:customStyle="1" w:styleId="xl83">
    <w:name w:val="xl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4">
    <w:name w:val="xl8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85">
    <w:name w:val="xl85"/>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6">
    <w:name w:val="xl8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87">
    <w:name w:val="xl87"/>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8">
    <w:name w:val="xl8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9">
    <w:name w:val="xl89"/>
    <w:basedOn w:val="a"/>
    <w:uiPriority w:val="99"/>
    <w:rsid w:val="00483D57"/>
    <w:pPr>
      <w:spacing w:before="100" w:beforeAutospacing="1" w:after="100" w:afterAutospacing="1" w:line="240" w:lineRule="auto"/>
    </w:pPr>
    <w:rPr>
      <w:rFonts w:ascii="Arial" w:eastAsia="Times New Roman" w:hAnsi="Arial" w:cs="Arial"/>
      <w:sz w:val="16"/>
      <w:szCs w:val="16"/>
      <w:lang w:eastAsia="bg-BG"/>
    </w:rPr>
  </w:style>
  <w:style w:type="paragraph" w:customStyle="1" w:styleId="xl90">
    <w:name w:val="xl9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91">
    <w:name w:val="xl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92">
    <w:name w:val="xl9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3">
    <w:name w:val="xl9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b/>
      <w:bCs/>
      <w:color w:val="000000"/>
      <w:sz w:val="18"/>
      <w:szCs w:val="18"/>
      <w:lang w:eastAsia="bg-BG"/>
    </w:rPr>
  </w:style>
  <w:style w:type="paragraph" w:customStyle="1" w:styleId="xl94">
    <w:name w:val="xl9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5">
    <w:name w:val="xl9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6">
    <w:name w:val="xl96"/>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bg-BG"/>
    </w:rPr>
  </w:style>
  <w:style w:type="paragraph" w:customStyle="1" w:styleId="xl97">
    <w:name w:val="xl97"/>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98">
    <w:name w:val="xl9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6"/>
      <w:szCs w:val="16"/>
      <w:lang w:eastAsia="bg-BG"/>
    </w:rPr>
  </w:style>
  <w:style w:type="paragraph" w:customStyle="1" w:styleId="xl99">
    <w:name w:val="xl9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0">
    <w:name w:val="xl10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1">
    <w:name w:val="xl10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2">
    <w:name w:val="xl10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3">
    <w:name w:val="xl103"/>
    <w:basedOn w:val="a"/>
    <w:uiPriority w:val="99"/>
    <w:rsid w:val="00483D57"/>
    <w:pPr>
      <w:spacing w:before="100" w:beforeAutospacing="1" w:after="100" w:afterAutospacing="1" w:line="240" w:lineRule="auto"/>
    </w:pPr>
    <w:rPr>
      <w:rFonts w:ascii="Arial" w:eastAsia="Times New Roman" w:hAnsi="Arial" w:cs="Arial"/>
      <w:b/>
      <w:bCs/>
      <w:i/>
      <w:iCs/>
      <w:sz w:val="16"/>
      <w:szCs w:val="16"/>
      <w:lang w:eastAsia="bg-BG"/>
    </w:rPr>
  </w:style>
  <w:style w:type="paragraph" w:customStyle="1" w:styleId="xl104">
    <w:name w:val="xl10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105">
    <w:name w:val="xl10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106">
    <w:name w:val="xl10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7">
    <w:name w:val="xl1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8">
    <w:name w:val="xl10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9">
    <w:name w:val="xl109"/>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0">
    <w:name w:val="xl110"/>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1">
    <w:name w:val="xl111"/>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2">
    <w:name w:val="xl112"/>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3">
    <w:name w:val="xl113"/>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4">
    <w:name w:val="xl114"/>
    <w:basedOn w:val="a"/>
    <w:uiPriority w:val="99"/>
    <w:rsid w:val="00483D57"/>
    <w:pPr>
      <w:spacing w:before="100" w:beforeAutospacing="1" w:after="100" w:afterAutospacing="1" w:line="240" w:lineRule="auto"/>
    </w:pPr>
    <w:rPr>
      <w:rFonts w:ascii="Arial" w:eastAsia="Times New Roman" w:hAnsi="Arial" w:cs="Arial"/>
      <w:b/>
      <w:bCs/>
      <w:color w:val="000000"/>
      <w:sz w:val="14"/>
      <w:szCs w:val="14"/>
      <w:lang w:eastAsia="bg-BG"/>
    </w:rPr>
  </w:style>
  <w:style w:type="paragraph" w:customStyle="1" w:styleId="xl115">
    <w:name w:val="xl115"/>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116">
    <w:name w:val="xl116"/>
    <w:basedOn w:val="a"/>
    <w:uiPriority w:val="99"/>
    <w:rsid w:val="00483D57"/>
    <w:pP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17">
    <w:name w:val="xl11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18">
    <w:name w:val="xl118"/>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19">
    <w:name w:val="xl11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20">
    <w:name w:val="xl120"/>
    <w:basedOn w:val="a"/>
    <w:uiPriority w:val="99"/>
    <w:rsid w:val="00483D57"/>
    <w:pPr>
      <w:spacing w:before="100" w:beforeAutospacing="1" w:after="100" w:afterAutospacing="1" w:line="240" w:lineRule="auto"/>
    </w:pPr>
    <w:rPr>
      <w:rFonts w:ascii="Arial" w:eastAsia="Times New Roman" w:hAnsi="Arial" w:cs="Arial"/>
      <w:i/>
      <w:iCs/>
      <w:color w:val="000000"/>
      <w:sz w:val="16"/>
      <w:szCs w:val="16"/>
      <w:lang w:eastAsia="bg-BG"/>
    </w:rPr>
  </w:style>
  <w:style w:type="paragraph" w:customStyle="1" w:styleId="xl121">
    <w:name w:val="xl121"/>
    <w:basedOn w:val="a"/>
    <w:uiPriority w:val="99"/>
    <w:rsid w:val="00483D57"/>
    <w:pPr>
      <w:shd w:val="clear" w:color="auto" w:fill="FFFFFF"/>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22">
    <w:name w:val="xl122"/>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xl123">
    <w:name w:val="xl12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124">
    <w:name w:val="xl124"/>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5">
    <w:name w:val="xl12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6">
    <w:name w:val="xl126"/>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7">
    <w:name w:val="xl127"/>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8">
    <w:name w:val="xl128"/>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xl129">
    <w:name w:val="xl129"/>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130">
    <w:name w:val="xl130"/>
    <w:basedOn w:val="a"/>
    <w:uiPriority w:val="99"/>
    <w:rsid w:val="00483D57"/>
    <w:pPr>
      <w:pBdr>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1">
    <w:name w:val="xl131"/>
    <w:basedOn w:val="a"/>
    <w:uiPriority w:val="99"/>
    <w:rsid w:val="00483D57"/>
    <w:pP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2">
    <w:name w:val="xl132"/>
    <w:basedOn w:val="a"/>
    <w:uiPriority w:val="99"/>
    <w:rsid w:val="00483D57"/>
    <w:pPr>
      <w:pBdr>
        <w:left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3">
    <w:name w:val="xl13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134">
    <w:name w:val="xl13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5">
    <w:name w:val="xl13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6">
    <w:name w:val="xl136"/>
    <w:basedOn w:val="a"/>
    <w:uiPriority w:val="99"/>
    <w:rsid w:val="00483D57"/>
    <w:pP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37">
    <w:name w:val="xl13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138">
    <w:name w:val="xl13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139">
    <w:name w:val="xl13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40">
    <w:name w:val="xl14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4"/>
      <w:szCs w:val="14"/>
      <w:lang w:eastAsia="bg-BG"/>
    </w:rPr>
  </w:style>
  <w:style w:type="paragraph" w:customStyle="1" w:styleId="xl141">
    <w:name w:val="xl14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2">
    <w:name w:val="xl14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3">
    <w:name w:val="xl14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4">
    <w:name w:val="xl144"/>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5">
    <w:name w:val="xl14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6">
    <w:name w:val="xl14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147">
    <w:name w:val="xl147"/>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48">
    <w:name w:val="xl14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49">
    <w:name w:val="xl149"/>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0">
    <w:name w:val="xl150"/>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1">
    <w:name w:val="xl15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2">
    <w:name w:val="xl15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3">
    <w:name w:val="xl153"/>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4">
    <w:name w:val="xl154"/>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5">
    <w:name w:val="xl155"/>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56">
    <w:name w:val="xl15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7">
    <w:name w:val="xl15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8">
    <w:name w:val="xl15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9">
    <w:name w:val="xl159"/>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0">
    <w:name w:val="xl16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1">
    <w:name w:val="xl161"/>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62">
    <w:name w:val="xl162"/>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163">
    <w:name w:val="xl163"/>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4">
    <w:name w:val="xl164"/>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5">
    <w:name w:val="xl165"/>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6">
    <w:name w:val="xl16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7">
    <w:name w:val="xl16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8">
    <w:name w:val="xl168"/>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jc w:val="both"/>
    </w:pPr>
    <w:rPr>
      <w:rFonts w:ascii="Arial Narrow" w:eastAsia="Times New Roman" w:hAnsi="Arial Narrow"/>
      <w:b/>
      <w:bCs/>
      <w:i/>
      <w:iCs/>
      <w:sz w:val="14"/>
      <w:szCs w:val="14"/>
      <w:lang w:eastAsia="bg-BG"/>
    </w:rPr>
  </w:style>
  <w:style w:type="paragraph" w:customStyle="1" w:styleId="xl169">
    <w:name w:val="xl16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70">
    <w:name w:val="xl17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71">
    <w:name w:val="xl17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4"/>
      <w:szCs w:val="14"/>
      <w:lang w:eastAsia="bg-BG"/>
    </w:rPr>
  </w:style>
  <w:style w:type="paragraph" w:customStyle="1" w:styleId="xl172">
    <w:name w:val="xl17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3">
    <w:name w:val="xl173"/>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174">
    <w:name w:val="xl17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5">
    <w:name w:val="xl175"/>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6">
    <w:name w:val="xl17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7">
    <w:name w:val="xl177"/>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8">
    <w:name w:val="xl178"/>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9">
    <w:name w:val="xl179"/>
    <w:basedOn w:val="a"/>
    <w:uiPriority w:val="99"/>
    <w:rsid w:val="00483D57"/>
    <w:pP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180">
    <w:name w:val="xl18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1">
    <w:name w:val="xl18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2">
    <w:name w:val="xl18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3">
    <w:name w:val="xl1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4">
    <w:name w:val="xl18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5">
    <w:name w:val="xl18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6">
    <w:name w:val="xl18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7">
    <w:name w:val="xl18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8">
    <w:name w:val="xl18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89">
    <w:name w:val="xl18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2"/>
      <w:szCs w:val="12"/>
      <w:lang w:eastAsia="bg-BG"/>
    </w:rPr>
  </w:style>
  <w:style w:type="paragraph" w:customStyle="1" w:styleId="xl190">
    <w:name w:val="xl19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91">
    <w:name w:val="xl1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92">
    <w:name w:val="xl19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193">
    <w:name w:val="xl193"/>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94">
    <w:name w:val="xl19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195">
    <w:name w:val="xl19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2"/>
      <w:szCs w:val="12"/>
      <w:lang w:eastAsia="bg-BG"/>
    </w:rPr>
  </w:style>
  <w:style w:type="paragraph" w:customStyle="1" w:styleId="xl196">
    <w:name w:val="xl196"/>
    <w:basedOn w:val="a"/>
    <w:uiPriority w:val="99"/>
    <w:rsid w:val="00483D57"/>
    <w:pPr>
      <w:spacing w:before="100" w:beforeAutospacing="1" w:after="100" w:afterAutospacing="1" w:line="240" w:lineRule="auto"/>
    </w:pPr>
    <w:rPr>
      <w:rFonts w:ascii="Arial" w:eastAsia="Times New Roman" w:hAnsi="Arial" w:cs="Arial"/>
      <w:b/>
      <w:bCs/>
      <w:color w:val="000000"/>
      <w:sz w:val="12"/>
      <w:szCs w:val="12"/>
      <w:lang w:eastAsia="bg-BG"/>
    </w:rPr>
  </w:style>
  <w:style w:type="paragraph" w:customStyle="1" w:styleId="xl197">
    <w:name w:val="xl197"/>
    <w:basedOn w:val="a"/>
    <w:uiPriority w:val="99"/>
    <w:rsid w:val="00483D57"/>
    <w:pPr>
      <w:spacing w:before="100" w:beforeAutospacing="1" w:after="100" w:afterAutospacing="1" w:line="240" w:lineRule="auto"/>
    </w:pPr>
    <w:rPr>
      <w:rFonts w:ascii="Arial" w:eastAsia="Times New Roman" w:hAnsi="Arial" w:cs="Arial"/>
      <w:color w:val="000000"/>
      <w:sz w:val="12"/>
      <w:szCs w:val="12"/>
      <w:lang w:eastAsia="bg-BG"/>
    </w:rPr>
  </w:style>
  <w:style w:type="paragraph" w:customStyle="1" w:styleId="xl198">
    <w:name w:val="xl198"/>
    <w:basedOn w:val="a"/>
    <w:uiPriority w:val="99"/>
    <w:rsid w:val="00483D57"/>
    <w:pP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199">
    <w:name w:val="xl199"/>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00">
    <w:name w:val="xl20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201">
    <w:name w:val="xl20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02">
    <w:name w:val="xl20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03">
    <w:name w:val="xl203"/>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sz w:val="12"/>
      <w:szCs w:val="12"/>
      <w:lang w:eastAsia="bg-BG"/>
    </w:rPr>
  </w:style>
  <w:style w:type="paragraph" w:customStyle="1" w:styleId="xl204">
    <w:name w:val="xl204"/>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205">
    <w:name w:val="xl20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6">
    <w:name w:val="xl20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7">
    <w:name w:val="xl2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8">
    <w:name w:val="xl208"/>
    <w:basedOn w:val="a"/>
    <w:uiPriority w:val="99"/>
    <w:rsid w:val="00483D57"/>
    <w:pPr>
      <w:spacing w:before="100" w:beforeAutospacing="1" w:after="100" w:afterAutospacing="1" w:line="240" w:lineRule="auto"/>
    </w:pPr>
    <w:rPr>
      <w:rFonts w:ascii="Arial" w:eastAsia="Times New Roman" w:hAnsi="Arial" w:cs="Arial"/>
      <w:color w:val="000000"/>
      <w:sz w:val="16"/>
      <w:szCs w:val="16"/>
      <w:lang w:eastAsia="bg-BG"/>
    </w:rPr>
  </w:style>
  <w:style w:type="paragraph" w:customStyle="1" w:styleId="xl209">
    <w:name w:val="xl20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0">
    <w:name w:val="xl21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211">
    <w:name w:val="xl21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2">
    <w:name w:val="xl21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3">
    <w:name w:val="xl21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4">
    <w:name w:val="xl21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5">
    <w:name w:val="xl21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6"/>
      <w:szCs w:val="16"/>
      <w:lang w:eastAsia="bg-BG"/>
    </w:rPr>
  </w:style>
  <w:style w:type="paragraph" w:customStyle="1" w:styleId="xl216">
    <w:name w:val="xl216"/>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17">
    <w:name w:val="xl217"/>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218">
    <w:name w:val="xl218"/>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9">
    <w:name w:val="xl21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3"/>
      <w:szCs w:val="13"/>
      <w:lang w:eastAsia="bg-BG"/>
    </w:rPr>
  </w:style>
  <w:style w:type="paragraph" w:customStyle="1" w:styleId="xl220">
    <w:name w:val="xl22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i/>
      <w:iCs/>
      <w:color w:val="000000"/>
      <w:sz w:val="13"/>
      <w:szCs w:val="13"/>
      <w:lang w:eastAsia="bg-BG"/>
    </w:rPr>
  </w:style>
  <w:style w:type="paragraph" w:customStyle="1" w:styleId="xl221">
    <w:name w:val="xl22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222">
    <w:name w:val="xl222"/>
    <w:basedOn w:val="a"/>
    <w:uiPriority w:val="99"/>
    <w:rsid w:val="00483D57"/>
    <w:pP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23">
    <w:name w:val="xl223"/>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24">
    <w:name w:val="xl22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225">
    <w:name w:val="xl225"/>
    <w:basedOn w:val="a"/>
    <w:uiPriority w:val="99"/>
    <w:rsid w:val="00483D57"/>
    <w:pPr>
      <w:pBdr>
        <w:top w:val="single" w:sz="4" w:space="0" w:color="auto"/>
        <w:lef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6">
    <w:name w:val="xl226"/>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7">
    <w:name w:val="xl227"/>
    <w:basedOn w:val="a"/>
    <w:uiPriority w:val="99"/>
    <w:rsid w:val="00483D57"/>
    <w:pPr>
      <w:pBdr>
        <w:top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8">
    <w:name w:val="xl228"/>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9">
    <w:name w:val="xl22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0">
    <w:name w:val="xl230"/>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1">
    <w:name w:val="xl23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32">
    <w:name w:val="xl232"/>
    <w:basedOn w:val="a"/>
    <w:uiPriority w:val="99"/>
    <w:rsid w:val="00483D57"/>
    <w:pP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33">
    <w:name w:val="xl233"/>
    <w:basedOn w:val="a"/>
    <w:uiPriority w:val="99"/>
    <w:rsid w:val="00483D57"/>
    <w:pPr>
      <w:pBdr>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4">
    <w:name w:val="xl23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5">
    <w:name w:val="xl235"/>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color w:val="000000"/>
      <w:sz w:val="14"/>
      <w:szCs w:val="14"/>
      <w:lang w:eastAsia="bg-BG"/>
    </w:rPr>
  </w:style>
  <w:style w:type="paragraph" w:customStyle="1" w:styleId="xl236">
    <w:name w:val="xl236"/>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37">
    <w:name w:val="xl237"/>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38">
    <w:name w:val="xl238"/>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6"/>
      <w:szCs w:val="16"/>
      <w:lang w:eastAsia="bg-BG"/>
    </w:rPr>
  </w:style>
  <w:style w:type="paragraph" w:customStyle="1" w:styleId="xl239">
    <w:name w:val="xl239"/>
    <w:basedOn w:val="a"/>
    <w:uiPriority w:val="99"/>
    <w:rsid w:val="00483D57"/>
    <w:pPr>
      <w:pBdr>
        <w:top w:val="single" w:sz="4" w:space="0" w:color="auto"/>
        <w:lef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0">
    <w:name w:val="xl240"/>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1">
    <w:name w:val="xl241"/>
    <w:basedOn w:val="a"/>
    <w:uiPriority w:val="99"/>
    <w:rsid w:val="00483D57"/>
    <w:pPr>
      <w:pBdr>
        <w:top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2">
    <w:name w:val="xl24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2"/>
      <w:szCs w:val="12"/>
      <w:lang w:eastAsia="bg-BG"/>
    </w:rPr>
  </w:style>
  <w:style w:type="paragraph" w:customStyle="1" w:styleId="xl243">
    <w:name w:val="xl243"/>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4">
    <w:name w:val="xl24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5">
    <w:name w:val="xl245"/>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6">
    <w:name w:val="xl24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7">
    <w:name w:val="xl24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3"/>
      <w:szCs w:val="13"/>
      <w:lang w:eastAsia="bg-BG"/>
    </w:rPr>
  </w:style>
  <w:style w:type="paragraph" w:customStyle="1" w:styleId="xl248">
    <w:name w:val="xl24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49">
    <w:name w:val="xl24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6"/>
      <w:szCs w:val="16"/>
      <w:lang w:eastAsia="bg-BG"/>
    </w:rPr>
  </w:style>
  <w:style w:type="paragraph" w:customStyle="1" w:styleId="xl250">
    <w:name w:val="xl25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51">
    <w:name w:val="xl25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bg-BG"/>
    </w:rPr>
  </w:style>
  <w:style w:type="paragraph" w:customStyle="1" w:styleId="xl252">
    <w:name w:val="xl25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bg-BG"/>
    </w:rPr>
  </w:style>
  <w:style w:type="paragraph" w:customStyle="1" w:styleId="xl253">
    <w:name w:val="xl25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54">
    <w:name w:val="xl25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55">
    <w:name w:val="xl255"/>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6">
    <w:name w:val="xl25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7">
    <w:name w:val="xl25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8">
    <w:name w:val="xl258"/>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9">
    <w:name w:val="xl25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260">
    <w:name w:val="xl260"/>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261">
    <w:name w:val="xl261"/>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2">
    <w:name w:val="xl26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3">
    <w:name w:val="xl26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4">
    <w:name w:val="xl26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2"/>
      <w:szCs w:val="12"/>
      <w:lang w:eastAsia="bg-BG"/>
    </w:rPr>
  </w:style>
  <w:style w:type="paragraph" w:customStyle="1" w:styleId="xl265">
    <w:name w:val="xl265"/>
    <w:basedOn w:val="a"/>
    <w:uiPriority w:val="99"/>
    <w:rsid w:val="00483D57"/>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6">
    <w:name w:val="xl266"/>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7">
    <w:name w:val="xl267"/>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8">
    <w:name w:val="xl268"/>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9">
    <w:name w:val="xl26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0">
    <w:name w:val="xl270"/>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1">
    <w:name w:val="xl271"/>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2">
    <w:name w:val="xl27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73">
    <w:name w:val="xl273"/>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74">
    <w:name w:val="xl27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75">
    <w:name w:val="xl275"/>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76">
    <w:name w:val="xl27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77">
    <w:name w:val="xl277"/>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78">
    <w:name w:val="xl27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79">
    <w:name w:val="xl279"/>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0">
    <w:name w:val="xl28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2"/>
      <w:szCs w:val="12"/>
      <w:lang w:eastAsia="bg-BG"/>
    </w:rPr>
  </w:style>
  <w:style w:type="paragraph" w:customStyle="1" w:styleId="xl281">
    <w:name w:val="xl281"/>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2">
    <w:name w:val="xl282"/>
    <w:basedOn w:val="a"/>
    <w:uiPriority w:val="99"/>
    <w:rsid w:val="00483D57"/>
    <w:pPr>
      <w:pBdr>
        <w:top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3">
    <w:name w:val="xl2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4">
    <w:name w:val="xl28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5">
    <w:name w:val="xl285"/>
    <w:basedOn w:val="a"/>
    <w:uiPriority w:val="99"/>
    <w:rsid w:val="00483D57"/>
    <w:pPr>
      <w:pBdr>
        <w:top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6">
    <w:name w:val="xl28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7">
    <w:name w:val="xl28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288">
    <w:name w:val="xl28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9">
    <w:name w:val="xl28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90">
    <w:name w:val="xl29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91">
    <w:name w:val="xl2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2">
    <w:name w:val="xl292"/>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3">
    <w:name w:val="xl293"/>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94">
    <w:name w:val="xl294"/>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5">
    <w:name w:val="xl295"/>
    <w:basedOn w:val="a"/>
    <w:uiPriority w:val="99"/>
    <w:rsid w:val="00483D5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6">
    <w:name w:val="xl296"/>
    <w:basedOn w:val="a"/>
    <w:uiPriority w:val="99"/>
    <w:rsid w:val="00483D57"/>
    <w:pPr>
      <w:pBdr>
        <w:top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7">
    <w:name w:val="xl297"/>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8">
    <w:name w:val="xl29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99">
    <w:name w:val="xl299"/>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0">
    <w:name w:val="xl300"/>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1">
    <w:name w:val="xl301"/>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302">
    <w:name w:val="xl302"/>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3">
    <w:name w:val="xl303"/>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4">
    <w:name w:val="xl30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5">
    <w:name w:val="xl305"/>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6">
    <w:name w:val="xl306"/>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07">
    <w:name w:val="xl3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308">
    <w:name w:val="xl308"/>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09">
    <w:name w:val="xl30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310">
    <w:name w:val="xl310"/>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1">
    <w:name w:val="xl31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2">
    <w:name w:val="xl31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3">
    <w:name w:val="xl313"/>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4">
    <w:name w:val="xl31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5">
    <w:name w:val="xl315"/>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6">
    <w:name w:val="xl31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7">
    <w:name w:val="xl31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8">
    <w:name w:val="xl318"/>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319">
    <w:name w:val="xl319"/>
    <w:basedOn w:val="a"/>
    <w:uiPriority w:val="99"/>
    <w:rsid w:val="00483D57"/>
    <w:pPr>
      <w:pBdr>
        <w:lef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0">
    <w:name w:val="xl320"/>
    <w:basedOn w:val="a"/>
    <w:uiPriority w:val="99"/>
    <w:rsid w:val="00483D57"/>
    <w:pPr>
      <w:pBdr>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1">
    <w:name w:val="xl321"/>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2">
    <w:name w:val="xl32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23">
    <w:name w:val="xl32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4">
    <w:name w:val="xl324"/>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5">
    <w:name w:val="xl325"/>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6">
    <w:name w:val="xl326"/>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7">
    <w:name w:val="xl327"/>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28">
    <w:name w:val="xl328"/>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4"/>
      <w:szCs w:val="14"/>
      <w:lang w:eastAsia="bg-BG"/>
    </w:rPr>
  </w:style>
  <w:style w:type="paragraph" w:customStyle="1" w:styleId="xl329">
    <w:name w:val="xl32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330">
    <w:name w:val="xl330"/>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31">
    <w:name w:val="xl331"/>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32">
    <w:name w:val="xl332"/>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33">
    <w:name w:val="xl333"/>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4">
    <w:name w:val="xl33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5">
    <w:name w:val="xl335"/>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6">
    <w:name w:val="xl33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37">
    <w:name w:val="xl337"/>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38">
    <w:name w:val="xl338"/>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9">
    <w:name w:val="xl33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0">
    <w:name w:val="xl340"/>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1">
    <w:name w:val="xl34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42">
    <w:name w:val="xl34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3">
    <w:name w:val="xl34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4">
    <w:name w:val="xl344"/>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45">
    <w:name w:val="xl34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346">
    <w:name w:val="xl346"/>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47">
    <w:name w:val="xl34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348">
    <w:name w:val="xl34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i/>
      <w:iCs/>
      <w:sz w:val="16"/>
      <w:szCs w:val="16"/>
      <w:lang w:eastAsia="bg-BG"/>
    </w:rPr>
  </w:style>
  <w:style w:type="paragraph" w:customStyle="1" w:styleId="xl349">
    <w:name w:val="xl34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0">
    <w:name w:val="xl35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1">
    <w:name w:val="xl35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2">
    <w:name w:val="xl352"/>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3">
    <w:name w:val="xl35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lang w:eastAsia="bg-BG"/>
    </w:rPr>
  </w:style>
  <w:style w:type="paragraph" w:customStyle="1" w:styleId="xl354">
    <w:name w:val="xl35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lang w:eastAsia="bg-BG"/>
    </w:rPr>
  </w:style>
  <w:style w:type="paragraph" w:customStyle="1" w:styleId="xl355">
    <w:name w:val="xl35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56">
    <w:name w:val="xl356"/>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b/>
      <w:bCs/>
      <w:i/>
      <w:iCs/>
      <w:color w:val="000000"/>
      <w:sz w:val="14"/>
      <w:szCs w:val="14"/>
      <w:lang w:eastAsia="bg-BG"/>
    </w:rPr>
  </w:style>
  <w:style w:type="paragraph" w:customStyle="1" w:styleId="xl357">
    <w:name w:val="xl35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358">
    <w:name w:val="xl358"/>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359">
    <w:name w:val="xl35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360">
    <w:name w:val="xl36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2"/>
      <w:szCs w:val="12"/>
      <w:lang w:eastAsia="bg-BG"/>
    </w:rPr>
  </w:style>
  <w:style w:type="paragraph" w:customStyle="1" w:styleId="xl361">
    <w:name w:val="xl36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2">
    <w:name w:val="xl36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3">
    <w:name w:val="xl363"/>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4">
    <w:name w:val="xl36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5">
    <w:name w:val="xl36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6">
    <w:name w:val="xl36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7">
    <w:name w:val="xl367"/>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368">
    <w:name w:val="xl368"/>
    <w:basedOn w:val="a"/>
    <w:uiPriority w:val="99"/>
    <w:rsid w:val="00483D57"/>
    <w:pP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369">
    <w:name w:val="xl369"/>
    <w:basedOn w:val="a"/>
    <w:uiPriority w:val="99"/>
    <w:rsid w:val="00483D57"/>
    <w:pPr>
      <w:shd w:val="clear" w:color="auto" w:fill="FFFFFF"/>
      <w:spacing w:before="100" w:beforeAutospacing="1" w:after="100" w:afterAutospacing="1" w:line="240" w:lineRule="auto"/>
      <w:jc w:val="right"/>
    </w:pPr>
    <w:rPr>
      <w:rFonts w:ascii="Arial Narrow" w:eastAsia="Times New Roman" w:hAnsi="Arial Narrow"/>
      <w:sz w:val="12"/>
      <w:szCs w:val="12"/>
      <w:lang w:eastAsia="bg-BG"/>
    </w:rPr>
  </w:style>
  <w:style w:type="paragraph" w:customStyle="1" w:styleId="xl370">
    <w:name w:val="xl370"/>
    <w:basedOn w:val="a"/>
    <w:uiPriority w:val="99"/>
    <w:rsid w:val="00483D57"/>
    <w:pPr>
      <w:pBdr>
        <w:left w:val="single" w:sz="4" w:space="0" w:color="auto"/>
      </w:pBdr>
      <w:spacing w:before="100" w:beforeAutospacing="1" w:after="100" w:afterAutospacing="1" w:line="240" w:lineRule="auto"/>
    </w:pPr>
    <w:rPr>
      <w:rFonts w:ascii="Arial" w:eastAsia="Times New Roman" w:hAnsi="Arial" w:cs="Arial"/>
      <w:sz w:val="14"/>
      <w:szCs w:val="14"/>
      <w:lang w:eastAsia="bg-BG"/>
    </w:rPr>
  </w:style>
  <w:style w:type="paragraph" w:customStyle="1" w:styleId="xl371">
    <w:name w:val="xl37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2">
    <w:name w:val="xl372"/>
    <w:basedOn w:val="a"/>
    <w:uiPriority w:val="99"/>
    <w:rsid w:val="00483D5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3">
    <w:name w:val="xl37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4">
    <w:name w:val="xl37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375">
    <w:name w:val="xl375"/>
    <w:basedOn w:val="a"/>
    <w:uiPriority w:val="99"/>
    <w:rsid w:val="00483D5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376">
    <w:name w:val="xl37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color w:val="000000"/>
      <w:sz w:val="16"/>
      <w:szCs w:val="16"/>
      <w:lang w:eastAsia="bg-BG"/>
    </w:rPr>
  </w:style>
  <w:style w:type="paragraph" w:customStyle="1" w:styleId="xl377">
    <w:name w:val="xl37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b/>
      <w:bCs/>
      <w:sz w:val="16"/>
      <w:szCs w:val="16"/>
      <w:lang w:eastAsia="bg-BG"/>
    </w:rPr>
  </w:style>
  <w:style w:type="paragraph" w:customStyle="1" w:styleId="xl378">
    <w:name w:val="xl378"/>
    <w:basedOn w:val="a"/>
    <w:uiPriority w:val="99"/>
    <w:rsid w:val="00483D5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sz w:val="16"/>
      <w:szCs w:val="16"/>
      <w:lang w:eastAsia="bg-BG"/>
    </w:rPr>
  </w:style>
  <w:style w:type="paragraph" w:customStyle="1" w:styleId="17">
    <w:name w:val="Заглавие от съдържание1"/>
    <w:basedOn w:val="1"/>
    <w:next w:val="a"/>
    <w:uiPriority w:val="39"/>
    <w:qFormat/>
    <w:rsid w:val="00483D57"/>
    <w:pPr>
      <w:keepNext/>
      <w:keepLines/>
      <w:spacing w:before="480" w:line="276" w:lineRule="auto"/>
      <w:ind w:firstLine="0"/>
      <w:outlineLvl w:val="9"/>
    </w:pPr>
    <w:rPr>
      <w:rFonts w:ascii="Cambria" w:eastAsia="MS Gothic" w:hAnsi="Cambria"/>
      <w:color w:val="365F91"/>
      <w:sz w:val="28"/>
      <w:szCs w:val="28"/>
      <w:u w:val="none"/>
      <w:lang w:val="en-US" w:eastAsia="ja-JP"/>
    </w:rPr>
  </w:style>
  <w:style w:type="paragraph" w:customStyle="1" w:styleId="m">
    <w:name w:val="m"/>
    <w:basedOn w:val="a"/>
    <w:uiPriority w:val="99"/>
    <w:rsid w:val="00483D5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
    <w:name w:val="Знак Знак Char Char"/>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1Char">
    <w:name w:val="Char Char Char Char Char Char1 Знак Знак Char Char1 Char"/>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uiPriority w:val="99"/>
    <w:rsid w:val="00483D57"/>
    <w:pPr>
      <w:autoSpaceDE w:val="0"/>
      <w:autoSpaceDN w:val="0"/>
      <w:adjustRightInd w:val="0"/>
      <w:spacing w:after="0" w:line="240" w:lineRule="auto"/>
    </w:pPr>
    <w:rPr>
      <w:rFonts w:ascii="Times New Roman" w:eastAsia="Times New Roman" w:hAnsi="Times New Roman" w:cs="Times New Roman"/>
      <w:sz w:val="24"/>
      <w:szCs w:val="24"/>
      <w:lang w:val="bg-BG" w:eastAsia="zh-CN"/>
    </w:rPr>
  </w:style>
  <w:style w:type="paragraph" w:customStyle="1" w:styleId="Char">
    <w:name w:val="Char"/>
    <w:basedOn w:val="a"/>
    <w:autoRedefine/>
    <w:uiPriority w:val="99"/>
    <w:rsid w:val="00483D57"/>
    <w:pPr>
      <w:spacing w:after="120" w:line="240" w:lineRule="auto"/>
    </w:pPr>
    <w:rPr>
      <w:rFonts w:ascii="Futura Bk" w:eastAsia="Times New Roman" w:hAnsi="Futura Bk"/>
      <w:sz w:val="20"/>
      <w:szCs w:val="24"/>
      <w:lang w:val="en-US" w:eastAsia="pl-PL"/>
    </w:rPr>
  </w:style>
  <w:style w:type="paragraph" w:customStyle="1" w:styleId="Tiret0">
    <w:name w:val="Tiret 0"/>
    <w:basedOn w:val="a"/>
    <w:uiPriority w:val="99"/>
    <w:rsid w:val="00483D57"/>
    <w:pPr>
      <w:numPr>
        <w:numId w:val="3"/>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uiPriority w:val="99"/>
    <w:rsid w:val="00483D57"/>
    <w:pPr>
      <w:numPr>
        <w:numId w:val="4"/>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a"/>
    <w:uiPriority w:val="99"/>
    <w:rsid w:val="00483D57"/>
    <w:pPr>
      <w:numPr>
        <w:numId w:val="5"/>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a"/>
    <w:uiPriority w:val="99"/>
    <w:rsid w:val="00483D57"/>
    <w:pPr>
      <w:numPr>
        <w:ilvl w:val="1"/>
        <w:numId w:val="5"/>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a"/>
    <w:uiPriority w:val="99"/>
    <w:rsid w:val="00483D57"/>
    <w:pPr>
      <w:numPr>
        <w:ilvl w:val="2"/>
        <w:numId w:val="5"/>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a"/>
    <w:uiPriority w:val="99"/>
    <w:rsid w:val="00483D57"/>
    <w:pPr>
      <w:numPr>
        <w:ilvl w:val="3"/>
        <w:numId w:val="5"/>
      </w:numPr>
      <w:spacing w:before="120" w:after="120" w:line="240" w:lineRule="auto"/>
      <w:jc w:val="both"/>
    </w:pPr>
    <w:rPr>
      <w:rFonts w:ascii="Times New Roman" w:eastAsia="Calibri" w:hAnsi="Times New Roman"/>
      <w:sz w:val="24"/>
      <w:lang w:eastAsia="bg-BG"/>
    </w:rPr>
  </w:style>
  <w:style w:type="paragraph" w:customStyle="1" w:styleId="CharCharCharChar2">
    <w:name w:val="Char Char Char Char2"/>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4">
    <w:name w:val="Char Char Char Char24"/>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3">
    <w:name w:val="Char Char Char Char23"/>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2">
    <w:name w:val="Char Char Char Char22"/>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Знак Знак Char Char Char Знак Знак"/>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1">
    <w:name w:val="Char Char Char Char21"/>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
    <w:name w:val="Char Char Char Знак Знак Char Char Char Знак Знак1"/>
    <w:basedOn w:val="a"/>
    <w:uiPriority w:val="99"/>
    <w:rsid w:val="00483D57"/>
    <w:pPr>
      <w:tabs>
        <w:tab w:val="left" w:pos="709"/>
      </w:tabs>
      <w:spacing w:after="0" w:line="240" w:lineRule="auto"/>
    </w:pPr>
    <w:rPr>
      <w:rFonts w:ascii="Tahoma" w:eastAsia="Times New Roman" w:hAnsi="Tahoma"/>
      <w:sz w:val="24"/>
      <w:szCs w:val="24"/>
      <w:lang w:val="pl-PL" w:eastAsia="pl-PL"/>
    </w:rPr>
  </w:style>
  <w:style w:type="table" w:styleId="2-4">
    <w:name w:val="Medium List 2 Accent 4"/>
    <w:basedOn w:val="a1"/>
    <w:link w:val="-1"/>
    <w:uiPriority w:val="34"/>
    <w:rsid w:val="00483D57"/>
    <w:pPr>
      <w:spacing w:after="0" w:line="240" w:lineRule="auto"/>
    </w:pPr>
    <w:rPr>
      <w:rFonts w:ascii="Times New Roman" w:eastAsia="MS ??" w:hAnsi="Times New Roman" w:cs="Times New Roman"/>
      <w:szCs w:val="24"/>
      <w:lang w:val="bg-BG"/>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Bulet">
    <w:name w:val="List Bulet"/>
    <w:basedOn w:val="a"/>
    <w:uiPriority w:val="99"/>
    <w:qFormat/>
    <w:rsid w:val="00483D57"/>
    <w:pPr>
      <w:numPr>
        <w:numId w:val="6"/>
      </w:numPr>
      <w:tabs>
        <w:tab w:val="num" w:pos="720"/>
      </w:tabs>
      <w:autoSpaceDE w:val="0"/>
      <w:autoSpaceDN w:val="0"/>
      <w:adjustRightInd w:val="0"/>
      <w:spacing w:after="120" w:line="240" w:lineRule="auto"/>
      <w:ind w:left="720"/>
      <w:jc w:val="both"/>
    </w:pPr>
    <w:rPr>
      <w:rFonts w:ascii="Times New Roman" w:eastAsia="Times New Roman" w:hAnsi="Times New Roman" w:cs="Arial"/>
      <w:sz w:val="24"/>
      <w:szCs w:val="24"/>
      <w:lang w:val="x-none" w:eastAsia="zh-CN"/>
    </w:rPr>
  </w:style>
  <w:style w:type="paragraph" w:customStyle="1" w:styleId="Style">
    <w:name w:val="Style"/>
    <w:uiPriority w:val="99"/>
    <w:rsid w:val="00483D57"/>
    <w:pPr>
      <w:widowControl w:val="0"/>
      <w:suppressAutoHyphens/>
      <w:autoSpaceDE w:val="0"/>
      <w:spacing w:after="0" w:line="240" w:lineRule="auto"/>
      <w:ind w:left="140" w:right="140" w:firstLine="840"/>
      <w:jc w:val="both"/>
    </w:pPr>
    <w:rPr>
      <w:rFonts w:ascii="Times New Roman" w:eastAsia="Arial" w:hAnsi="Times New Roman" w:cs="Calibri"/>
      <w:sz w:val="24"/>
      <w:szCs w:val="24"/>
      <w:lang w:val="bg-BG" w:eastAsia="ar-SA"/>
    </w:rPr>
  </w:style>
  <w:style w:type="paragraph" w:customStyle="1" w:styleId="normaltableau">
    <w:name w:val="normal_tableau"/>
    <w:basedOn w:val="a"/>
    <w:uiPriority w:val="99"/>
    <w:rsid w:val="00483D57"/>
    <w:pPr>
      <w:suppressAutoHyphens/>
      <w:spacing w:before="120" w:after="240" w:line="240" w:lineRule="auto"/>
      <w:ind w:firstLine="709"/>
      <w:jc w:val="both"/>
    </w:pPr>
    <w:rPr>
      <w:rFonts w:ascii="Optima" w:eastAsia="Times New Roman" w:hAnsi="Optima"/>
      <w:szCs w:val="20"/>
      <w:lang w:val="en-GB" w:eastAsia="ar-SA"/>
    </w:rPr>
  </w:style>
  <w:style w:type="paragraph" w:customStyle="1" w:styleId="FR2">
    <w:name w:val="FR2"/>
    <w:uiPriority w:val="99"/>
    <w:rsid w:val="00483D57"/>
    <w:pPr>
      <w:widowControl w:val="0"/>
      <w:snapToGrid w:val="0"/>
      <w:spacing w:after="0" w:line="240" w:lineRule="auto"/>
      <w:jc w:val="right"/>
    </w:pPr>
    <w:rPr>
      <w:rFonts w:ascii="Arial" w:eastAsia="Times New Roman" w:hAnsi="Arial" w:cs="Times New Roman"/>
      <w:sz w:val="24"/>
      <w:szCs w:val="20"/>
      <w:lang w:val="bg-BG"/>
    </w:rPr>
  </w:style>
  <w:style w:type="character" w:styleId="afe">
    <w:name w:val="footnote reference"/>
    <w:aliases w:val="ftref,Footnote symbol"/>
    <w:uiPriority w:val="99"/>
    <w:semiHidden/>
    <w:unhideWhenUsed/>
    <w:rsid w:val="00483D57"/>
    <w:rPr>
      <w:vertAlign w:val="superscript"/>
    </w:rPr>
  </w:style>
  <w:style w:type="character" w:styleId="aff">
    <w:name w:val="annotation reference"/>
    <w:uiPriority w:val="99"/>
    <w:semiHidden/>
    <w:unhideWhenUsed/>
    <w:rsid w:val="00483D57"/>
    <w:rPr>
      <w:sz w:val="16"/>
      <w:szCs w:val="16"/>
    </w:rPr>
  </w:style>
  <w:style w:type="character" w:customStyle="1" w:styleId="FontStyle19">
    <w:name w:val="Font Style19"/>
    <w:rsid w:val="00483D57"/>
    <w:rPr>
      <w:rFonts w:ascii="Times New Roman" w:hAnsi="Times New Roman" w:cs="Times New Roman" w:hint="default"/>
      <w:b/>
      <w:bCs/>
      <w:i/>
      <w:iCs/>
      <w:sz w:val="22"/>
      <w:szCs w:val="22"/>
    </w:rPr>
  </w:style>
  <w:style w:type="character" w:customStyle="1" w:styleId="FontStyle23">
    <w:name w:val="Font Style23"/>
    <w:rsid w:val="00483D57"/>
    <w:rPr>
      <w:rFonts w:ascii="Times New Roman" w:hAnsi="Times New Roman" w:cs="Times New Roman" w:hint="default"/>
      <w:b/>
      <w:bCs/>
      <w:i/>
      <w:iCs/>
      <w:sz w:val="24"/>
      <w:szCs w:val="24"/>
    </w:rPr>
  </w:style>
  <w:style w:type="character" w:customStyle="1" w:styleId="preparersnote">
    <w:name w:val="preparer's note"/>
    <w:rsid w:val="00483D57"/>
    <w:rPr>
      <w:b/>
      <w:bCs w:val="0"/>
      <w:i/>
      <w:iCs/>
    </w:rPr>
  </w:style>
  <w:style w:type="character" w:customStyle="1" w:styleId="aff0">
    <w:name w:val="Основной текст"/>
    <w:rsid w:val="00483D57"/>
    <w:rPr>
      <w:rFonts w:ascii="Times New Roman" w:hAnsi="Times New Roman" w:cs="Times New Roman" w:hint="default"/>
      <w:strike w:val="0"/>
      <w:dstrike w:val="0"/>
      <w:color w:val="000000"/>
      <w:spacing w:val="0"/>
      <w:w w:val="100"/>
      <w:position w:val="0"/>
      <w:sz w:val="23"/>
      <w:u w:val="none"/>
      <w:effect w:val="none"/>
      <w:lang w:val="bg-BG" w:eastAsia="bg-BG"/>
    </w:rPr>
  </w:style>
  <w:style w:type="character" w:customStyle="1" w:styleId="apple-converted-space">
    <w:name w:val="apple-converted-space"/>
    <w:basedOn w:val="a0"/>
    <w:rsid w:val="00483D57"/>
  </w:style>
  <w:style w:type="character" w:customStyle="1" w:styleId="Preparersnotenobold">
    <w:name w:val="Preparer's note (no bold)"/>
    <w:rsid w:val="00483D57"/>
    <w:rPr>
      <w:i/>
      <w:iCs w:val="0"/>
    </w:rPr>
  </w:style>
  <w:style w:type="character" w:customStyle="1" w:styleId="samedocreference1">
    <w:name w:val="samedocreference1"/>
    <w:uiPriority w:val="99"/>
    <w:rsid w:val="00483D57"/>
    <w:rPr>
      <w:color w:val="8B0000"/>
      <w:u w:val="single"/>
    </w:rPr>
  </w:style>
  <w:style w:type="character" w:customStyle="1" w:styleId="aff1">
    <w:name w:val="Знаци за бележки под линия"/>
    <w:uiPriority w:val="99"/>
    <w:rsid w:val="00483D57"/>
  </w:style>
  <w:style w:type="character" w:customStyle="1" w:styleId="DeltaViewInsertion">
    <w:name w:val="DeltaView Insertion"/>
    <w:rsid w:val="00483D57"/>
    <w:rPr>
      <w:b/>
      <w:bCs w:val="0"/>
      <w:i/>
      <w:iCs w:val="0"/>
      <w:spacing w:val="0"/>
      <w:lang w:val="bg-BG" w:eastAsia="bg-BG"/>
    </w:rPr>
  </w:style>
  <w:style w:type="character" w:customStyle="1" w:styleId="Heading5Char1">
    <w:name w:val="Heading 5 Char1"/>
    <w:uiPriority w:val="9"/>
    <w:semiHidden/>
    <w:rsid w:val="00483D57"/>
    <w:rPr>
      <w:rFonts w:ascii="Cambria" w:eastAsia="MS Gothic" w:hAnsi="Cambria" w:cs="Times New Roman" w:hint="default"/>
      <w:color w:val="243F60"/>
    </w:rPr>
  </w:style>
  <w:style w:type="character" w:customStyle="1" w:styleId="-1">
    <w:name w:val="Цветен списък - Акцент 1 Знак"/>
    <w:link w:val="2-4"/>
    <w:uiPriority w:val="34"/>
    <w:locked/>
    <w:rsid w:val="00483D57"/>
    <w:rPr>
      <w:rFonts w:ascii="Times New Roman" w:eastAsia="MS ??" w:hAnsi="Times New Roman" w:cs="Times New Roman" w:hint="default"/>
      <w:szCs w:val="24"/>
      <w:lang w:val="bg-BG"/>
    </w:rPr>
  </w:style>
  <w:style w:type="table" w:styleId="-2">
    <w:name w:val="Colorful List Accent 2"/>
    <w:basedOn w:val="a1"/>
    <w:link w:val="24"/>
    <w:uiPriority w:val="1"/>
    <w:rsid w:val="00483D57"/>
    <w:pPr>
      <w:spacing w:after="0" w:line="240" w:lineRule="auto"/>
    </w:pPr>
    <w:rPr>
      <w:rFonts w:ascii="Calibri" w:eastAsia="Calibri" w:hAnsi="Calibri" w:cs="Times New Roman"/>
      <w:lang w:val="bg-BG"/>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4">
    <w:name w:val="Средна мрежа 2 Знак"/>
    <w:link w:val="-2"/>
    <w:uiPriority w:val="1"/>
    <w:locked/>
    <w:rsid w:val="00483D57"/>
    <w:rPr>
      <w:rFonts w:ascii="Calibri" w:eastAsia="Calibri" w:hAnsi="Calibri" w:cs="Times New Roman" w:hint="default"/>
      <w:lang w:val="bg-BG"/>
    </w:rPr>
  </w:style>
  <w:style w:type="table" w:styleId="aff2">
    <w:name w:val="Table Grid"/>
    <w:basedOn w:val="a1"/>
    <w:uiPriority w:val="59"/>
    <w:rsid w:val="00483D57"/>
    <w:pPr>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483D5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rsid w:val="00483D57"/>
    <w:pPr>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59"/>
    <w:rsid w:val="00483D57"/>
    <w:pPr>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59"/>
    <w:rsid w:val="00483D5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et2">
    <w:name w:val="List Bulet 2"/>
    <w:basedOn w:val="ListBulet"/>
    <w:uiPriority w:val="99"/>
    <w:qFormat/>
    <w:rsid w:val="00483D57"/>
    <w:pPr>
      <w:numPr>
        <w:ilvl w:val="1"/>
      </w:numPr>
      <w:tabs>
        <w:tab w:val="num" w:pos="1440"/>
      </w:tabs>
      <w:ind w:left="1440"/>
    </w:pPr>
  </w:style>
  <w:style w:type="paragraph" w:styleId="aff3">
    <w:name w:val="No Spacing"/>
    <w:uiPriority w:val="1"/>
    <w:qFormat/>
    <w:rsid w:val="00483D57"/>
    <w:pPr>
      <w:spacing w:after="0" w:line="240" w:lineRule="auto"/>
    </w:pPr>
    <w:rPr>
      <w:rFonts w:ascii="Times New Roman" w:eastAsia="PMingLiU" w:hAnsi="Times New Roman" w:cs="Times New Roman"/>
      <w:sz w:val="24"/>
      <w:szCs w:val="24"/>
    </w:rPr>
  </w:style>
  <w:style w:type="paragraph" w:styleId="aff4">
    <w:name w:val="List Paragraph"/>
    <w:basedOn w:val="a"/>
    <w:uiPriority w:val="34"/>
    <w:qFormat/>
    <w:rsid w:val="00823F29"/>
    <w:pPr>
      <w:ind w:left="720"/>
      <w:contextualSpacing/>
    </w:pPr>
  </w:style>
  <w:style w:type="character" w:customStyle="1" w:styleId="normaltextrun">
    <w:name w:val="normaltextrun"/>
    <w:rsid w:val="00501453"/>
  </w:style>
  <w:style w:type="character" w:customStyle="1" w:styleId="findhit">
    <w:name w:val="findhit"/>
    <w:rsid w:val="00501453"/>
  </w:style>
  <w:style w:type="character" w:customStyle="1" w:styleId="UnresolvedMention1">
    <w:name w:val="Unresolved Mention1"/>
    <w:basedOn w:val="a0"/>
    <w:uiPriority w:val="99"/>
    <w:rsid w:val="00670C93"/>
    <w:rPr>
      <w:color w:val="808080"/>
      <w:shd w:val="clear" w:color="auto" w:fill="E6E6E6"/>
    </w:rPr>
  </w:style>
  <w:style w:type="paragraph" w:styleId="aff5">
    <w:name w:val="Revision"/>
    <w:hidden/>
    <w:uiPriority w:val="99"/>
    <w:semiHidden/>
    <w:rsid w:val="00FA24AC"/>
    <w:pPr>
      <w:spacing w:after="0" w:line="240" w:lineRule="auto"/>
    </w:pPr>
    <w:rPr>
      <w:rFonts w:ascii="Calibri" w:eastAsia="Batang"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29057">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1&#1072;&amp;Type=201/" TargetMode="External"/><Relationship Id="rId13" Type="http://schemas.openxmlformats.org/officeDocument/2006/relationships/hyperlink" Target="http://web6.ciela.net/Document/LinkToDocumentReference?fromDocumentId=2136735703&amp;dbId=0&amp;refId=1927347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6.ciela.net/Document/LinkToDocumentReference?fromDocumentId=2136789316&amp;dbId=0&amp;refId=201169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terregrobg.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6.ciela.net/Document/LinkToDocumentReference?fromDocumentId=2136789316&amp;dbId=0&amp;refId=2011694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hyperlink" Target="http://web.apis.bg/p.php?i=27524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e-bg.eu/bg/displayzop/586/234/index.html" TargetMode="External"/><Relationship Id="rId14"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terregrobg.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DAAA-2B9D-41E5-92B3-20C69A18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118</Pages>
  <Words>30619</Words>
  <Characters>174530</Characters>
  <Application>Microsoft Office Word</Application>
  <DocSecurity>0</DocSecurity>
  <Lines>1454</Lines>
  <Paragraphs>409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2017-08-18T08:55:00Z</cp:lastPrinted>
  <dcterms:created xsi:type="dcterms:W3CDTF">2017-09-05T11:49:00Z</dcterms:created>
  <dcterms:modified xsi:type="dcterms:W3CDTF">2017-09-07T11:39:00Z</dcterms:modified>
</cp:coreProperties>
</file>